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83FF5" w:rsidP="00DA0661">
      <w:pPr>
        <w:pStyle w:val="Title"/>
      </w:pPr>
      <w:bookmarkStart w:id="0" w:name="Start"/>
      <w:bookmarkEnd w:id="0"/>
      <w:r>
        <w:t>Svar på fråga 20</w:t>
      </w:r>
      <w:r w:rsidR="00642E08">
        <w:t>21</w:t>
      </w:r>
      <w:r>
        <w:t>/</w:t>
      </w:r>
      <w:r w:rsidR="00642E08">
        <w:t>22</w:t>
      </w:r>
      <w:r>
        <w:t>:</w:t>
      </w:r>
      <w:r w:rsidR="00642E08">
        <w:t>1189</w:t>
      </w:r>
      <w:r>
        <w:t xml:space="preserve"> av Mikael </w:t>
      </w:r>
      <w:r>
        <w:t>Eskilandersson</w:t>
      </w:r>
      <w:r>
        <w:t xml:space="preserve"> (SD)</w:t>
      </w:r>
      <w:r>
        <w:br/>
      </w:r>
      <w:r w:rsidRPr="00642E08">
        <w:t>Invasionens påverkan på byggbranschen</w:t>
      </w:r>
    </w:p>
    <w:p w:rsidR="00B83FF5" w:rsidP="00642E08">
      <w:pPr>
        <w:pStyle w:val="BodyText"/>
      </w:pPr>
      <w:r>
        <w:t xml:space="preserve">Mikael </w:t>
      </w:r>
      <w:r>
        <w:t>Eskilandersson</w:t>
      </w:r>
      <w:r>
        <w:t xml:space="preserve"> har frågat </w:t>
      </w:r>
      <w:r w:rsidR="009A6472">
        <w:t xml:space="preserve">Näringsministern </w:t>
      </w:r>
      <w:r>
        <w:t>h</w:t>
      </w:r>
      <w:r w:rsidRPr="00B83FF5">
        <w:t xml:space="preserve">ur </w:t>
      </w:r>
      <w:r w:rsidR="009A6472">
        <w:t>han</w:t>
      </w:r>
      <w:r>
        <w:t xml:space="preserve"> </w:t>
      </w:r>
      <w:r w:rsidRPr="00B83FF5">
        <w:t>ska gynna svenskt näringsliv inom byggbranschen</w:t>
      </w:r>
      <w:r w:rsidR="00642E08">
        <w:t xml:space="preserve"> mot bakgrund av h</w:t>
      </w:r>
      <w:r w:rsidRPr="00642E08" w:rsidR="00642E08">
        <w:t xml:space="preserve">ändelseutvecklingen i Ukraina </w:t>
      </w:r>
      <w:r w:rsidR="00642E08">
        <w:t xml:space="preserve">som </w:t>
      </w:r>
      <w:r w:rsidRPr="00642E08" w:rsidR="00642E08">
        <w:t>påverkar stora delar av svenskt näringsliv,</w:t>
      </w:r>
      <w:r w:rsidR="00642E08">
        <w:t xml:space="preserve"> </w:t>
      </w:r>
      <w:r w:rsidRPr="00642E08" w:rsidR="00642E08">
        <w:t>även byggmaterialbranschen.</w:t>
      </w:r>
      <w:r w:rsidR="009A6472">
        <w:t xml:space="preserve"> Arbetet inom regeringen är så fördelat att jag besvarar frågan.</w:t>
      </w:r>
    </w:p>
    <w:p w:rsidR="005C6E8A" w:rsidRPr="005C6E8A" w:rsidP="005C6E8A">
      <w:pPr>
        <w:pStyle w:val="BodyText"/>
      </w:pPr>
      <w:r>
        <w:t xml:space="preserve">Sverige och världen står inför chockerande scener som utspelar sig i Ukraina. </w:t>
      </w:r>
      <w:r w:rsidR="00642E08">
        <w:t>Det som händer nu</w:t>
      </w:r>
      <w:r>
        <w:t xml:space="preserve"> </w:t>
      </w:r>
      <w:r>
        <w:t xml:space="preserve">kan </w:t>
      </w:r>
      <w:r>
        <w:t xml:space="preserve">få påverkan på många </w:t>
      </w:r>
      <w:r w:rsidR="00642E08">
        <w:t xml:space="preserve">olika </w:t>
      </w:r>
      <w:r>
        <w:t>branscher</w:t>
      </w:r>
      <w:r>
        <w:t xml:space="preserve"> och s</w:t>
      </w:r>
      <w:r w:rsidRPr="005C6E8A">
        <w:t>vensk ekonomi</w:t>
      </w:r>
      <w:r w:rsidR="00642E08">
        <w:t xml:space="preserve"> kommer förmodligen framför</w:t>
      </w:r>
      <w:r w:rsidR="00B7453F">
        <w:t xml:space="preserve"> </w:t>
      </w:r>
      <w:r w:rsidR="00642E08">
        <w:t>allt att</w:t>
      </w:r>
      <w:r w:rsidRPr="005C6E8A">
        <w:t xml:space="preserve"> påverkas genom stigande energi, drivmedels- och livsmedelspriser samt ökad finansiell osäkerhet. </w:t>
      </w:r>
    </w:p>
    <w:p w:rsidR="005C6E8A" w:rsidRPr="005C6E8A" w:rsidP="005C6E8A">
      <w:pPr>
        <w:pStyle w:val="BodyText"/>
      </w:pPr>
      <w:r w:rsidRPr="005C6E8A">
        <w:t xml:space="preserve">Ser man till de ekonomiska konsekvenserna för svensk handel så har Sverige </w:t>
      </w:r>
      <w:r w:rsidR="00642E08">
        <w:t xml:space="preserve">dock </w:t>
      </w:r>
      <w:r w:rsidRPr="005C6E8A">
        <w:t xml:space="preserve">en relativt låg exponering mot Ryssland och Ukraina. Exporten till Ryssland står för 1,3 procent av Sveriges totala export och importen står för 1 procent. Sveriges handelsexponering gentemot Ryssland har minskat särskilt efter </w:t>
      </w:r>
      <w:r w:rsidR="004D3043">
        <w:t xml:space="preserve">Rysslands </w:t>
      </w:r>
      <w:r w:rsidRPr="005C6E8A">
        <w:t xml:space="preserve">annektering av Krimhalvön 2014. </w:t>
      </w:r>
    </w:p>
    <w:p w:rsidR="005C6E8A" w:rsidRPr="005C6E8A" w:rsidP="005C6E8A">
      <w:pPr>
        <w:pStyle w:val="BodyText"/>
      </w:pPr>
      <w:r>
        <w:t>I</w:t>
      </w:r>
      <w:r w:rsidR="009A6472">
        <w:t xml:space="preserve"> nuläget </w:t>
      </w:r>
      <w:r w:rsidRPr="005C6E8A">
        <w:t xml:space="preserve">är effekterna på </w:t>
      </w:r>
      <w:r w:rsidR="00B7453F">
        <w:t>byggmaterialbranschen</w:t>
      </w:r>
      <w:r w:rsidRPr="005C6E8A">
        <w:t xml:space="preserve"> förhållandevis begränsade. </w:t>
      </w:r>
      <w:r w:rsidR="00642E08">
        <w:t>Jag kommer att följa utvecklingen</w:t>
      </w:r>
      <w:r w:rsidRPr="0061582C" w:rsidR="0061582C">
        <w:t xml:space="preserve"> </w:t>
      </w:r>
      <w:r w:rsidR="0061582C">
        <w:t>noga</w:t>
      </w:r>
      <w:r w:rsidR="00642E08">
        <w:t xml:space="preserve">. </w:t>
      </w:r>
    </w:p>
    <w:p w:rsidR="00B83FF5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B4A0002C8C74B5C9DDECE88BC1E77C0"/>
          </w:placeholder>
          <w:dataBinding w:xpath="/ns0:DocumentInfo[1]/ns0:BaseInfo[1]/ns0:HeaderDate[1]" w:storeItemID="{A3A9E004-E5AD-4283-BA53-CED2A6AA3BD3}" w:prefixMappings="xmlns:ns0='http://lp/documentinfo/RK' "/>
          <w:date w:fullDate="2022-03-0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A6472">
            <w:t>9 mars 2022</w:t>
          </w:r>
        </w:sdtContent>
      </w:sdt>
    </w:p>
    <w:p w:rsidR="00B83FF5" w:rsidP="004E7A8F">
      <w:pPr>
        <w:pStyle w:val="Brdtextutanavstnd"/>
      </w:pPr>
    </w:p>
    <w:p w:rsidR="00B83FF5" w:rsidP="004E7A8F">
      <w:pPr>
        <w:pStyle w:val="Brdtextutanavstnd"/>
      </w:pPr>
    </w:p>
    <w:p w:rsidR="00B83FF5" w:rsidP="004E7A8F">
      <w:pPr>
        <w:pStyle w:val="Brdtextutanavstnd"/>
      </w:pPr>
    </w:p>
    <w:p w:rsidR="00B83FF5" w:rsidP="00422A41">
      <w:pPr>
        <w:pStyle w:val="BodyText"/>
      </w:pPr>
      <w:r>
        <w:t>Johan Danielsson</w:t>
      </w:r>
    </w:p>
    <w:p w:rsidR="00B83FF5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E8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E8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E8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83FF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83FF5" w:rsidRPr="007D73AB" w:rsidP="00340DE0">
          <w:pPr>
            <w:pStyle w:val="Header"/>
          </w:pPr>
        </w:p>
      </w:tc>
      <w:tc>
        <w:tcPr>
          <w:tcW w:w="1134" w:type="dxa"/>
        </w:tcPr>
        <w:p w:rsidR="00B83FF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83FF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83FF5" w:rsidRPr="00710A6C" w:rsidP="00EE3C0F">
          <w:pPr>
            <w:pStyle w:val="Header"/>
            <w:rPr>
              <w:b/>
            </w:rPr>
          </w:pPr>
        </w:p>
        <w:p w:rsidR="00B83FF5" w:rsidP="00EE3C0F">
          <w:pPr>
            <w:pStyle w:val="Header"/>
          </w:pPr>
        </w:p>
        <w:p w:rsidR="00B83FF5" w:rsidP="00EE3C0F">
          <w:pPr>
            <w:pStyle w:val="Header"/>
          </w:pPr>
        </w:p>
        <w:p w:rsidR="00B83FF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B45C94ABC8A45F79B1C7EB987B409AA"/>
            </w:placeholder>
            <w:dataBinding w:xpath="/ns0:DocumentInfo[1]/ns0:BaseInfo[1]/ns0:Dnr[1]" w:storeItemID="{A3A9E004-E5AD-4283-BA53-CED2A6AA3BD3}" w:prefixMappings="xmlns:ns0='http://lp/documentinfo/RK' "/>
            <w:text/>
          </w:sdtPr>
          <w:sdtContent>
            <w:p w:rsidR="00B83FF5" w:rsidP="00EE3C0F">
              <w:pPr>
                <w:pStyle w:val="Header"/>
              </w:pPr>
              <w:r>
                <w:t>Fi2022/</w:t>
              </w:r>
              <w:r w:rsidR="008E3AE4">
                <w:t>00828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F33DCC3ED914B88B20EFE61D64EEF38"/>
            </w:placeholder>
            <w:showingPlcHdr/>
            <w:dataBinding w:xpath="/ns0:DocumentInfo[1]/ns0:BaseInfo[1]/ns0:DocNumber[1]" w:storeItemID="{A3A9E004-E5AD-4283-BA53-CED2A6AA3BD3}" w:prefixMappings="xmlns:ns0='http://lp/documentinfo/RK' "/>
            <w:text/>
          </w:sdtPr>
          <w:sdtContent>
            <w:p w:rsidR="00B83FF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83FF5" w:rsidP="00EE3C0F">
          <w:pPr>
            <w:pStyle w:val="Header"/>
          </w:pPr>
        </w:p>
      </w:tc>
      <w:tc>
        <w:tcPr>
          <w:tcW w:w="1134" w:type="dxa"/>
        </w:tcPr>
        <w:p w:rsidR="00B83FF5" w:rsidP="0094502D">
          <w:pPr>
            <w:pStyle w:val="Header"/>
          </w:pPr>
        </w:p>
        <w:p w:rsidR="00B83FF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D6FC274A839B42F8B29DA8436F724E7F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8E3AE4" w:rsidP="008E3AE4">
              <w:pPr>
                <w:pStyle w:val="Header"/>
              </w:pPr>
              <w:r>
                <w:t>Finansdepartementet</w:t>
              </w:r>
            </w:p>
            <w:p w:rsidR="008E3AE4" w:rsidP="008E3AE4">
              <w:pPr>
                <w:pStyle w:val="Header"/>
              </w:pPr>
              <w:r>
                <w:t>Bostadsministern och biträdande arbetsmarknadsministern</w:t>
              </w:r>
            </w:p>
            <w:p w:rsidR="008E3AE4" w:rsidP="008E3AE4">
              <w:pPr>
                <w:pStyle w:val="Header"/>
              </w:pPr>
            </w:p>
            <w:p w:rsidR="008E3AE4" w:rsidP="008E3AE4">
              <w:pPr>
                <w:pStyle w:val="Header"/>
              </w:pPr>
              <w:r>
                <w:t xml:space="preserve">Eventuella synpunkter lämnas senast </w:t>
              </w:r>
              <w:r>
                <w:br/>
                <w:t>den 8 mars kl. 11.00 till</w:t>
              </w:r>
            </w:p>
            <w:p w:rsidR="008E3AE4" w:rsidP="008E3AE4">
              <w:pPr>
                <w:pStyle w:val="Header"/>
              </w:pPr>
              <w:r>
                <w:t>Sofia.wellander@</w:t>
              </w:r>
              <w:r w:rsidRPr="008A3F64">
                <w:t>regeringskansliet.se</w:t>
              </w:r>
            </w:p>
            <w:p w:rsidR="008E3AE4" w:rsidP="008E3AE4">
              <w:pPr>
                <w:pStyle w:val="Header"/>
              </w:pPr>
            </w:p>
            <w:p w:rsidR="008E3AE4" w:rsidP="008E3AE4">
              <w:pPr>
                <w:pStyle w:val="Header"/>
              </w:pPr>
              <w:r>
                <w:t>GB med: FI/B</w:t>
              </w:r>
              <w:r w:rsidR="002F0E8C">
                <w:t>A</w:t>
              </w:r>
              <w:r>
                <w:t xml:space="preserve">, </w:t>
              </w:r>
              <w:r w:rsidR="002F0E8C">
                <w:t>N</w:t>
              </w:r>
              <w:r>
                <w:t>/B</w:t>
              </w:r>
              <w:r w:rsidR="002F0E8C">
                <w:t>I</w:t>
              </w:r>
            </w:p>
            <w:p w:rsidR="00B83FF5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23923CE8F3F4B41B15B95A736C53DBA"/>
          </w:placeholder>
          <w:dataBinding w:xpath="/ns0:DocumentInfo[1]/ns0:BaseInfo[1]/ns0:Recipient[1]" w:storeItemID="{A3A9E004-E5AD-4283-BA53-CED2A6AA3BD3}" w:prefixMappings="xmlns:ns0='http://lp/documentinfo/RK' "/>
          <w:text w:multiLine="1"/>
        </w:sdtPr>
        <w:sdtContent>
          <w:tc>
            <w:tcPr>
              <w:tcW w:w="3170" w:type="dxa"/>
            </w:tcPr>
            <w:p w:rsidR="00B83FF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83FF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B45C94ABC8A45F79B1C7EB987B409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310FDF-2CA7-4EFA-8950-08C7390CFAA3}"/>
      </w:docPartPr>
      <w:docPartBody>
        <w:p w:rsidR="004A5B03" w:rsidP="007378A0">
          <w:pPr>
            <w:pStyle w:val="FB45C94ABC8A45F79B1C7EB987B409A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33DCC3ED914B88B20EFE61D64EEF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E1C526-938B-44F3-B9CA-D02A0F96D625}"/>
      </w:docPartPr>
      <w:docPartBody>
        <w:p w:rsidR="004A5B03" w:rsidP="007378A0">
          <w:pPr>
            <w:pStyle w:val="0F33DCC3ED914B88B20EFE61D64EEF3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FC274A839B42F8B29DA8436F724E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7174EA-2B20-40AC-92FE-C7E511847818}"/>
      </w:docPartPr>
      <w:docPartBody>
        <w:p w:rsidR="004A5B03" w:rsidP="007378A0">
          <w:pPr>
            <w:pStyle w:val="D6FC274A839B42F8B29DA8436F724E7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23923CE8F3F4B41B15B95A736C53D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4757F9-C1A7-4949-990A-90BBF97E1F84}"/>
      </w:docPartPr>
      <w:docPartBody>
        <w:p w:rsidR="004A5B03" w:rsidP="007378A0">
          <w:pPr>
            <w:pStyle w:val="D23923CE8F3F4B41B15B95A736C53DB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4A0002C8C74B5C9DDECE88BC1E77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2FA139-C12E-45FF-9E8F-774CA3459126}"/>
      </w:docPartPr>
      <w:docPartBody>
        <w:p w:rsidR="004A5B03" w:rsidP="007378A0">
          <w:pPr>
            <w:pStyle w:val="5B4A0002C8C74B5C9DDECE88BC1E77C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78A0"/>
    <w:rPr>
      <w:noProof w:val="0"/>
      <w:color w:val="808080"/>
    </w:rPr>
  </w:style>
  <w:style w:type="paragraph" w:customStyle="1" w:styleId="FB45C94ABC8A45F79B1C7EB987B409AA">
    <w:name w:val="FB45C94ABC8A45F79B1C7EB987B409AA"/>
    <w:rsid w:val="007378A0"/>
  </w:style>
  <w:style w:type="paragraph" w:customStyle="1" w:styleId="D23923CE8F3F4B41B15B95A736C53DBA">
    <w:name w:val="D23923CE8F3F4B41B15B95A736C53DBA"/>
    <w:rsid w:val="007378A0"/>
  </w:style>
  <w:style w:type="paragraph" w:customStyle="1" w:styleId="0F33DCC3ED914B88B20EFE61D64EEF381">
    <w:name w:val="0F33DCC3ED914B88B20EFE61D64EEF381"/>
    <w:rsid w:val="007378A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6FC274A839B42F8B29DA8436F724E7F1">
    <w:name w:val="D6FC274A839B42F8B29DA8436F724E7F1"/>
    <w:rsid w:val="007378A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B4A0002C8C74B5C9DDECE88BC1E77C0">
    <w:name w:val="5B4A0002C8C74B5C9DDECE88BC1E77C0"/>
    <w:rsid w:val="007378A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Johan Danielsson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2022-03-09T00:00:00</HeaderDate>
    <Office/>
    <Dnr>Fi2022/00828</Dnr>
    <ParagrafNr/>
    <DocumentTitle/>
    <VisitingAddress/>
    <Extra1/>
    <Extra2/>
    <Extra3>Mikael Eskilandersson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b28e5cff-8fbf-4191-baa9-523a8419ebd2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73F176-4A11-44D6-9246-78FC75BCD25A}"/>
</file>

<file path=customXml/itemProps2.xml><?xml version="1.0" encoding="utf-8"?>
<ds:datastoreItem xmlns:ds="http://schemas.openxmlformats.org/officeDocument/2006/customXml" ds:itemID="{A3A9E004-E5AD-4283-BA53-CED2A6AA3BD3}"/>
</file>

<file path=customXml/itemProps3.xml><?xml version="1.0" encoding="utf-8"?>
<ds:datastoreItem xmlns:ds="http://schemas.openxmlformats.org/officeDocument/2006/customXml" ds:itemID="{0BD4FBA0-8728-4DFC-95A0-458725F409ED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5B15BD3F-A897-4417-9EB5-EC98AEE0F44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189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2021_22_1189 Mikael Eskilandersson.docx</dc:title>
  <cp:revision>3</cp:revision>
  <cp:lastPrinted>2022-03-03T08:51:00Z</cp:lastPrinted>
  <dcterms:created xsi:type="dcterms:W3CDTF">2022-03-04T09:44:00Z</dcterms:created>
  <dcterms:modified xsi:type="dcterms:W3CDTF">2022-03-04T09:52:00Z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