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1D5C" w:rsidRPr="00951D5C" w:rsidRDefault="00951D5C">
      <w:pPr>
        <w:pStyle w:val="Frslagsrubrik"/>
      </w:pPr>
      <w:r w:rsidRPr="00951D5C">
        <w:t>Förslag till riksdagsbeslut</w:t>
      </w:r>
    </w:p>
    <w:p w:rsidR="00951D5C" w:rsidRPr="00951D5C" w:rsidRDefault="00951D5C">
      <w:pPr>
        <w:pStyle w:val="Hemstlatt"/>
        <w:numPr>
          <w:ilvl w:val="0"/>
          <w:numId w:val="1"/>
        </w:numPr>
      </w:pPr>
      <w:r w:rsidRPr="00951D5C">
        <w:t>Riksdagen tillkännager för regeringen som sin mening vad som anförs i motionen om att utvärdera konsekvenserna av den avveckling av sjöpolisverksamheten som genomfördes 2003.</w:t>
      </w:r>
    </w:p>
    <w:p w:rsidR="00951D5C" w:rsidRPr="00951D5C" w:rsidRDefault="00951D5C">
      <w:pPr>
        <w:pStyle w:val="Hemstlatt"/>
        <w:numPr>
          <w:ilvl w:val="0"/>
          <w:numId w:val="1"/>
        </w:numPr>
      </w:pPr>
      <w:r w:rsidRPr="00951D5C">
        <w:t>Riksdagen tillkännager för regeringen som sin mening vad som anförs i motionen om att undvika ytterligare avveckling av sjöpoli</w:t>
      </w:r>
      <w:r w:rsidRPr="00951D5C">
        <w:t>s</w:t>
      </w:r>
      <w:r w:rsidRPr="00951D5C">
        <w:t>verksamheten.</w:t>
      </w:r>
    </w:p>
    <w:p w:rsidR="00951D5C" w:rsidRPr="00951D5C" w:rsidRDefault="00951D5C">
      <w:pPr>
        <w:pStyle w:val="Rubrik1"/>
      </w:pPr>
      <w:r w:rsidRPr="00951D5C">
        <w:t>Motivering</w:t>
      </w:r>
    </w:p>
    <w:p w:rsidR="00951D5C" w:rsidRPr="00951D5C" w:rsidRDefault="00951D5C">
      <w:r w:rsidRPr="00951D5C">
        <w:t>Av närpolisreformen, som var en god tanke i början av nittiotalet, blev nästan ingenting. Nu genomförs nya satsningar och regeringens mål är 20 000 pol</w:t>
      </w:r>
      <w:r w:rsidRPr="00951D5C">
        <w:t>i</w:t>
      </w:r>
      <w:r w:rsidRPr="00951D5C">
        <w:t xml:space="preserve">ser i riket, vilket är mycket bra. För att människor ska känna sig trygga och behålla tilltro till rättsväsendet spelar polisen en viktig roll. Bara genom att göra sig synlig kan polisen motverka och förebygga brottslighet på land såväl som på sjön. </w:t>
      </w:r>
    </w:p>
    <w:p w:rsidR="00951D5C" w:rsidRPr="00951D5C" w:rsidRDefault="00951D5C">
      <w:pPr>
        <w:pStyle w:val="Normaltindrag"/>
      </w:pPr>
      <w:r w:rsidRPr="00951D5C">
        <w:t>År 2003 avvecklades sjöpolisverksamheten i sex av åtta sjöpolisdistrikt. I dag är det bara i Stockholmsregionen och Västra Götalandsregionen som det finns sådan verksamhet kvar. Den inspektionsrapport som lågt till grund för Rikspolisstyrelsens beslut om avvec</w:t>
      </w:r>
      <w:r w:rsidRPr="00951D5C">
        <w:t>kling av delar av sjöpolisverksamheten 2003 tog inte någon hänsyn till själva behovet av sjöpolis. Intressant i sa</w:t>
      </w:r>
      <w:r w:rsidRPr="00951D5C">
        <w:t>m</w:t>
      </w:r>
      <w:r w:rsidRPr="00951D5C">
        <w:t>manhanget är att en utredning från början av nittiotalet (SOU 1992:51) visade på ett utökat behov av sjöpolisverksamhet.</w:t>
      </w:r>
    </w:p>
    <w:p w:rsidR="00951D5C" w:rsidRPr="00951D5C" w:rsidRDefault="00951D5C">
      <w:pPr>
        <w:pStyle w:val="Normaltindrag"/>
      </w:pPr>
      <w:r w:rsidRPr="00951D5C">
        <w:t>Antalet anmälningar om sjöfylleri har sedan 2003 ökat rejält. I takt med att sjöfylleriet ökat har också olycksantalet på sjön stigit. För att möta och mota det ökande antalet fyllerister på sjön har polisen i Stockholms län satsat på flytande poliskontor. Genom att vara synl</w:t>
      </w:r>
      <w:r w:rsidRPr="00951D5C">
        <w:t>ig hoppas polisen kunna öka tryg</w:t>
      </w:r>
      <w:r w:rsidRPr="00951D5C">
        <w:t>g</w:t>
      </w:r>
      <w:r w:rsidRPr="00951D5C">
        <w:t>heten för människor samt förebygga brott. Samtidigt har sjöpolisverksamhet avvecklats i delar av Västra Götalandsregionen, vilket försämrar möjligheten att upptäcka och förhindra brott. När sjöpolisen helt nyligen, i mitten av se</w:t>
      </w:r>
      <w:r w:rsidRPr="00951D5C">
        <w:t>p</w:t>
      </w:r>
      <w:r w:rsidRPr="00951D5C">
        <w:lastRenderedPageBreak/>
        <w:t xml:space="preserve">tember, lades ner i Kungshamn koncentrerades verksamheten till Göteborg. Ytterligare neddragning av sjöpolisverksamhet bör därför undvikas. </w:t>
      </w:r>
    </w:p>
    <w:p w:rsidR="00951D5C" w:rsidRPr="00951D5C" w:rsidRDefault="00951D5C">
      <w:pPr>
        <w:pStyle w:val="Normaltindrag"/>
      </w:pPr>
      <w:r w:rsidRPr="00951D5C">
        <w:t>Det har nu gått sex år sedan sjöpolisverksamheten avvecklades i sex av åtta distrikt. Under sex år och sju s</w:t>
      </w:r>
      <w:r w:rsidRPr="00951D5C">
        <w:t>ommarsäsonger har stora delar av den svenska kuststräckan och två av landets tre största sjöar, Mälaren och Hjälm</w:t>
      </w:r>
      <w:r w:rsidRPr="00951D5C">
        <w:t>a</w:t>
      </w:r>
      <w:r w:rsidRPr="00951D5C">
        <w:t>ren, nu varit utan sjöpolis. En avveckling av nämnda slag kräver en ordentlig utvärdering.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51D5C">
        <w:trPr>
          <w:cantSplit/>
        </w:trPr>
        <w:tc>
          <w:tcPr>
            <w:tcW w:w="3046" w:type="dxa"/>
          </w:tcPr>
          <w:p w:rsidR="00951D5C" w:rsidRPr="00951D5C" w:rsidRDefault="00951D5C">
            <w:pPr>
              <w:pStyle w:val="UnderskriftDatum"/>
              <w:spacing w:before="240"/>
            </w:pPr>
            <w:r w:rsidRPr="00951D5C">
              <w:t>Stockholm den 29 september 2009</w:t>
            </w:r>
          </w:p>
        </w:tc>
        <w:tc>
          <w:tcPr>
            <w:tcW w:w="3047" w:type="dxa"/>
          </w:tcPr>
          <w:p w:rsidR="00951D5C" w:rsidRPr="00951D5C" w:rsidRDefault="00951D5C">
            <w:pPr>
              <w:pStyle w:val="Underskrifter"/>
              <w:spacing w:before="240"/>
            </w:pPr>
          </w:p>
        </w:tc>
      </w:tr>
      <w:tr w:rsidR="00000000" w:rsidRPr="00951D5C">
        <w:trPr>
          <w:cantSplit/>
        </w:trPr>
        <w:tc>
          <w:tcPr>
            <w:tcW w:w="3046" w:type="dxa"/>
          </w:tcPr>
          <w:p w:rsidR="00951D5C" w:rsidRPr="00951D5C" w:rsidRDefault="00951D5C">
            <w:pPr>
              <w:pStyle w:val="Underskrifter"/>
            </w:pPr>
            <w:r w:rsidRPr="00951D5C">
              <w:t>Liselott Hagberg (fp)</w:t>
            </w:r>
          </w:p>
        </w:tc>
        <w:tc>
          <w:tcPr>
            <w:tcW w:w="3046" w:type="dxa"/>
          </w:tcPr>
          <w:p w:rsidR="00951D5C" w:rsidRPr="00951D5C" w:rsidRDefault="00951D5C">
            <w:pPr>
              <w:pStyle w:val="Underskrifter"/>
            </w:pPr>
          </w:p>
        </w:tc>
      </w:tr>
      <w:tr w:rsidR="00000000" w:rsidRPr="00951D5C">
        <w:trPr>
          <w:cantSplit/>
        </w:trPr>
        <w:tc>
          <w:tcPr>
            <w:tcW w:w="3046" w:type="dxa"/>
          </w:tcPr>
          <w:p w:rsidR="00951D5C" w:rsidRPr="00951D5C" w:rsidRDefault="00951D5C">
            <w:pPr>
              <w:pStyle w:val="Underskrifter"/>
            </w:pPr>
            <w:r w:rsidRPr="00951D5C">
              <w:t>Agneta Berliner (fp)</w:t>
            </w:r>
          </w:p>
        </w:tc>
        <w:tc>
          <w:tcPr>
            <w:tcW w:w="3046" w:type="dxa"/>
          </w:tcPr>
          <w:p w:rsidR="00951D5C" w:rsidRPr="00951D5C" w:rsidRDefault="00951D5C">
            <w:pPr>
              <w:pStyle w:val="Underskrifter"/>
            </w:pPr>
            <w:r w:rsidRPr="00951D5C">
              <w:t>Lars Tysklind (fp)</w:t>
            </w:r>
          </w:p>
        </w:tc>
      </w:tr>
    </w:tbl>
    <w:p w:rsidR="00951D5C" w:rsidRPr="00951D5C" w:rsidRDefault="00951D5C">
      <w:pPr>
        <w:pStyle w:val="Normaltindrag"/>
      </w:pPr>
    </w:p>
    <w:sectPr w:rsidR="00000000" w:rsidRPr="00951D5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1D5C" w:rsidRPr="00951D5C" w:rsidRDefault="00951D5C">
      <w:r w:rsidRPr="00951D5C">
        <w:separator/>
      </w:r>
    </w:p>
  </w:endnote>
  <w:endnote w:type="continuationSeparator" w:id="0">
    <w:p w:rsidR="00951D5C" w:rsidRPr="00951D5C" w:rsidRDefault="00951D5C">
      <w:r w:rsidRPr="00951D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D5C" w:rsidRPr="00951D5C" w:rsidRDefault="00951D5C">
    <w:pPr>
      <w:pStyle w:val="Sidfot"/>
    </w:pPr>
    <w:r w:rsidRPr="00951D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70199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D5C" w:rsidRDefault="00951D5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1D5C" w:rsidRDefault="00951D5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D5C" w:rsidRPr="00951D5C" w:rsidRDefault="00951D5C">
    <w:pPr>
      <w:pStyle w:val="Sidfot"/>
    </w:pPr>
    <w:r w:rsidRPr="00951D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14936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D5C" w:rsidRDefault="00951D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1D5C" w:rsidRDefault="00951D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D5C" w:rsidRPr="00951D5C" w:rsidRDefault="00951D5C">
    <w:pPr>
      <w:pStyle w:val="Sidfot"/>
    </w:pPr>
    <w:r w:rsidRPr="00951D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15751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D5C" w:rsidRDefault="00951D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1D5C" w:rsidRDefault="00951D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1D5C" w:rsidRPr="00951D5C" w:rsidRDefault="00951D5C">
      <w:r w:rsidRPr="00951D5C">
        <w:separator/>
      </w:r>
    </w:p>
  </w:footnote>
  <w:footnote w:type="continuationSeparator" w:id="0">
    <w:p w:rsidR="00951D5C" w:rsidRPr="00951D5C" w:rsidRDefault="00951D5C">
      <w:r w:rsidRPr="00951D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D5C" w:rsidRPr="00951D5C" w:rsidRDefault="00951D5C">
    <w:pPr>
      <w:pStyle w:val="Sidhuvud"/>
    </w:pPr>
    <w:r w:rsidRPr="00951D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1293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D5C" w:rsidRDefault="00951D5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1D5C" w:rsidRDefault="00951D5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D5C" w:rsidRPr="00951D5C" w:rsidRDefault="00951D5C">
    <w:pPr>
      <w:pStyle w:val="Sidhuvud"/>
    </w:pPr>
    <w:r w:rsidRPr="00951D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24953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D5C" w:rsidRDefault="00951D5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1D5C" w:rsidRDefault="00951D5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D5C" w:rsidRPr="00951D5C" w:rsidRDefault="00951D5C">
    <w:pPr>
      <w:pStyle w:val="FSHNormal"/>
      <w:tabs>
        <w:tab w:val="right" w:pos="5840"/>
      </w:tabs>
    </w:pPr>
    <w:r w:rsidRPr="00951D5C">
      <w:br/>
    </w:r>
    <w:r w:rsidRPr="00951D5C">
      <w:fldChar w:fldCharType="begin" w:fldLock="1"/>
    </w:r>
    <w:r w:rsidRPr="00951D5C">
      <w:instrText xml:space="preserve"> DOCPROPERTY</w:instrText>
    </w:r>
    <w:r w:rsidRPr="00951D5C">
      <w:rPr>
        <w:sz w:val="18"/>
      </w:rPr>
      <w:instrText xml:space="preserve"> "YearUser" *\charformat </w:instrText>
    </w:r>
    <w:r w:rsidRPr="00951D5C">
      <w:fldChar w:fldCharType="separate"/>
    </w:r>
    <w:r w:rsidRPr="00951D5C">
      <w:t>2009/10</w:t>
    </w:r>
    <w:r w:rsidRPr="00951D5C">
      <w:fldChar w:fldCharType="end"/>
    </w:r>
    <w:r w:rsidRPr="00951D5C">
      <w:t xml:space="preserve"> </w:t>
    </w:r>
    <w:r w:rsidRPr="00951D5C">
      <w:tab/>
      <w:t xml:space="preserve">mnr: </w:t>
    </w:r>
    <w:r w:rsidRPr="00951D5C">
      <w:fldChar w:fldCharType="begin" w:fldLock="1"/>
    </w:r>
    <w:r w:rsidRPr="00951D5C">
      <w:instrText xml:space="preserve"> DOCPROPERTY</w:instrText>
    </w:r>
    <w:r w:rsidRPr="00951D5C">
      <w:rPr>
        <w:sz w:val="18"/>
      </w:rPr>
      <w:instrText xml:space="preserve"> "Motionsnummer" *\charformat </w:instrText>
    </w:r>
    <w:r w:rsidRPr="00951D5C">
      <w:fldChar w:fldCharType="separate"/>
    </w:r>
    <w:r w:rsidRPr="00951D5C">
      <w:t>Ju268</w:t>
    </w:r>
    <w:r w:rsidRPr="00951D5C">
      <w:fldChar w:fldCharType="end"/>
    </w:r>
    <w:r w:rsidRPr="00951D5C">
      <w:br/>
    </w:r>
    <w:r w:rsidRPr="00951D5C">
      <w:fldChar w:fldCharType="begin" w:fldLock="1"/>
    </w:r>
    <w:r w:rsidRPr="00951D5C">
      <w:instrText xml:space="preserve"> DOCPROPERTY</w:instrText>
    </w:r>
    <w:r w:rsidRPr="00951D5C">
      <w:rPr>
        <w:sz w:val="18"/>
      </w:rPr>
      <w:instrText xml:space="preserve"> "Samling" *\charformat </w:instrText>
    </w:r>
    <w:r w:rsidRPr="00951D5C">
      <w:fldChar w:fldCharType="end"/>
    </w:r>
    <w:r w:rsidRPr="00951D5C">
      <w:tab/>
      <w:t xml:space="preserve">pnr: </w:t>
    </w:r>
    <w:r w:rsidRPr="00951D5C">
      <w:fldChar w:fldCharType="begin" w:fldLock="1"/>
    </w:r>
    <w:r w:rsidRPr="00951D5C">
      <w:instrText xml:space="preserve"> DOCPROPERTY</w:instrText>
    </w:r>
    <w:r w:rsidRPr="00951D5C">
      <w:rPr>
        <w:sz w:val="18"/>
      </w:rPr>
      <w:instrText xml:space="preserve"> "Partinummer" *\charformat </w:instrText>
    </w:r>
    <w:r w:rsidRPr="00951D5C">
      <w:fldChar w:fldCharType="separate"/>
    </w:r>
    <w:r w:rsidRPr="00951D5C">
      <w:t>fp1221</w:t>
    </w:r>
    <w:r w:rsidRPr="00951D5C">
      <w:fldChar w:fldCharType="end"/>
    </w:r>
  </w:p>
  <w:p w:rsidR="00951D5C" w:rsidRPr="00951D5C" w:rsidRDefault="00951D5C">
    <w:pPr>
      <w:pStyle w:val="FSHRub1"/>
    </w:pPr>
    <w:r w:rsidRPr="00951D5C">
      <w:t>Motion till riksdagen</w:t>
    </w:r>
    <w:r w:rsidRPr="00951D5C">
      <w:br/>
    </w:r>
    <w:r w:rsidRPr="00951D5C">
      <w:fldChar w:fldCharType="begin" w:fldLock="1"/>
    </w:r>
    <w:r w:rsidRPr="00951D5C">
      <w:instrText xml:space="preserve"> DOCPROPERTY "YearUser" *\charformat </w:instrText>
    </w:r>
    <w:r w:rsidRPr="00951D5C">
      <w:fldChar w:fldCharType="separate"/>
    </w:r>
    <w:r w:rsidRPr="00951D5C">
      <w:t>2009/10</w:t>
    </w:r>
    <w:r w:rsidRPr="00951D5C">
      <w:fldChar w:fldCharType="end"/>
    </w:r>
    <w:r w:rsidRPr="00951D5C">
      <w:t>:</w:t>
    </w:r>
    <w:r w:rsidRPr="00951D5C">
      <w:fldChar w:fldCharType="begin" w:fldLock="1"/>
    </w:r>
    <w:r w:rsidRPr="00951D5C">
      <w:instrText xml:space="preserve"> DOCPROPERTY "Motionsnummer" *\charformat </w:instrText>
    </w:r>
    <w:r w:rsidRPr="00951D5C">
      <w:fldChar w:fldCharType="separate"/>
    </w:r>
    <w:r w:rsidRPr="00951D5C">
      <w:t>Ju268</w:t>
    </w:r>
    <w:r w:rsidRPr="00951D5C">
      <w:fldChar w:fldCharType="end"/>
    </w:r>
  </w:p>
  <w:p w:rsidR="00951D5C" w:rsidRPr="00951D5C" w:rsidRDefault="00951D5C">
    <w:pPr>
      <w:pStyle w:val="FSHNormalS5"/>
    </w:pPr>
    <w:r w:rsidRPr="00951D5C">
      <w:fldChar w:fldCharType="begin" w:fldLock="1"/>
    </w:r>
    <w:r w:rsidRPr="00951D5C">
      <w:instrText xml:space="preserve"> DOCPROPERTY "MotionarText" *\charformat </w:instrText>
    </w:r>
    <w:r w:rsidRPr="00951D5C">
      <w:fldChar w:fldCharType="separate"/>
    </w:r>
    <w:r w:rsidRPr="00951D5C">
      <w:t>av Liselott Hagberg m.fl. (fp)</w:t>
    </w:r>
    <w:r w:rsidRPr="00951D5C">
      <w:fldChar w:fldCharType="end"/>
    </w:r>
    <w:r w:rsidRPr="00951D5C">
      <w:br/>
    </w:r>
    <w:r w:rsidRPr="00951D5C">
      <w:fldChar w:fldCharType="begin" w:fldLock="1"/>
    </w:r>
    <w:r w:rsidRPr="00951D5C">
      <w:instrText xml:space="preserve"> DOCPROPERTY "SvarFrasKort" *\charformat </w:instrText>
    </w:r>
    <w:r w:rsidRPr="00951D5C">
      <w:fldChar w:fldCharType="end"/>
    </w:r>
  </w:p>
  <w:p w:rsidR="00951D5C" w:rsidRPr="00951D5C" w:rsidRDefault="00951D5C">
    <w:pPr>
      <w:pStyle w:val="FSHTitel"/>
    </w:pPr>
    <w:r w:rsidRPr="00951D5C">
      <w:fldChar w:fldCharType="begin" w:fldLock="1"/>
    </w:r>
    <w:r w:rsidRPr="00951D5C">
      <w:instrText xml:space="preserve"> DOCPROPERTY</w:instrText>
    </w:r>
    <w:r w:rsidRPr="00951D5C">
      <w:rPr>
        <w:sz w:val="18"/>
      </w:rPr>
      <w:instrText xml:space="preserve"> "RubrikSvar" *\charformat </w:instrText>
    </w:r>
    <w:r w:rsidRPr="00951D5C">
      <w:fldChar w:fldCharType="separate"/>
    </w:r>
    <w:r w:rsidRPr="00951D5C">
      <w:t>Trygghet på sjön</w:t>
    </w:r>
    <w:r w:rsidRPr="00951D5C">
      <w:fldChar w:fldCharType="end"/>
    </w:r>
  </w:p>
  <w:p w:rsidR="00951D5C" w:rsidRPr="00951D5C" w:rsidRDefault="00951D5C">
    <w:pPr>
      <w:pStyle w:val="Normal00"/>
    </w:pPr>
  </w:p>
  <w:p w:rsidR="00951D5C" w:rsidRPr="00951D5C" w:rsidRDefault="00951D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149E3472"/>
    <w:multiLevelType w:val="hybridMultilevel"/>
    <w:tmpl w:val="580E7DC8"/>
    <w:lvl w:ilvl="0" w:tplc="1CB6CB6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FF655B8"/>
    <w:multiLevelType w:val="hybridMultilevel"/>
    <w:tmpl w:val="B54252E4"/>
    <w:lvl w:ilvl="0" w:tplc="ADE006D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91205326">
    <w:abstractNumId w:val="8"/>
  </w:num>
  <w:num w:numId="2" w16cid:durableId="801655019">
    <w:abstractNumId w:val="9"/>
  </w:num>
  <w:num w:numId="3" w16cid:durableId="406851790">
    <w:abstractNumId w:val="8"/>
  </w:num>
  <w:num w:numId="4" w16cid:durableId="1757818649">
    <w:abstractNumId w:val="9"/>
  </w:num>
  <w:num w:numId="5" w16cid:durableId="389966382">
    <w:abstractNumId w:val="14"/>
  </w:num>
  <w:num w:numId="6" w16cid:durableId="1082609204">
    <w:abstractNumId w:val="10"/>
  </w:num>
  <w:num w:numId="7" w16cid:durableId="1437214232">
    <w:abstractNumId w:val="12"/>
  </w:num>
  <w:num w:numId="8" w16cid:durableId="278298411">
    <w:abstractNumId w:val="13"/>
  </w:num>
  <w:num w:numId="9" w16cid:durableId="1529954356">
    <w:abstractNumId w:val="8"/>
  </w:num>
  <w:num w:numId="10" w16cid:durableId="1035083522">
    <w:abstractNumId w:val="3"/>
  </w:num>
  <w:num w:numId="11" w16cid:durableId="960649245">
    <w:abstractNumId w:val="2"/>
  </w:num>
  <w:num w:numId="12" w16cid:durableId="365178188">
    <w:abstractNumId w:val="1"/>
  </w:num>
  <w:num w:numId="13" w16cid:durableId="1875192201">
    <w:abstractNumId w:val="0"/>
  </w:num>
  <w:num w:numId="14" w16cid:durableId="915625810">
    <w:abstractNumId w:val="9"/>
  </w:num>
  <w:num w:numId="15" w16cid:durableId="1056586543">
    <w:abstractNumId w:val="7"/>
  </w:num>
  <w:num w:numId="16" w16cid:durableId="1005549418">
    <w:abstractNumId w:val="6"/>
  </w:num>
  <w:num w:numId="17" w16cid:durableId="1956209382">
    <w:abstractNumId w:val="5"/>
  </w:num>
  <w:num w:numId="18" w16cid:durableId="1632320087">
    <w:abstractNumId w:val="4"/>
  </w:num>
  <w:num w:numId="19" w16cid:durableId="1220291384">
    <w:abstractNumId w:val="11"/>
  </w:num>
  <w:num w:numId="20" w16cid:durableId="840000837">
    <w:abstractNumId w:val="12"/>
  </w:num>
  <w:num w:numId="21" w16cid:durableId="1135294023">
    <w:abstractNumId w:val="10"/>
  </w:num>
  <w:num w:numId="22" w16cid:durableId="227112348">
    <w:abstractNumId w:val="13"/>
  </w:num>
  <w:num w:numId="23" w16cid:durableId="10202798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D4CD1784-BF8C-4B72-86A4-39973F9005B6},{DAD98723-96A2-4811-813A-08D52AC9C422},{CC538024-3E65-4B2C-B076-44B7C97F3E62}"/>
  </w:docVars>
  <w:rsids>
    <w:rsidRoot w:val="007923E9"/>
    <w:rsid w:val="007923E9"/>
    <w:rsid w:val="00951D5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C59383B0-73D3-4D62-91B3-48F9E57FD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2004</Characters>
  <Application>Microsoft Office Word</Application>
  <DocSecurity>4</DocSecurity>
  <Lines>40</Lines>
  <Paragraphs>14</Paragraphs>
  <ScaleCrop>false</ScaleCrop>
  <HeadingPairs>
    <vt:vector size="2" baseType="variant">
      <vt:variant>
        <vt:lpstr>Rubrik</vt:lpstr>
      </vt:variant>
      <vt:variant>
        <vt:i4>1</vt:i4>
      </vt:variant>
    </vt:vector>
  </HeadingPairs>
  <TitlesOfParts>
    <vt:vector size="1" baseType="lpstr">
      <vt:lpstr>fp1221</vt:lpstr>
    </vt:vector>
  </TitlesOfParts>
  <Company>Riksdagen</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fp1221</dc:title>
  <dc:subject>fp1221</dc:subject>
  <dc:creator>Riksdagen</dc:creator>
  <cp:keywords>Riksdagen</cp:keywords>
  <dc:description>Nya formatmallshantering för förslag+urix bakåtkomp+könamn</dc:description>
  <cp:lastModifiedBy>Lars Brink</cp:lastModifiedBy>
  <cp:revision>2</cp:revision>
  <cp:lastPrinted>2009-11-28T09:21:00Z</cp:lastPrinted>
  <dcterms:created xsi:type="dcterms:W3CDTF">2025-12-17T20:08:00Z</dcterms:created>
  <dcterms:modified xsi:type="dcterms:W3CDTF">2025-12-17T20:08:00Z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Trygghet på sjön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Trygghet på sjön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fp1221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Liselott Hagberg m.fl. (fp)</vt:lpwstr>
  </property>
  <property fmtid="{D5CDD505-2E9C-101B-9397-08002B2CF9AE}" pid="26" name="MotionarLista">
    <vt:lpwstr>Hagberg, Liselott (fp)\Berliner, Agneta (fp)\Tysklind, Lars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Liselott Hagberg (fp), Agneta Berliner (fp), Lars Tysklind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Ju268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20092010000001020112000012210069</vt:lpwstr>
  </property>
  <property fmtid="{D5CDD505-2E9C-101B-9397-08002B2CF9AE}" pid="47" name="datum">
    <vt:lpwstr>090929</vt:lpwstr>
  </property>
  <property fmtid="{D5CDD505-2E9C-101B-9397-08002B2CF9AE}" pid="48" name="avsändar-e-post">
    <vt:lpwstr>sofia.karlsson@riksdagen.se</vt:lpwstr>
  </property>
  <property fmtid="{D5CDD505-2E9C-101B-9397-08002B2CF9AE}" pid="49" name="id">
    <vt:lpwstr>20092010000001020112000012210069</vt:lpwstr>
  </property>
  <property fmtid="{D5CDD505-2E9C-101B-9397-08002B2CF9AE}" pid="50" name="nummer">
    <vt:lpwstr>268</vt:lpwstr>
  </property>
  <property fmtid="{D5CDD505-2E9C-101B-9397-08002B2CF9AE}" pid="51" name="utskottsbeteckning">
    <vt:lpwstr>Ju</vt:lpwstr>
  </property>
  <property fmtid="{D5CDD505-2E9C-101B-9397-08002B2CF9AE}" pid="52" name="GlobalUID">
    <vt:lpwstr>{8D2E2433-895A-45E5-82CE-BCA6A470627F}</vt:lpwstr>
  </property>
  <property fmtid="{D5CDD505-2E9C-101B-9397-08002B2CF9AE}" pid="53" name="Överföringar">
    <vt:i4>0</vt:i4>
  </property>
  <property fmtid="{D5CDD505-2E9C-101B-9397-08002B2CF9AE}" pid="54" name="Checksum">
    <vt:lpwstr>*0010843604129*</vt:lpwstr>
  </property>
  <property fmtid="{D5CDD505-2E9C-101B-9397-08002B2CF9AE}" pid="55" name="skuggnummer">
    <vt:lpwstr>755</vt:lpwstr>
  </property>
  <property fmtid="{D5CDD505-2E9C-101B-9397-08002B2CF9AE}" pid="56" name="urixVersion">
    <vt:lpwstr>4.0.0.9</vt:lpwstr>
  </property>
  <property fmtid="{D5CDD505-2E9C-101B-9397-08002B2CF9AE}" pid="57" name="urixOrigin">
    <vt:lpwstr>091128 10:21:14.584</vt:lpwstr>
  </property>
  <property fmtid="{D5CDD505-2E9C-101B-9397-08002B2CF9AE}" pid="58" name="urixGuid">
    <vt:lpwstr>{753F3399-9A17-4FA7-9557-9FEF0C5F07CE}</vt:lpwstr>
  </property>
</Properties>
</file>