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A6559" w:rsidP="00DA0661">
      <w:pPr>
        <w:pStyle w:val="Title"/>
      </w:pPr>
      <w:bookmarkStart w:id="0" w:name="Start"/>
      <w:bookmarkEnd w:id="0"/>
      <w:r>
        <w:t>Svar på fråga 20</w:t>
      </w:r>
      <w:r w:rsidR="008018FB">
        <w:t>23</w:t>
      </w:r>
      <w:r>
        <w:t>/</w:t>
      </w:r>
      <w:r w:rsidR="008018FB">
        <w:t>24</w:t>
      </w:r>
      <w:r>
        <w:t>:</w:t>
      </w:r>
      <w:r w:rsidR="008018FB">
        <w:t>321</w:t>
      </w:r>
      <w:r>
        <w:t xml:space="preserve"> av </w:t>
      </w:r>
      <w:r>
        <w:t>Dzenan</w:t>
      </w:r>
      <w:r>
        <w:t xml:space="preserve"> </w:t>
      </w:r>
      <w:r>
        <w:t>Cisija</w:t>
      </w:r>
      <w:r>
        <w:t xml:space="preserve"> (S)</w:t>
      </w:r>
      <w:r>
        <w:br/>
      </w:r>
      <w:r w:rsidRPr="00DA5CD4" w:rsidR="00DA5CD4">
        <w:rPr>
          <w:rFonts w:cstheme="majorHAnsi"/>
          <w:szCs w:val="26"/>
        </w:rPr>
        <w:t>Sveriges stöd till Bosnien och Hercegovinas anslutningsförhandlingar med EU</w:t>
      </w:r>
    </w:p>
    <w:p w:rsidR="00EA6559" w:rsidRPr="0092511A" w:rsidP="00EA6559">
      <w:pPr>
        <w:pStyle w:val="BodyText"/>
      </w:pPr>
      <w:r>
        <w:t>Dzenan</w:t>
      </w:r>
      <w:r>
        <w:t xml:space="preserve"> </w:t>
      </w:r>
      <w:r>
        <w:t>Cisija</w:t>
      </w:r>
      <w:r>
        <w:t xml:space="preserve"> har frågat mig om jag avser </w:t>
      </w:r>
      <w:r w:rsidRPr="005030F8">
        <w:t xml:space="preserve">verka för att också Sverige ska använda sina politiska, tekniska och finansiella instrument för att föra fram Bosnien och Hercegovinas anslutningsförhandlingar med EU och säkerställa </w:t>
      </w:r>
      <w:r w:rsidRPr="0092511A">
        <w:t>att dessa inleds innan årets slut.</w:t>
      </w:r>
    </w:p>
    <w:p w:rsidR="00B626CB" w:rsidRPr="0092511A" w:rsidP="002749F7">
      <w:pPr>
        <w:pStyle w:val="BodyText"/>
      </w:pPr>
      <w:r w:rsidRPr="0092511A">
        <w:t>Den bilaterala relationen mellan Sverige och Bosnien och Hercegovina är långvarig, mycket god och präglas av starka mellanfolkliga band.</w:t>
      </w:r>
    </w:p>
    <w:p w:rsidR="003E4E26" w:rsidP="003E4E26">
      <w:pPr>
        <w:pStyle w:val="BodyText"/>
      </w:pPr>
      <w:r w:rsidRPr="00B03FA8">
        <w:t xml:space="preserve">Den geopolitiska utvecklingen efter Rysslands fullskaliga invasion av Ukraina har gett utvidgningen förnyad aktualitet. Det är angeläget att stärka stabilitet, demokrati och respekt för rättsstatens principer i EU:s närområde, vilket är en förutsättning för vår gemensamma säkerhet. </w:t>
      </w:r>
      <w:r w:rsidR="00CE16C2">
        <w:t>En meritbaserad u</w:t>
      </w:r>
      <w:r w:rsidRPr="00B03FA8">
        <w:t xml:space="preserve">tvidgningsprocess är ett viktigt verktyg för detta ändamål. </w:t>
      </w:r>
    </w:p>
    <w:p w:rsidR="00B03FA8" w:rsidP="00B03FA8">
      <w:pPr>
        <w:pStyle w:val="BodyText"/>
      </w:pPr>
      <w:r w:rsidRPr="0092511A">
        <w:t>Sveriges omfattande reformstöd till Bosnien och Hercegovina</w:t>
      </w:r>
      <w:r w:rsidRPr="0092511A" w:rsidR="00AA422B">
        <w:t xml:space="preserve">, som förra året uppgick till </w:t>
      </w:r>
      <w:r w:rsidRPr="0092511A">
        <w:t>ca 200 miljoner kronor</w:t>
      </w:r>
      <w:r w:rsidRPr="0092511A" w:rsidR="00AA422B">
        <w:t>,</w:t>
      </w:r>
      <w:r w:rsidRPr="0092511A">
        <w:t xml:space="preserve"> gör oss til</w:t>
      </w:r>
      <w:r w:rsidRPr="0092511A" w:rsidR="00AA422B">
        <w:t>l en av de</w:t>
      </w:r>
      <w:r w:rsidRPr="0092511A">
        <w:t xml:space="preserve"> största bilaterala givarna i landet. </w:t>
      </w:r>
      <w:r w:rsidRPr="0092511A" w:rsidR="00AA422B">
        <w:t xml:space="preserve">Det övergripande målet med reformstödet är att </w:t>
      </w:r>
      <w:r w:rsidR="00187AEA">
        <w:t xml:space="preserve">stödja landets reformarbete och </w:t>
      </w:r>
      <w:r w:rsidRPr="0092511A" w:rsidR="00AA422B">
        <w:t xml:space="preserve">bidra till </w:t>
      </w:r>
      <w:r w:rsidR="00187AEA">
        <w:t>landets</w:t>
      </w:r>
      <w:r w:rsidRPr="0092511A" w:rsidR="00AA422B">
        <w:t xml:space="preserve"> EU-närmande. Stödet fokuserar på inkluderande ekonomisk utveckling, miljö och klimat, demokrati och mänskliga rättigheter samt dialog och försoning.</w:t>
      </w:r>
    </w:p>
    <w:p w:rsidR="00A7344F" w:rsidP="002749F7">
      <w:pPr>
        <w:pStyle w:val="BodyText"/>
        <w:rPr>
          <w:highlight w:val="yellow"/>
        </w:rPr>
      </w:pPr>
      <w:r w:rsidRPr="0092511A">
        <w:t xml:space="preserve">EU-kommissionen presenterade den 8 november sitt årliga utvidgningspaket, inklusive landrapport för Bosnien och Hercegovina. Kommissionen rekommenderar rådet att inleda anslutningsförhandlingar med Bosnien och Hercegovina när nödvändig grad av efterlevnad av </w:t>
      </w:r>
      <w:r w:rsidRPr="0092511A">
        <w:t xml:space="preserve">medlemskapskriterierna </w:t>
      </w:r>
      <w:r w:rsidRPr="00393787">
        <w:t>har uppnåtts.</w:t>
      </w:r>
      <w:r w:rsidRPr="00393787" w:rsidR="00276CF5">
        <w:t xml:space="preserve"> </w:t>
      </w:r>
      <w:r w:rsidR="00B34360">
        <w:t>Regeringen</w:t>
      </w:r>
      <w:r w:rsidRPr="00393787" w:rsidR="00276CF5">
        <w:t xml:space="preserve"> instämmer i kommissionens rekommendation.</w:t>
      </w:r>
      <w:r w:rsidR="00B34360">
        <w:t xml:space="preserve"> </w:t>
      </w:r>
      <w:r w:rsidRPr="00393787">
        <w:t>Kommissionen kommer att övervaka framstegen och efterlevnaden i dessa avseenden</w:t>
      </w:r>
      <w:r w:rsidRPr="0092511A">
        <w:t xml:space="preserve"> och rapportera till rådet senast i mars 2024.</w:t>
      </w:r>
      <w:r w:rsidRPr="0092511A" w:rsidR="008C4851">
        <w:t xml:space="preserve"> </w:t>
      </w:r>
    </w:p>
    <w:p w:rsidR="00EA655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E9F568A4368465097F905B1735F4EA4"/>
          </w:placeholder>
          <w:dataBinding w:xpath="/ns0:DocumentInfo[1]/ns0:BaseInfo[1]/ns0:HeaderDate[1]" w:storeItemID="{7B2DAB86-1AB8-4210-8AB4-90693C9CB6FC}" w:prefixMappings="xmlns:ns0='http://lp/documentinfo/RK' "/>
          <w:date w:fullDate="2023-12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71A08">
            <w:t>6 december 2023</w:t>
          </w:r>
        </w:sdtContent>
      </w:sdt>
    </w:p>
    <w:p w:rsidR="00EA6559" w:rsidP="004E7A8F">
      <w:pPr>
        <w:pStyle w:val="Brdtextutanavstnd"/>
      </w:pPr>
    </w:p>
    <w:p w:rsidR="00EA6559" w:rsidP="004E7A8F">
      <w:pPr>
        <w:pStyle w:val="Brdtextutanavstnd"/>
      </w:pPr>
    </w:p>
    <w:p w:rsidR="00EA6559" w:rsidP="00422A41">
      <w:pPr>
        <w:pStyle w:val="BodyText"/>
      </w:pPr>
      <w:r>
        <w:t>Tobias Billström</w:t>
      </w:r>
    </w:p>
    <w:p w:rsidR="00EA655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A655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A6559" w:rsidRPr="007D73AB" w:rsidP="00340DE0">
          <w:pPr>
            <w:pStyle w:val="Header"/>
          </w:pPr>
        </w:p>
      </w:tc>
      <w:tc>
        <w:tcPr>
          <w:tcW w:w="1134" w:type="dxa"/>
        </w:tcPr>
        <w:p w:rsidR="00EA655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A655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A6559" w:rsidRPr="00710A6C" w:rsidP="00EE3C0F">
          <w:pPr>
            <w:pStyle w:val="Header"/>
            <w:rPr>
              <w:b/>
            </w:rPr>
          </w:pPr>
        </w:p>
        <w:p w:rsidR="00EA6559" w:rsidP="00EE3C0F">
          <w:pPr>
            <w:pStyle w:val="Header"/>
          </w:pPr>
        </w:p>
        <w:p w:rsidR="00EA6559" w:rsidP="00EE3C0F">
          <w:pPr>
            <w:pStyle w:val="Header"/>
          </w:pPr>
        </w:p>
        <w:p w:rsidR="00EA655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BDB629798C54E0486DF9BCE9467DE5D"/>
            </w:placeholder>
            <w:dataBinding w:xpath="/ns0:DocumentInfo[1]/ns0:BaseInfo[1]/ns0:Dnr[1]" w:storeItemID="{7B2DAB86-1AB8-4210-8AB4-90693C9CB6FC}" w:prefixMappings="xmlns:ns0='http://lp/documentinfo/RK' "/>
            <w:text/>
          </w:sdtPr>
          <w:sdtContent>
            <w:p w:rsidR="00EA6559" w:rsidP="00EE3C0F">
              <w:pPr>
                <w:pStyle w:val="Header"/>
              </w:pPr>
              <w:r>
                <w:t>UD2023/</w:t>
              </w:r>
              <w:r w:rsidR="00DA5CD4">
                <w:t>16904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B41EEFD3CEE4DC0860068A9CE61AAA0"/>
            </w:placeholder>
            <w:showingPlcHdr/>
            <w:dataBinding w:xpath="/ns0:DocumentInfo[1]/ns0:BaseInfo[1]/ns0:DocNumber[1]" w:storeItemID="{7B2DAB86-1AB8-4210-8AB4-90693C9CB6FC}" w:prefixMappings="xmlns:ns0='http://lp/documentinfo/RK' "/>
            <w:text/>
          </w:sdtPr>
          <w:sdtContent>
            <w:p w:rsidR="00EA655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A6559" w:rsidP="00EE3C0F">
          <w:pPr>
            <w:pStyle w:val="Header"/>
          </w:pPr>
        </w:p>
      </w:tc>
      <w:tc>
        <w:tcPr>
          <w:tcW w:w="1134" w:type="dxa"/>
        </w:tcPr>
        <w:p w:rsidR="00EA6559" w:rsidP="0094502D">
          <w:pPr>
            <w:pStyle w:val="Header"/>
          </w:pPr>
        </w:p>
        <w:p w:rsidR="00EA655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43D54B6DE5B4567BE587F39B66E821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C4851" w:rsidRPr="008C4851" w:rsidP="00340DE0">
              <w:pPr>
                <w:pStyle w:val="Header"/>
                <w:rPr>
                  <w:b/>
                </w:rPr>
              </w:pPr>
              <w:r w:rsidRPr="008C4851">
                <w:rPr>
                  <w:b/>
                </w:rPr>
                <w:t>Utrikesdepartementet</w:t>
              </w:r>
            </w:p>
            <w:p w:rsidR="00DA5CD4" w:rsidP="00340DE0">
              <w:pPr>
                <w:pStyle w:val="Header"/>
              </w:pPr>
              <w:r w:rsidRPr="008C4851">
                <w:t>Utrikesministern</w:t>
              </w:r>
            </w:p>
            <w:p w:rsidR="00DA5CD4" w:rsidP="00340DE0">
              <w:pPr>
                <w:pStyle w:val="Header"/>
              </w:pPr>
            </w:p>
            <w:p w:rsidR="00EA655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8269F03F31F4A94B77442790D8193DA"/>
          </w:placeholder>
          <w:dataBinding w:xpath="/ns0:DocumentInfo[1]/ns0:BaseInfo[1]/ns0:Recipient[1]" w:storeItemID="{7B2DAB86-1AB8-4210-8AB4-90693C9CB6FC}" w:prefixMappings="xmlns:ns0='http://lp/documentinfo/RK' "/>
          <w:text w:multiLine="1"/>
        </w:sdtPr>
        <w:sdtContent>
          <w:tc>
            <w:tcPr>
              <w:tcW w:w="3170" w:type="dxa"/>
            </w:tcPr>
            <w:p w:rsidR="00EA6559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EA655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42F4B1A"/>
    <w:multiLevelType w:val="hybridMultilevel"/>
    <w:tmpl w:val="76147A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5D514741"/>
    <w:multiLevelType w:val="hybridMultilevel"/>
    <w:tmpl w:val="9E70DCBA"/>
    <w:lvl w:ilvl="0">
      <w:start w:val="2020"/>
      <w:numFmt w:val="bullet"/>
      <w:lvlText w:val="-"/>
      <w:lvlJc w:val="left"/>
      <w:pPr>
        <w:ind w:left="108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B7F0FEDA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B7F0FEDA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0"/>
  </w:num>
  <w:num w:numId="13">
    <w:abstractNumId w:val="32"/>
  </w:num>
  <w:num w:numId="14">
    <w:abstractNumId w:val="13"/>
  </w:num>
  <w:num w:numId="15">
    <w:abstractNumId w:val="11"/>
  </w:num>
  <w:num w:numId="16">
    <w:abstractNumId w:val="37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4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5"/>
  </w:num>
  <w:num w:numId="32">
    <w:abstractNumId w:val="31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6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76C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DB629798C54E0486DF9BCE9467DE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52998-F6C4-4584-9273-417E19DEB01D}"/>
      </w:docPartPr>
      <w:docPartBody>
        <w:p w:rsidR="00457391" w:rsidP="0015222B">
          <w:pPr>
            <w:pStyle w:val="7BDB629798C54E0486DF9BCE9467DE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41EEFD3CEE4DC0860068A9CE61A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89E545-E03E-402F-9E43-59067BEB02E4}"/>
      </w:docPartPr>
      <w:docPartBody>
        <w:p w:rsidR="00457391" w:rsidP="0015222B">
          <w:pPr>
            <w:pStyle w:val="1B41EEFD3CEE4DC0860068A9CE61AA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3D54B6DE5B4567BE587F39B66E82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85B3DB-2AEF-4B73-B7D5-B3B5BDA9B1D5}"/>
      </w:docPartPr>
      <w:docPartBody>
        <w:p w:rsidR="00457391" w:rsidP="0015222B">
          <w:pPr>
            <w:pStyle w:val="F43D54B6DE5B4567BE587F39B66E82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269F03F31F4A94B77442790D819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80260-65EA-45D8-9C28-F381334B96DC}"/>
      </w:docPartPr>
      <w:docPartBody>
        <w:p w:rsidR="00457391" w:rsidP="0015222B">
          <w:pPr>
            <w:pStyle w:val="08269F03F31F4A94B77442790D8193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9F568A4368465097F905B1735F4E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D2ADC6-EA11-406B-8EDB-F76661A9A7D3}"/>
      </w:docPartPr>
      <w:docPartBody>
        <w:p w:rsidR="00457391" w:rsidP="0015222B">
          <w:pPr>
            <w:pStyle w:val="8E9F568A4368465097F905B1735F4EA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22B"/>
    <w:rPr>
      <w:noProof w:val="0"/>
      <w:color w:val="808080"/>
    </w:rPr>
  </w:style>
  <w:style w:type="paragraph" w:customStyle="1" w:styleId="7BDB629798C54E0486DF9BCE9467DE5D">
    <w:name w:val="7BDB629798C54E0486DF9BCE9467DE5D"/>
    <w:rsid w:val="0015222B"/>
  </w:style>
  <w:style w:type="paragraph" w:customStyle="1" w:styleId="08269F03F31F4A94B77442790D8193DA">
    <w:name w:val="08269F03F31F4A94B77442790D8193DA"/>
    <w:rsid w:val="0015222B"/>
  </w:style>
  <w:style w:type="paragraph" w:customStyle="1" w:styleId="1B41EEFD3CEE4DC0860068A9CE61AAA01">
    <w:name w:val="1B41EEFD3CEE4DC0860068A9CE61AAA01"/>
    <w:rsid w:val="001522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43D54B6DE5B4567BE587F39B66E82191">
    <w:name w:val="F43D54B6DE5B4567BE587F39B66E82191"/>
    <w:rsid w:val="001522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E9F568A4368465097F905B1735F4EA4">
    <w:name w:val="8E9F568A4368465097F905B1735F4EA4"/>
    <w:rsid w:val="0015222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2023-12-06T00:00:00</HeaderDate>
    <Office/>
    <Dnr>UD2023/16904</Dnr>
    <ParagrafNr/>
    <DocumentTitle/>
    <VisitingAddress/>
    <Extra1/>
    <Extra2/>
    <Extra3>Dzenan Cisija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2d7ee299-9b26-4cdc-8173-fd4dcdec1140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2DAB86-1AB8-4210-8AB4-90693C9CB6FC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E2904DCC-7AEB-489F-B162-6FA49F08A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B53D2-BD4F-4687-BAED-80FEFCEDC72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a9ec56ab-dea3-443b-ae99-35f2199b5204"/>
    <ds:schemaRef ds:uri="4e9c2f0c-7bf8-49af-8356-cbf363fc78a7"/>
    <ds:schemaRef ds:uri="9c9941df-7074-4a92-bf99-225d24d78d61"/>
    <ds:schemaRef ds:uri="http://purl.org/dc/terms/"/>
    <ds:schemaRef ds:uri="http://schemas.openxmlformats.org/package/2006/metadata/core-properties"/>
    <ds:schemaRef ds:uri="18f3d968-6251-40b0-9f11-012b293496c2"/>
    <ds:schemaRef ds:uri="http://schemas.microsoft.com/office/2006/documentManagement/types"/>
    <ds:schemaRef ds:uri="cc625d36-bb37-4650-91b9-0c96159295b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968326-C7A5-40F3-B9F1-863E56F63C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321 av Dzenan Cisija (S).docx</dc:title>
  <cp:revision>2</cp:revision>
  <dcterms:created xsi:type="dcterms:W3CDTF">2023-12-06T09:00:00Z</dcterms:created>
  <dcterms:modified xsi:type="dcterms:W3CDTF">2023-12-06T09:00:00Z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ff8f0fd3-0d7c-47ea-831c-efa0a0f56306</vt:lpwstr>
  </property>
</Properties>
</file>