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A75634">
        <w:tblPrEx>
          <w:tblCellMar>
            <w:top w:w="0" w:type="dxa"/>
            <w:bottom w:w="0" w:type="dxa"/>
          </w:tblCellMar>
        </w:tblPrEx>
        <w:trPr>
          <w:cantSplit/>
          <w:trHeight w:val="1720"/>
        </w:trPr>
        <w:tc>
          <w:tcPr>
            <w:tcW w:w="6024" w:type="dxa"/>
            <w:gridSpan w:val="2"/>
          </w:tcPr>
          <w:p w:rsidR="000C6E9C" w:rsidRPr="00A75634" w:rsidRDefault="008C717C" w:rsidP="0020634B">
            <w:pPr>
              <w:pStyle w:val="HuvudRubrik"/>
            </w:pPr>
            <w:r w:rsidRPr="00A75634">
              <w:t>Framställning till riksdagen</w:t>
            </w:r>
          </w:p>
          <w:p w:rsidR="000C6E9C" w:rsidRPr="00A75634" w:rsidRDefault="001D5A57" w:rsidP="006D0187">
            <w:pPr>
              <w:pStyle w:val="HuvudRubrikRad2"/>
            </w:pPr>
            <w:bookmarkStart w:id="0" w:name="BetänkandeNr"/>
            <w:bookmarkEnd w:id="0"/>
            <w:r w:rsidRPr="00A75634">
              <w:t>2006/07</w:t>
            </w:r>
            <w:r w:rsidR="000C6E9C" w:rsidRPr="00A75634">
              <w:t>:</w:t>
            </w:r>
            <w:r w:rsidRPr="00A75634">
              <w:t>RRS18</w:t>
            </w:r>
          </w:p>
        </w:tc>
        <w:tc>
          <w:tcPr>
            <w:tcW w:w="1418" w:type="dxa"/>
            <w:tcBorders>
              <w:bottom w:val="nil"/>
            </w:tcBorders>
          </w:tcPr>
          <w:p w:rsidR="000C6E9C" w:rsidRPr="00A75634" w:rsidRDefault="00A75634">
            <w:pPr>
              <w:spacing w:line="230" w:lineRule="auto"/>
              <w:jc w:val="center"/>
            </w:pPr>
            <w:r w:rsidRPr="00A7563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A75634" w:rsidRDefault="000C6E9C">
            <w:pPr>
              <w:pStyle w:val="Normaltindrag"/>
              <w:jc w:val="center"/>
            </w:pPr>
          </w:p>
          <w:p w:rsidR="000C6E9C" w:rsidRPr="00A75634" w:rsidRDefault="000C6E9C">
            <w:pPr>
              <w:pStyle w:val="StatusSida1"/>
            </w:pPr>
          </w:p>
          <w:p w:rsidR="000C6E9C" w:rsidRPr="00A75634" w:rsidRDefault="000C6E9C">
            <w:pPr>
              <w:pStyle w:val="UtskriftsdatumSida1"/>
              <w:framePr w:wrap="around"/>
            </w:pPr>
          </w:p>
        </w:tc>
      </w:tr>
      <w:tr w:rsidR="000C6E9C" w:rsidRPr="00A75634">
        <w:tblPrEx>
          <w:tblCellMar>
            <w:top w:w="0" w:type="dxa"/>
            <w:bottom w:w="0" w:type="dxa"/>
          </w:tblCellMar>
        </w:tblPrEx>
        <w:trPr>
          <w:cantSplit/>
        </w:trPr>
        <w:tc>
          <w:tcPr>
            <w:tcW w:w="6024" w:type="dxa"/>
            <w:gridSpan w:val="2"/>
            <w:tcBorders>
              <w:bottom w:val="single" w:sz="4" w:space="0" w:color="auto"/>
            </w:tcBorders>
          </w:tcPr>
          <w:p w:rsidR="000C6E9C" w:rsidRPr="00A75634" w:rsidRDefault="008C717C">
            <w:pPr>
              <w:pStyle w:val="DokumentRubrik"/>
              <w:rPr>
                <w:noProof w:val="0"/>
              </w:rPr>
            </w:pPr>
            <w:bookmarkStart w:id="1" w:name="Huvudrubrik"/>
            <w:bookmarkEnd w:id="1"/>
            <w:r w:rsidRPr="00A75634">
              <w:rPr>
                <w:noProof w:val="0"/>
              </w:rPr>
              <w:t>Riksrevisionens styrelses framställning angående anställningsstöd</w:t>
            </w:r>
          </w:p>
        </w:tc>
        <w:tc>
          <w:tcPr>
            <w:tcW w:w="1418" w:type="dxa"/>
            <w:tcBorders>
              <w:bottom w:val="nil"/>
            </w:tcBorders>
          </w:tcPr>
          <w:p w:rsidR="000C6E9C" w:rsidRPr="00A75634" w:rsidRDefault="000C6E9C"/>
        </w:tc>
      </w:tr>
      <w:tr w:rsidR="000C6E9C" w:rsidRPr="00A75634">
        <w:tblPrEx>
          <w:tblCellMar>
            <w:top w:w="0" w:type="dxa"/>
            <w:bottom w:w="0" w:type="dxa"/>
          </w:tblCellMar>
        </w:tblPrEx>
        <w:trPr>
          <w:cantSplit/>
          <w:trHeight w:hRule="exact" w:val="360"/>
        </w:trPr>
        <w:tc>
          <w:tcPr>
            <w:tcW w:w="3012" w:type="dxa"/>
          </w:tcPr>
          <w:p w:rsidR="000C6E9C" w:rsidRPr="00A75634" w:rsidRDefault="000C6E9C"/>
        </w:tc>
        <w:tc>
          <w:tcPr>
            <w:tcW w:w="3012" w:type="dxa"/>
          </w:tcPr>
          <w:p w:rsidR="000C6E9C" w:rsidRPr="00A75634" w:rsidRDefault="000C6E9C"/>
        </w:tc>
        <w:tc>
          <w:tcPr>
            <w:tcW w:w="1418" w:type="dxa"/>
          </w:tcPr>
          <w:p w:rsidR="000C6E9C" w:rsidRPr="00A75634" w:rsidRDefault="000C6E9C"/>
        </w:tc>
      </w:tr>
    </w:tbl>
    <w:p w:rsidR="000C6E9C" w:rsidRPr="00A75634" w:rsidRDefault="000C6E9C"/>
    <w:p w:rsidR="008C717C" w:rsidRPr="00A75634" w:rsidRDefault="008C717C" w:rsidP="008C717C">
      <w:pPr>
        <w:pStyle w:val="Rubrik1"/>
        <w:spacing w:after="180"/>
        <w:rPr>
          <w:noProof w:val="0"/>
        </w:rPr>
      </w:pPr>
      <w:bookmarkStart w:id="2" w:name="_Toc159981134"/>
      <w:r w:rsidRPr="00A75634">
        <w:rPr>
          <w:noProof w:val="0"/>
        </w:rPr>
        <w:t>Sammanfattning</w:t>
      </w:r>
      <w:bookmarkEnd w:id="2"/>
    </w:p>
    <w:p w:rsidR="008C717C" w:rsidRPr="00A75634" w:rsidRDefault="00A451DA" w:rsidP="008C717C">
      <w:bookmarkStart w:id="3" w:name="TextStart"/>
      <w:bookmarkEnd w:id="3"/>
      <w:r w:rsidRPr="00A75634">
        <w:t>Riksrevisionen har granskat anställningsstöden</w:t>
      </w:r>
      <w:r w:rsidR="00263D4E" w:rsidRPr="00A75634">
        <w:t>s</w:t>
      </w:r>
      <w:r w:rsidRPr="00A75634">
        <w:t xml:space="preserve"> effekter på den reguljära sysselsättningen och arbetsförmedlingens hantering av stöden. </w:t>
      </w:r>
      <w:r w:rsidR="00263D4E" w:rsidRPr="00A75634">
        <w:t>Särskilt fokus har riktat</w:t>
      </w:r>
      <w:r w:rsidR="009F288E" w:rsidRPr="00A75634">
        <w:t>s mot de arbetsgivare som mottagit</w:t>
      </w:r>
      <w:r w:rsidR="00263D4E" w:rsidRPr="00A75634">
        <w:t xml:space="preserve"> anställningsstöd. </w:t>
      </w:r>
      <w:r w:rsidRPr="00A75634">
        <w:t>Resultatet av grans</w:t>
      </w:r>
      <w:r w:rsidRPr="00A75634">
        <w:t>k</w:t>
      </w:r>
      <w:r w:rsidRPr="00A75634">
        <w:t xml:space="preserve">ningen har redovisats i rapporten </w:t>
      </w:r>
      <w:r w:rsidRPr="00A75634">
        <w:rPr>
          <w:i/>
        </w:rPr>
        <w:t xml:space="preserve">Anställningsstöd </w:t>
      </w:r>
      <w:r w:rsidR="00263D4E" w:rsidRPr="00A75634">
        <w:t>(RiR 2006:28</w:t>
      </w:r>
      <w:r w:rsidRPr="00A75634">
        <w:t>). Med anledning av granskningen överlämnar Riksrevisionens styrelse denna fra</w:t>
      </w:r>
      <w:r w:rsidRPr="00A75634">
        <w:t>m</w:t>
      </w:r>
      <w:r w:rsidRPr="00A75634">
        <w:t>ställning till riksd</w:t>
      </w:r>
      <w:r w:rsidRPr="00A75634">
        <w:t>a</w:t>
      </w:r>
      <w:r w:rsidRPr="00A75634">
        <w:t>gen.</w:t>
      </w:r>
    </w:p>
    <w:p w:rsidR="008C717C" w:rsidRPr="00A75634" w:rsidRDefault="00A451DA" w:rsidP="008C717C">
      <w:pPr>
        <w:pStyle w:val="Normaltindrag"/>
      </w:pPr>
      <w:r w:rsidRPr="00A75634">
        <w:t xml:space="preserve">Riksrevisionens granskning indikerar att få reguljära anställningar uppstår till följd av anställningsstöden utan att </w:t>
      </w:r>
      <w:r w:rsidR="00263D4E" w:rsidRPr="00A75634">
        <w:t>stöden s</w:t>
      </w:r>
      <w:r w:rsidRPr="00A75634">
        <w:t xml:space="preserve">amtidigt </w:t>
      </w:r>
      <w:r w:rsidR="00263D4E" w:rsidRPr="00A75634">
        <w:t xml:space="preserve">har </w:t>
      </w:r>
      <w:r w:rsidRPr="00A75634">
        <w:t>medför</w:t>
      </w:r>
      <w:r w:rsidR="00263D4E" w:rsidRPr="00A75634">
        <w:t>t</w:t>
      </w:r>
      <w:r w:rsidRPr="00A75634">
        <w:t xml:space="preserve"> att andra reguljära anställningar trängs undan. </w:t>
      </w:r>
      <w:r w:rsidR="0030346F" w:rsidRPr="00A75634">
        <w:t>Enligt Riksrevisionens beräknin</w:t>
      </w:r>
      <w:r w:rsidR="0030346F" w:rsidRPr="00A75634">
        <w:t>g</w:t>
      </w:r>
      <w:r w:rsidR="0030346F" w:rsidRPr="00A75634">
        <w:t>ar leder högst 24 av 100 stödanställningar till ökad reguljär sysselsättning. Riksrev</w:t>
      </w:r>
      <w:r w:rsidR="0030346F" w:rsidRPr="00A75634">
        <w:t>i</w:t>
      </w:r>
      <w:r w:rsidR="0030346F" w:rsidRPr="00A75634">
        <w:t>sionen visar också att kontrollen av arbetsgivare inför stödbeslut är bristfällig. Även rutinerna för att motverka överutnyttjande och konkurren</w:t>
      </w:r>
      <w:r w:rsidR="0030346F" w:rsidRPr="00A75634">
        <w:t>s</w:t>
      </w:r>
      <w:r w:rsidR="0030346F" w:rsidRPr="00A75634">
        <w:t>snedvridning som en följd av stöden är bristfälliga.</w:t>
      </w:r>
    </w:p>
    <w:p w:rsidR="009D4B2F" w:rsidRPr="00A75634" w:rsidRDefault="00D56999" w:rsidP="006A1C92">
      <w:pPr>
        <w:pStyle w:val="Normaltindrag"/>
      </w:pPr>
      <w:r w:rsidRPr="00A75634">
        <w:t xml:space="preserve">Styrelsen konstaterar att </w:t>
      </w:r>
      <w:r w:rsidR="006A397F" w:rsidRPr="00A75634">
        <w:t>R</w:t>
      </w:r>
      <w:r w:rsidR="008763F9" w:rsidRPr="00A75634">
        <w:t>iksrevisionen</w:t>
      </w:r>
      <w:r w:rsidRPr="00A75634">
        <w:t>s</w:t>
      </w:r>
      <w:r w:rsidR="008763F9" w:rsidRPr="00A75634">
        <w:t xml:space="preserve"> granskning påvisa</w:t>
      </w:r>
      <w:r w:rsidRPr="00A75634">
        <w:t>r</w:t>
      </w:r>
      <w:r w:rsidR="008763F9" w:rsidRPr="00A75634">
        <w:t xml:space="preserve"> en rad effe</w:t>
      </w:r>
      <w:r w:rsidR="008763F9" w:rsidRPr="00A75634">
        <w:t>k</w:t>
      </w:r>
      <w:r w:rsidR="008763F9" w:rsidRPr="00A75634">
        <w:t>tiv</w:t>
      </w:r>
      <w:r w:rsidR="008763F9" w:rsidRPr="00A75634">
        <w:t>i</w:t>
      </w:r>
      <w:r w:rsidR="008763F9" w:rsidRPr="00A75634">
        <w:t>tetsproblem avseende anställningsstöd. Styrelsen anser att Riksrevisionens granskning – trots att två av de tre stöd som gran</w:t>
      </w:r>
      <w:r w:rsidR="008763F9" w:rsidRPr="00A75634">
        <w:t>s</w:t>
      </w:r>
      <w:r w:rsidR="008763F9" w:rsidRPr="00A75634">
        <w:t xml:space="preserve">kats inte längre finns kvar – har stor relevans för kvarvarande och kommande </w:t>
      </w:r>
      <w:r w:rsidR="00263D4E" w:rsidRPr="00A75634">
        <w:t xml:space="preserve">lönesubventioner </w:t>
      </w:r>
      <w:r w:rsidR="008763F9" w:rsidRPr="00A75634">
        <w:t xml:space="preserve">genom de generella slutsatser som kan dras av granskningen. Styrelsen anser att </w:t>
      </w:r>
      <w:r w:rsidR="00263D4E" w:rsidRPr="00A75634">
        <w:t>lön</w:t>
      </w:r>
      <w:r w:rsidR="00263D4E" w:rsidRPr="00A75634">
        <w:t>e</w:t>
      </w:r>
      <w:r w:rsidR="00263D4E" w:rsidRPr="00A75634">
        <w:t xml:space="preserve">subventioner </w:t>
      </w:r>
      <w:r w:rsidR="008763F9" w:rsidRPr="00A75634">
        <w:t>bör utformas så att de</w:t>
      </w:r>
      <w:r w:rsidRPr="00A75634">
        <w:t xml:space="preserve"> effektivitetsproblem som fra</w:t>
      </w:r>
      <w:r w:rsidRPr="00A75634">
        <w:t>m</w:t>
      </w:r>
      <w:r w:rsidRPr="00A75634">
        <w:t xml:space="preserve">kommit i granskningen </w:t>
      </w:r>
      <w:r w:rsidR="008763F9" w:rsidRPr="00A75634">
        <w:t xml:space="preserve">undviks. </w:t>
      </w:r>
      <w:r w:rsidR="009D4B2F" w:rsidRPr="00A75634">
        <w:t xml:space="preserve">Styrelsen </w:t>
      </w:r>
      <w:r w:rsidR="006A397F" w:rsidRPr="00A75634">
        <w:t xml:space="preserve">föreslår därför att riksdagen </w:t>
      </w:r>
      <w:r w:rsidR="009D4B2F" w:rsidRPr="00A75634">
        <w:t>begär att rege</w:t>
      </w:r>
      <w:r w:rsidR="009D4B2F" w:rsidRPr="00A75634">
        <w:t>r</w:t>
      </w:r>
      <w:r w:rsidR="009D4B2F" w:rsidRPr="00A75634">
        <w:t xml:space="preserve">ingen </w:t>
      </w:r>
      <w:r w:rsidR="006A397F" w:rsidRPr="00A75634">
        <w:t xml:space="preserve">ska pröva möjligheterna att effektivisera </w:t>
      </w:r>
      <w:r w:rsidR="009D4B2F" w:rsidRPr="00A75634">
        <w:t>befintliga och framtida stöd i form av lönesubventioner till a</w:t>
      </w:r>
      <w:r w:rsidR="009D4B2F" w:rsidRPr="00A75634">
        <w:t>r</w:t>
      </w:r>
      <w:r w:rsidR="009D4B2F" w:rsidRPr="00A75634">
        <w:t>betsgivare</w:t>
      </w:r>
      <w:r w:rsidR="006A397F" w:rsidRPr="00A75634">
        <w:t>.</w:t>
      </w:r>
      <w:r w:rsidR="009D4B2F" w:rsidRPr="00A75634">
        <w:t xml:space="preserve"> </w:t>
      </w:r>
    </w:p>
    <w:p w:rsidR="009D4B2F" w:rsidRPr="00A75634" w:rsidRDefault="009D4B2F" w:rsidP="009D4B2F"/>
    <w:p w:rsidR="009D4B2F" w:rsidRPr="00A75634" w:rsidRDefault="009D4B2F" w:rsidP="009D4B2F">
      <w:pPr>
        <w:pStyle w:val="Frslagstext"/>
        <w:ind w:left="0"/>
      </w:pPr>
    </w:p>
    <w:p w:rsidR="009D4B2F" w:rsidRPr="00A75634" w:rsidRDefault="009D4B2F" w:rsidP="009D4B2F">
      <w:pPr>
        <w:pStyle w:val="Frslagstext"/>
        <w:ind w:left="0"/>
      </w:pPr>
    </w:p>
    <w:p w:rsidR="0030346F" w:rsidRPr="00A75634" w:rsidRDefault="00D0175D" w:rsidP="008C717C">
      <w:pPr>
        <w:pStyle w:val="Normaltindrag"/>
      </w:pPr>
      <w:r w:rsidRPr="00A75634">
        <w:t xml:space="preserve"> </w:t>
      </w:r>
    </w:p>
    <w:p w:rsidR="008C717C" w:rsidRPr="00A75634" w:rsidRDefault="008C717C" w:rsidP="008C717C">
      <w:pPr>
        <w:pStyle w:val="Normaltindrag"/>
        <w:sectPr w:rsidR="008C717C" w:rsidRPr="00A7563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C717C" w:rsidRPr="00A75634" w:rsidRDefault="008C717C" w:rsidP="008C717C">
      <w:pPr>
        <w:pStyle w:val="Rubrik1"/>
        <w:rPr>
          <w:noProof w:val="0"/>
        </w:rPr>
      </w:pPr>
      <w:bookmarkStart w:id="4" w:name="_Toc159981135"/>
      <w:r w:rsidRPr="00A75634">
        <w:rPr>
          <w:noProof w:val="0"/>
        </w:rPr>
        <w:lastRenderedPageBreak/>
        <w:t>Innehållsförteckning</w:t>
      </w:r>
      <w:bookmarkEnd w:id="4"/>
    </w:p>
    <w:p w:rsidR="00700F41" w:rsidRPr="00A75634" w:rsidRDefault="00700F41">
      <w:pPr>
        <w:pStyle w:val="Innehll1"/>
        <w:rPr>
          <w:sz w:val="24"/>
          <w:szCs w:val="24"/>
        </w:rPr>
      </w:pPr>
      <w:r w:rsidRPr="00A75634">
        <w:t>Sammanfattning</w:t>
      </w:r>
      <w:r w:rsidRPr="00A75634">
        <w:tab/>
        <w:t>1</w:t>
      </w:r>
    </w:p>
    <w:p w:rsidR="00700F41" w:rsidRPr="00A75634" w:rsidRDefault="00700F41">
      <w:pPr>
        <w:pStyle w:val="Innehll1"/>
        <w:rPr>
          <w:sz w:val="24"/>
          <w:szCs w:val="24"/>
        </w:rPr>
      </w:pPr>
      <w:r w:rsidRPr="00A75634">
        <w:t>Innehållsförteckning</w:t>
      </w:r>
      <w:r w:rsidRPr="00A75634">
        <w:tab/>
        <w:t>2</w:t>
      </w:r>
    </w:p>
    <w:p w:rsidR="00700F41" w:rsidRPr="00A75634" w:rsidRDefault="00700F41">
      <w:pPr>
        <w:pStyle w:val="Innehll1"/>
        <w:rPr>
          <w:sz w:val="24"/>
          <w:szCs w:val="24"/>
        </w:rPr>
      </w:pPr>
      <w:r w:rsidRPr="00A75634">
        <w:t>Styrelsens förslag</w:t>
      </w:r>
      <w:r w:rsidRPr="00A75634">
        <w:tab/>
        <w:t>3</w:t>
      </w:r>
    </w:p>
    <w:p w:rsidR="00700F41" w:rsidRPr="00A75634" w:rsidRDefault="00700F41">
      <w:pPr>
        <w:pStyle w:val="Innehll1"/>
        <w:rPr>
          <w:sz w:val="24"/>
          <w:szCs w:val="24"/>
        </w:rPr>
      </w:pPr>
      <w:r w:rsidRPr="00A75634">
        <w:t>Riksrevisionens granskning</w:t>
      </w:r>
      <w:r w:rsidRPr="00A75634">
        <w:tab/>
        <w:t>4</w:t>
      </w:r>
    </w:p>
    <w:p w:rsidR="00700F41" w:rsidRPr="00A75634" w:rsidRDefault="00700F41">
      <w:pPr>
        <w:pStyle w:val="Innehll2"/>
        <w:rPr>
          <w:sz w:val="24"/>
          <w:szCs w:val="24"/>
        </w:rPr>
      </w:pPr>
      <w:r w:rsidRPr="00A75634">
        <w:t>Bakgrund</w:t>
      </w:r>
      <w:r w:rsidRPr="00A75634">
        <w:tab/>
        <w:t>4</w:t>
      </w:r>
    </w:p>
    <w:p w:rsidR="00700F41" w:rsidRPr="00A75634" w:rsidRDefault="00700F41">
      <w:pPr>
        <w:pStyle w:val="Innehll2"/>
        <w:rPr>
          <w:sz w:val="24"/>
          <w:szCs w:val="24"/>
        </w:rPr>
      </w:pPr>
      <w:r w:rsidRPr="00A75634">
        <w:t>Granskningens syfte och inriktning</w:t>
      </w:r>
      <w:r w:rsidRPr="00A75634">
        <w:tab/>
        <w:t>5</w:t>
      </w:r>
    </w:p>
    <w:p w:rsidR="00700F41" w:rsidRPr="00A75634" w:rsidRDefault="00700F41">
      <w:pPr>
        <w:pStyle w:val="Innehll2"/>
        <w:rPr>
          <w:sz w:val="24"/>
          <w:szCs w:val="24"/>
        </w:rPr>
      </w:pPr>
      <w:r w:rsidRPr="00A75634">
        <w:t>Riksrevisionens iakttagelser och slutsatser</w:t>
      </w:r>
      <w:r w:rsidRPr="00A75634">
        <w:tab/>
        <w:t>6</w:t>
      </w:r>
    </w:p>
    <w:p w:rsidR="00700F41" w:rsidRPr="00A75634" w:rsidRDefault="00700F41">
      <w:pPr>
        <w:pStyle w:val="Innehll3"/>
        <w:rPr>
          <w:sz w:val="24"/>
          <w:szCs w:val="24"/>
        </w:rPr>
      </w:pPr>
      <w:r w:rsidRPr="00A75634">
        <w:t>Begränsade nettoeffekter på sysselsättningen</w:t>
      </w:r>
      <w:r w:rsidRPr="00A75634">
        <w:tab/>
        <w:t>6</w:t>
      </w:r>
    </w:p>
    <w:p w:rsidR="00700F41" w:rsidRPr="00A75634" w:rsidRDefault="00700F41">
      <w:pPr>
        <w:pStyle w:val="Innehll3"/>
        <w:rPr>
          <w:sz w:val="24"/>
          <w:szCs w:val="24"/>
        </w:rPr>
      </w:pPr>
      <w:r w:rsidRPr="00A75634">
        <w:t>Bristfällig kontroll av arbetsgivare inför stödbeslut</w:t>
      </w:r>
      <w:r w:rsidRPr="00A75634">
        <w:tab/>
        <w:t>7</w:t>
      </w:r>
    </w:p>
    <w:p w:rsidR="00700F41" w:rsidRPr="00A75634" w:rsidRDefault="00700F41">
      <w:pPr>
        <w:pStyle w:val="Innehll3"/>
        <w:rPr>
          <w:sz w:val="24"/>
          <w:szCs w:val="24"/>
        </w:rPr>
      </w:pPr>
      <w:r w:rsidRPr="00A75634">
        <w:t>Bristfälliga rutiner för att motverka överutnyttjande och konkurrenssnedvridning</w:t>
      </w:r>
      <w:r w:rsidRPr="00A75634">
        <w:tab/>
        <w:t>8</w:t>
      </w:r>
    </w:p>
    <w:p w:rsidR="00700F41" w:rsidRPr="00A75634" w:rsidRDefault="00700F41">
      <w:pPr>
        <w:pStyle w:val="Innehll3"/>
        <w:rPr>
          <w:sz w:val="24"/>
          <w:szCs w:val="24"/>
        </w:rPr>
      </w:pPr>
      <w:r w:rsidRPr="00A75634">
        <w:t>Bristfälligt författningsstöd</w:t>
      </w:r>
      <w:r w:rsidRPr="00A75634">
        <w:tab/>
        <w:t>8</w:t>
      </w:r>
    </w:p>
    <w:p w:rsidR="00700F41" w:rsidRPr="00A75634" w:rsidRDefault="00700F41">
      <w:pPr>
        <w:pStyle w:val="Innehll3"/>
        <w:rPr>
          <w:sz w:val="24"/>
          <w:szCs w:val="24"/>
        </w:rPr>
      </w:pPr>
      <w:r w:rsidRPr="00A75634">
        <w:t>Bristfällig intern kontroll för att motverka korruption</w:t>
      </w:r>
      <w:r w:rsidRPr="00A75634">
        <w:tab/>
        <w:t>8</w:t>
      </w:r>
    </w:p>
    <w:p w:rsidR="00700F41" w:rsidRPr="00A75634" w:rsidRDefault="00700F41">
      <w:pPr>
        <w:pStyle w:val="Innehll2"/>
        <w:rPr>
          <w:sz w:val="24"/>
          <w:szCs w:val="24"/>
        </w:rPr>
      </w:pPr>
      <w:r w:rsidRPr="00A75634">
        <w:t>Riksrevisionens rekommendationer</w:t>
      </w:r>
      <w:r w:rsidRPr="00A75634">
        <w:tab/>
        <w:t>9</w:t>
      </w:r>
    </w:p>
    <w:p w:rsidR="00700F41" w:rsidRPr="00A75634" w:rsidRDefault="00700F41">
      <w:pPr>
        <w:pStyle w:val="Innehll3"/>
        <w:rPr>
          <w:sz w:val="24"/>
          <w:szCs w:val="24"/>
        </w:rPr>
      </w:pPr>
      <w:r w:rsidRPr="00A75634">
        <w:t>Rekommendationer till regeringen</w:t>
      </w:r>
      <w:r w:rsidRPr="00A75634">
        <w:tab/>
        <w:t>9</w:t>
      </w:r>
    </w:p>
    <w:p w:rsidR="00700F41" w:rsidRPr="00A75634" w:rsidRDefault="00700F41">
      <w:pPr>
        <w:pStyle w:val="Innehll3"/>
        <w:rPr>
          <w:sz w:val="24"/>
          <w:szCs w:val="24"/>
        </w:rPr>
      </w:pPr>
      <w:r w:rsidRPr="00A75634">
        <w:t>Rekommendationer till Arbetsmarknadsstyrelsen/Arbetsmarknadsverket</w:t>
      </w:r>
      <w:r w:rsidRPr="00A75634">
        <w:tab/>
        <w:t>9</w:t>
      </w:r>
    </w:p>
    <w:p w:rsidR="00700F41" w:rsidRPr="00A75634" w:rsidRDefault="00700F41">
      <w:pPr>
        <w:pStyle w:val="Innehll1"/>
        <w:rPr>
          <w:sz w:val="24"/>
          <w:szCs w:val="24"/>
        </w:rPr>
      </w:pPr>
      <w:r w:rsidRPr="00A75634">
        <w:t>Styrelsens överväganden</w:t>
      </w:r>
      <w:r w:rsidRPr="00A75634">
        <w:tab/>
        <w:t>11</w:t>
      </w:r>
    </w:p>
    <w:p w:rsidR="00700F41" w:rsidRPr="00A75634" w:rsidRDefault="00700F41">
      <w:pPr>
        <w:pStyle w:val="Innehll3"/>
        <w:rPr>
          <w:sz w:val="24"/>
          <w:szCs w:val="24"/>
        </w:rPr>
      </w:pPr>
      <w:r w:rsidRPr="00A75634">
        <w:t>Förändringar inom det arbetsmarknadspolitiska området</w:t>
      </w:r>
      <w:r w:rsidRPr="00A75634">
        <w:tab/>
        <w:t>11</w:t>
      </w:r>
    </w:p>
    <w:p w:rsidR="00700F41" w:rsidRPr="00A75634" w:rsidRDefault="00700F41">
      <w:pPr>
        <w:pStyle w:val="Innehll2"/>
        <w:rPr>
          <w:sz w:val="24"/>
          <w:szCs w:val="24"/>
        </w:rPr>
      </w:pPr>
      <w:r w:rsidRPr="00A75634">
        <w:t>Effektivisering av arbetsmarknadspolitiska stöd m.m.</w:t>
      </w:r>
      <w:r w:rsidRPr="00A75634">
        <w:tab/>
        <w:t>11</w:t>
      </w:r>
    </w:p>
    <w:p w:rsidR="00700F41" w:rsidRPr="00A75634" w:rsidRDefault="00700F41">
      <w:pPr>
        <w:pStyle w:val="Innehll3"/>
        <w:rPr>
          <w:sz w:val="24"/>
          <w:szCs w:val="24"/>
        </w:rPr>
      </w:pPr>
      <w:r w:rsidRPr="00A75634">
        <w:t>Möjligheterna till reguljära anställningar efter avslutade stöd behöver förbättras</w:t>
      </w:r>
      <w:r w:rsidRPr="00A75634">
        <w:tab/>
        <w:t>12</w:t>
      </w:r>
    </w:p>
    <w:p w:rsidR="00700F41" w:rsidRPr="00A75634" w:rsidRDefault="00700F41">
      <w:pPr>
        <w:pStyle w:val="Innehll3"/>
        <w:rPr>
          <w:sz w:val="24"/>
          <w:szCs w:val="24"/>
        </w:rPr>
      </w:pPr>
      <w:r w:rsidRPr="00A75634">
        <w:t>Överutnyttjande, konkurrenssnedvridning och subventionering av oseriös verksamhet bör motverkas</w:t>
      </w:r>
      <w:r w:rsidRPr="00A75634">
        <w:tab/>
        <w:t>12</w:t>
      </w:r>
    </w:p>
    <w:p w:rsidR="00700F41" w:rsidRPr="00A75634" w:rsidRDefault="00700F41">
      <w:pPr>
        <w:pStyle w:val="Innehll3"/>
        <w:rPr>
          <w:sz w:val="24"/>
          <w:szCs w:val="24"/>
        </w:rPr>
      </w:pPr>
      <w:r w:rsidRPr="00A75634">
        <w:t>Onödiga subventioner och oönskade undanträngningseffekter bör minimeras</w:t>
      </w:r>
      <w:r w:rsidRPr="00A75634">
        <w:tab/>
        <w:t>12</w:t>
      </w:r>
    </w:p>
    <w:p w:rsidR="00700F41" w:rsidRPr="00A75634" w:rsidRDefault="00700F41">
      <w:pPr>
        <w:pStyle w:val="Innehll2"/>
        <w:rPr>
          <w:sz w:val="24"/>
          <w:szCs w:val="24"/>
        </w:rPr>
      </w:pPr>
      <w:r w:rsidRPr="00A75634">
        <w:t>Styrelsens förslag</w:t>
      </w:r>
      <w:r w:rsidRPr="00A75634">
        <w:tab/>
        <w:t>13</w:t>
      </w:r>
    </w:p>
    <w:p w:rsidR="00700F41" w:rsidRPr="00A75634" w:rsidRDefault="00700F41">
      <w:pPr>
        <w:pStyle w:val="Innehll2"/>
        <w:rPr>
          <w:sz w:val="24"/>
          <w:szCs w:val="24"/>
        </w:rPr>
      </w:pPr>
      <w:r w:rsidRPr="00A75634">
        <w:t>Avvikande mening</w:t>
      </w:r>
      <w:r w:rsidRPr="00A75634">
        <w:tab/>
        <w:t>14</w:t>
      </w:r>
    </w:p>
    <w:p w:rsidR="008C717C" w:rsidRPr="00A75634" w:rsidRDefault="008C717C" w:rsidP="008C717C"/>
    <w:p w:rsidR="008C717C" w:rsidRPr="00A75634" w:rsidRDefault="008C717C" w:rsidP="008C717C">
      <w:pPr>
        <w:pStyle w:val="Normaltindrag"/>
        <w:sectPr w:rsidR="008C717C" w:rsidRPr="00A7563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C717C" w:rsidRPr="00A75634" w:rsidRDefault="008C717C" w:rsidP="008C717C">
      <w:pPr>
        <w:pStyle w:val="Rubrik1"/>
        <w:rPr>
          <w:noProof w:val="0"/>
        </w:rPr>
      </w:pPr>
      <w:bookmarkStart w:id="5" w:name="_Toc159981136"/>
      <w:r w:rsidRPr="00A75634">
        <w:rPr>
          <w:noProof w:val="0"/>
        </w:rPr>
        <w:t>Styrelsens förslag</w:t>
      </w:r>
      <w:bookmarkEnd w:id="5"/>
    </w:p>
    <w:p w:rsidR="008C717C" w:rsidRPr="00A75634" w:rsidRDefault="008C717C" w:rsidP="008C717C">
      <w:r w:rsidRPr="00A75634">
        <w:t xml:space="preserve">Med hänvisning till de motiveringar som framförs under </w:t>
      </w:r>
      <w:r w:rsidR="009A3E3B" w:rsidRPr="00A75634">
        <w:t>S</w:t>
      </w:r>
      <w:r w:rsidRPr="00A75634">
        <w:t>tyrelse</w:t>
      </w:r>
      <w:r w:rsidR="009A3E3B" w:rsidRPr="00A75634">
        <w:t>n</w:t>
      </w:r>
      <w:r w:rsidRPr="00A75634">
        <w:t>s öve</w:t>
      </w:r>
      <w:r w:rsidRPr="00A75634">
        <w:t>r</w:t>
      </w:r>
      <w:r w:rsidRPr="00A75634">
        <w:t>väganden föreslår Riksrevisionens st</w:t>
      </w:r>
      <w:r w:rsidRPr="00A75634">
        <w:t>y</w:t>
      </w:r>
      <w:r w:rsidRPr="00A75634">
        <w:t>relse följande:</w:t>
      </w:r>
    </w:p>
    <w:p w:rsidR="00501C07" w:rsidRPr="00A75634" w:rsidRDefault="00C23A56" w:rsidP="00501C07">
      <w:pPr>
        <w:pStyle w:val="Frslagspunkt"/>
        <w:rPr>
          <w:noProof w:val="0"/>
        </w:rPr>
      </w:pPr>
      <w:r w:rsidRPr="00A75634">
        <w:rPr>
          <w:noProof w:val="0"/>
        </w:rPr>
        <w:t>Effektivisering av</w:t>
      </w:r>
      <w:r w:rsidR="00501C07" w:rsidRPr="00A75634">
        <w:rPr>
          <w:noProof w:val="0"/>
        </w:rPr>
        <w:t xml:space="preserve"> arbetsmarknadspolitiska stöd</w:t>
      </w:r>
      <w:r w:rsidR="00040615" w:rsidRPr="00A75634">
        <w:rPr>
          <w:noProof w:val="0"/>
        </w:rPr>
        <w:t xml:space="preserve"> m.m.</w:t>
      </w:r>
    </w:p>
    <w:p w:rsidR="001E5FAB" w:rsidRPr="00A75634" w:rsidRDefault="00501C07" w:rsidP="00873BA0">
      <w:pPr>
        <w:pStyle w:val="Frslagstext"/>
        <w:ind w:left="0"/>
      </w:pPr>
      <w:r w:rsidRPr="00A75634">
        <w:t>Riksdagen tillkännager för regeringen som sin mening vad styrelsen a</w:t>
      </w:r>
      <w:r w:rsidRPr="00A75634">
        <w:t>n</w:t>
      </w:r>
      <w:r w:rsidRPr="00A75634">
        <w:t xml:space="preserve">fört om </w:t>
      </w:r>
      <w:r w:rsidR="00C51DEC" w:rsidRPr="00A75634">
        <w:t xml:space="preserve">att regeringen ska pröva möjligheterna att effektivisera </w:t>
      </w:r>
      <w:r w:rsidR="001E5FAB" w:rsidRPr="00A75634">
        <w:t xml:space="preserve">befintliga och framtida </w:t>
      </w:r>
      <w:r w:rsidR="00263D4E" w:rsidRPr="00A75634">
        <w:t>stöd i form av lönesubventioner till arbetsgivare</w:t>
      </w:r>
      <w:r w:rsidR="00C51DEC" w:rsidRPr="00A75634">
        <w:t>.</w:t>
      </w:r>
    </w:p>
    <w:p w:rsidR="001E5FAB" w:rsidRPr="00A75634" w:rsidRDefault="001E5FAB" w:rsidP="00873BA0">
      <w:pPr>
        <w:pStyle w:val="Frslagstext"/>
        <w:ind w:left="0"/>
      </w:pPr>
    </w:p>
    <w:p w:rsidR="008C717C" w:rsidRPr="00A75634" w:rsidRDefault="008C717C" w:rsidP="008C717C">
      <w:pPr>
        <w:pStyle w:val="Normaltindrag"/>
      </w:pPr>
    </w:p>
    <w:p w:rsidR="008C717C" w:rsidRPr="00A75634" w:rsidRDefault="009A3E3B" w:rsidP="008C717C">
      <w:pPr>
        <w:pStyle w:val="Utskriftsdatum"/>
      </w:pPr>
      <w:r w:rsidRPr="00A75634">
        <w:t>Stockholm den 21 februari 2007</w:t>
      </w:r>
    </w:p>
    <w:p w:rsidR="008C717C" w:rsidRPr="00A75634" w:rsidRDefault="008C717C" w:rsidP="008C717C">
      <w:r w:rsidRPr="00A75634">
        <w:t>På Riksrevisionens styrelses vägnar</w:t>
      </w:r>
    </w:p>
    <w:p w:rsidR="009A3E3B" w:rsidRPr="00A75634" w:rsidRDefault="009A3E3B" w:rsidP="009A3E3B">
      <w:pPr>
        <w:pStyle w:val="Normaltindrag"/>
      </w:pPr>
    </w:p>
    <w:p w:rsidR="009A3E3B" w:rsidRPr="00A75634" w:rsidRDefault="009A3E3B" w:rsidP="009A3E3B">
      <w:pPr>
        <w:pStyle w:val="Normaltindrag"/>
      </w:pPr>
    </w:p>
    <w:p w:rsidR="008C717C" w:rsidRPr="00A75634" w:rsidRDefault="009A3E3B" w:rsidP="009A3E3B">
      <w:pPr>
        <w:pStyle w:val="Ordfranden"/>
        <w:rPr>
          <w:noProof w:val="0"/>
        </w:rPr>
      </w:pPr>
      <w:bookmarkStart w:id="6" w:name="Ordförande"/>
      <w:bookmarkEnd w:id="6"/>
      <w:r w:rsidRPr="00A75634">
        <w:rPr>
          <w:noProof w:val="0"/>
        </w:rPr>
        <w:t xml:space="preserve">Eva Flyborg </w:t>
      </w:r>
    </w:p>
    <w:p w:rsidR="009A3E3B" w:rsidRPr="00A75634" w:rsidRDefault="009A3E3B" w:rsidP="009A3E3B">
      <w:pPr>
        <w:pStyle w:val="Deltagare"/>
        <w:rPr>
          <w:i/>
          <w:noProof w:val="0"/>
        </w:rPr>
      </w:pPr>
      <w:r w:rsidRPr="00A75634">
        <w:rPr>
          <w:noProof w:val="0"/>
        </w:rPr>
        <w:tab/>
      </w:r>
      <w:r w:rsidRPr="00A75634">
        <w:rPr>
          <w:noProof w:val="0"/>
        </w:rPr>
        <w:tab/>
      </w:r>
      <w:r w:rsidRPr="00A75634">
        <w:rPr>
          <w:i/>
          <w:noProof w:val="0"/>
        </w:rPr>
        <w:tab/>
        <w:t>Anna Aspegren</w:t>
      </w:r>
    </w:p>
    <w:p w:rsidR="009A3E3B" w:rsidRPr="00A75634" w:rsidRDefault="009A3E3B" w:rsidP="009A3E3B"/>
    <w:p w:rsidR="009A3E3B" w:rsidRPr="00A75634" w:rsidRDefault="009A3E3B" w:rsidP="009A3E3B">
      <w:bookmarkStart w:id="7" w:name="Deltagare"/>
      <w:bookmarkEnd w:id="7"/>
    </w:p>
    <w:p w:rsidR="009A3E3B" w:rsidRPr="00A75634" w:rsidRDefault="009A3E3B" w:rsidP="00D33BB1">
      <w:pPr>
        <w:pStyle w:val="Deltagare"/>
        <w:rPr>
          <w:noProof w:val="0"/>
        </w:rPr>
      </w:pPr>
      <w:r w:rsidRPr="00A75634">
        <w:rPr>
          <w:noProof w:val="0"/>
        </w:rPr>
        <w:t xml:space="preserve">Följande ledamöter har deltagit i beslutet: Eva Flyborg (fp), Tommy Waidelich (s), Carina Adolfsson Elgestam (s), </w:t>
      </w:r>
      <w:smartTag w:uri="urn:schemas-microsoft-com:office:smarttags" w:element="PersonName">
        <w:r w:rsidRPr="00A75634">
          <w:rPr>
            <w:noProof w:val="0"/>
          </w:rPr>
          <w:t>Alf Eriksson</w:t>
        </w:r>
      </w:smartTag>
      <w:r w:rsidRPr="00A75634">
        <w:rPr>
          <w:noProof w:val="0"/>
        </w:rPr>
        <w:t xml:space="preserve"> (s), </w:t>
      </w:r>
      <w:smartTag w:uri="urn:schemas-microsoft-com:office:smarttags" w:element="PersonName">
        <w:r w:rsidRPr="00A75634">
          <w:rPr>
            <w:noProof w:val="0"/>
          </w:rPr>
          <w:t>Per Rosengren</w:t>
        </w:r>
      </w:smartTag>
      <w:r w:rsidRPr="00A75634">
        <w:rPr>
          <w:noProof w:val="0"/>
        </w:rPr>
        <w:t xml:space="preserve"> (v), </w:t>
      </w:r>
      <w:smartTag w:uri="urn:schemas-microsoft-com:office:smarttags" w:element="PersonName">
        <w:r w:rsidRPr="00A75634">
          <w:rPr>
            <w:noProof w:val="0"/>
          </w:rPr>
          <w:t>Björn Hamilton</w:t>
        </w:r>
      </w:smartTag>
      <w:r w:rsidRPr="00A75634">
        <w:rPr>
          <w:noProof w:val="0"/>
        </w:rPr>
        <w:t xml:space="preserve"> (m), </w:t>
      </w:r>
      <w:smartTag w:uri="urn:schemas-microsoft-com:office:smarttags" w:element="PersonName">
        <w:r w:rsidRPr="00A75634">
          <w:rPr>
            <w:noProof w:val="0"/>
          </w:rPr>
          <w:t>Marg</w:t>
        </w:r>
        <w:r w:rsidRPr="00A75634">
          <w:rPr>
            <w:noProof w:val="0"/>
          </w:rPr>
          <w:t>a</w:t>
        </w:r>
        <w:r w:rsidRPr="00A75634">
          <w:rPr>
            <w:noProof w:val="0"/>
          </w:rPr>
          <w:t>reta Andersson</w:t>
        </w:r>
      </w:smartTag>
      <w:r w:rsidRPr="00A75634">
        <w:rPr>
          <w:noProof w:val="0"/>
        </w:rPr>
        <w:t xml:space="preserve"> (c), Helena Hillar Rosenqvist (mp)</w:t>
      </w:r>
      <w:r w:rsidR="007245D8" w:rsidRPr="00A75634">
        <w:rPr>
          <w:noProof w:val="0"/>
        </w:rPr>
        <w:t>,</w:t>
      </w:r>
      <w:r w:rsidRPr="00A75634">
        <w:rPr>
          <w:noProof w:val="0"/>
        </w:rPr>
        <w:t xml:space="preserve"> </w:t>
      </w:r>
      <w:smartTag w:uri="urn:schemas-microsoft-com:office:smarttags" w:element="PersonName">
        <w:r w:rsidR="007245D8" w:rsidRPr="00A75634">
          <w:rPr>
            <w:noProof w:val="0"/>
          </w:rPr>
          <w:t>R</w:t>
        </w:r>
        <w:r w:rsidRPr="00A75634">
          <w:rPr>
            <w:noProof w:val="0"/>
          </w:rPr>
          <w:t>ose-Marie Frebran</w:t>
        </w:r>
      </w:smartTag>
      <w:r w:rsidR="007245D8" w:rsidRPr="00A75634">
        <w:rPr>
          <w:noProof w:val="0"/>
        </w:rPr>
        <w:t xml:space="preserve"> (kd), Ulla Löfgren (m) och Lennart Hedquist (m).</w:t>
      </w:r>
    </w:p>
    <w:p w:rsidR="009A3E3B" w:rsidRPr="00A75634" w:rsidRDefault="009A3E3B" w:rsidP="009A3E3B">
      <w:pPr>
        <w:pStyle w:val="Normaltindrag"/>
      </w:pPr>
    </w:p>
    <w:p w:rsidR="009A3E3B" w:rsidRPr="00A75634" w:rsidRDefault="009A3E3B" w:rsidP="009A3E3B"/>
    <w:p w:rsidR="008C717C" w:rsidRPr="00A75634" w:rsidRDefault="008C717C" w:rsidP="009A3E3B"/>
    <w:p w:rsidR="008C717C" w:rsidRPr="00A75634" w:rsidRDefault="008C717C" w:rsidP="008C717C">
      <w:pPr>
        <w:pStyle w:val="Normaltindrag"/>
      </w:pPr>
    </w:p>
    <w:p w:rsidR="008C717C" w:rsidRPr="00A75634" w:rsidRDefault="008C717C" w:rsidP="008C717C">
      <w:pPr>
        <w:pStyle w:val="Normaltindrag"/>
        <w:sectPr w:rsidR="008C717C" w:rsidRPr="00A7563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C717C" w:rsidRPr="00A75634" w:rsidRDefault="008C717C" w:rsidP="008C717C">
      <w:pPr>
        <w:pStyle w:val="Rubrik1"/>
        <w:rPr>
          <w:noProof w:val="0"/>
        </w:rPr>
      </w:pPr>
      <w:bookmarkStart w:id="8" w:name="_Toc159981137"/>
      <w:r w:rsidRPr="00A75634">
        <w:rPr>
          <w:noProof w:val="0"/>
        </w:rPr>
        <w:t>Riksrevisionens granskning</w:t>
      </w:r>
      <w:bookmarkEnd w:id="8"/>
    </w:p>
    <w:p w:rsidR="00842686" w:rsidRPr="00A75634" w:rsidRDefault="00842686" w:rsidP="00842686">
      <w:r w:rsidRPr="00A75634">
        <w:t>Riksrevisionen har granskat anställningsstödens effekter på den reguljära sysselsättningen och arbetsförmedlingens hantering av stöden. Framför allt riktas granskningen mot de arbetsgivare som mottagit anställningsstöd. Resu</w:t>
      </w:r>
      <w:r w:rsidRPr="00A75634">
        <w:t>l</w:t>
      </w:r>
      <w:r w:rsidRPr="00A75634">
        <w:t xml:space="preserve">tatet av granskningen har redovisats i rapporten </w:t>
      </w:r>
      <w:r w:rsidRPr="00A75634">
        <w:rPr>
          <w:i/>
        </w:rPr>
        <w:t xml:space="preserve">Anställningsstöd </w:t>
      </w:r>
      <w:r w:rsidR="005B1BFE" w:rsidRPr="00A75634">
        <w:t xml:space="preserve">(RiR 2006:28). Rapporten </w:t>
      </w:r>
      <w:r w:rsidRPr="00A75634">
        <w:t>publicer</w:t>
      </w:r>
      <w:r w:rsidRPr="00A75634">
        <w:t>a</w:t>
      </w:r>
      <w:r w:rsidRPr="00A75634">
        <w:t xml:space="preserve">des </w:t>
      </w:r>
      <w:r w:rsidR="005B1BFE" w:rsidRPr="00A75634">
        <w:t>i</w:t>
      </w:r>
      <w:r w:rsidRPr="00A75634">
        <w:t xml:space="preserve"> december 2006. </w:t>
      </w:r>
    </w:p>
    <w:p w:rsidR="00842686" w:rsidRPr="00A75634" w:rsidRDefault="00842686" w:rsidP="00891694">
      <w:pPr>
        <w:pStyle w:val="Rubrik2"/>
      </w:pPr>
      <w:bookmarkStart w:id="9" w:name="_Toc159981138"/>
      <w:r w:rsidRPr="00A75634">
        <w:t>Bakgrund</w:t>
      </w:r>
      <w:bookmarkEnd w:id="9"/>
    </w:p>
    <w:p w:rsidR="00891694" w:rsidRPr="00A75634" w:rsidRDefault="00842686" w:rsidP="00842686">
      <w:r w:rsidRPr="00A75634">
        <w:t>Målet för arbetsmarknadspolitiken har under senare år varit att bidra till en väl fungerande arbetsmarknad och till att målen för den ekonomiska politiken uppnås. Den arbetsmarknadspolitiska verksamheten ska utformas så att den stärker den enskildes möjligheter att få eller behålla ett reguljärt arbete. Vid</w:t>
      </w:r>
      <w:r w:rsidRPr="00A75634">
        <w:t>a</w:t>
      </w:r>
      <w:r w:rsidRPr="00A75634">
        <w:t xml:space="preserve">re ska den inte snedvrida konkurrensförutsättningarna på arbetsmarknaden och minimera risken för att reguljära arbetstillfällen trängs undan. </w:t>
      </w:r>
    </w:p>
    <w:p w:rsidR="00891694" w:rsidRPr="00A75634" w:rsidRDefault="00842686" w:rsidP="00891694">
      <w:pPr>
        <w:pStyle w:val="Normaltindrag"/>
      </w:pPr>
      <w:r w:rsidRPr="00A75634">
        <w:t>År 1997 beslutade riksdagen att införa det arbetsmarknadspolitiska pr</w:t>
      </w:r>
      <w:r w:rsidRPr="00A75634">
        <w:t>o</w:t>
      </w:r>
      <w:r w:rsidRPr="00A75634">
        <w:t>grammet anställningsstöd. Anställningsstödet är en statlig lönesubvention</w:t>
      </w:r>
      <w:r w:rsidR="00891694" w:rsidRPr="00A75634">
        <w:t xml:space="preserve"> </w:t>
      </w:r>
      <w:r w:rsidRPr="00A75634">
        <w:t xml:space="preserve">(finansiellt stöd) till arbetsgivare. </w:t>
      </w:r>
      <w:r w:rsidRPr="00A75634">
        <w:rPr>
          <w:i/>
        </w:rPr>
        <w:t>Förordningen</w:t>
      </w:r>
      <w:r w:rsidRPr="00A75634">
        <w:t xml:space="preserve"> (1997:1275) </w:t>
      </w:r>
      <w:r w:rsidRPr="00A75634">
        <w:rPr>
          <w:i/>
        </w:rPr>
        <w:t>om anstäl</w:t>
      </w:r>
      <w:r w:rsidRPr="00A75634">
        <w:rPr>
          <w:i/>
        </w:rPr>
        <w:t>l</w:t>
      </w:r>
      <w:r w:rsidRPr="00A75634">
        <w:rPr>
          <w:i/>
        </w:rPr>
        <w:t>ningsstöd</w:t>
      </w:r>
      <w:r w:rsidRPr="00A75634">
        <w:t xml:space="preserve"> anger att stödet syftar till att arbetssökande med längre perioder utan reguljär anställning ska få arbete. Stöden bör dessutom användas för att stimulera arbetsgivare att tidigarelägga rekryteringar. Programmet är tidsb</w:t>
      </w:r>
      <w:r w:rsidRPr="00A75634">
        <w:t>e</w:t>
      </w:r>
      <w:r w:rsidRPr="00A75634">
        <w:t>gränsat och ska kompensera arbetsgivaren för de extra kostnader i form av intr</w:t>
      </w:r>
      <w:r w:rsidRPr="00A75634">
        <w:t>o</w:t>
      </w:r>
      <w:r w:rsidRPr="00A75634">
        <w:t>duktion och utbildning som kan uppkomma vid anställning av individer utan nyligen förvärvad arbetslivserfarenhet. Beslut om att bevilja anstäl</w:t>
      </w:r>
      <w:r w:rsidRPr="00A75634">
        <w:t>l</w:t>
      </w:r>
      <w:r w:rsidRPr="00A75634">
        <w:t xml:space="preserve">ningsstöd fattas av arbetsförmedlingen. </w:t>
      </w:r>
    </w:p>
    <w:p w:rsidR="00891694" w:rsidRPr="00A75634" w:rsidRDefault="00842686" w:rsidP="00891694">
      <w:pPr>
        <w:pStyle w:val="Normaltindrag"/>
      </w:pPr>
      <w:r w:rsidRPr="00A75634">
        <w:t>Vid riksdagens behandling av budgetpropositionen för 2006 framhöll a</w:t>
      </w:r>
      <w:r w:rsidRPr="00A75634">
        <w:t>r</w:t>
      </w:r>
      <w:r w:rsidRPr="00A75634">
        <w:t>betsmarknadsutskottet särskilt att anställningsstöd tillhör de arbetsmarknad</w:t>
      </w:r>
      <w:r w:rsidRPr="00A75634">
        <w:t>s</w:t>
      </w:r>
      <w:r w:rsidRPr="00A75634">
        <w:t>politiska program som fungerar bäst för grupper med svag anknytning till a</w:t>
      </w:r>
      <w:r w:rsidRPr="00A75634">
        <w:t>r</w:t>
      </w:r>
      <w:r w:rsidRPr="00A75634">
        <w:t>betsmarknaden.</w:t>
      </w:r>
      <w:r w:rsidR="00891694" w:rsidRPr="00A75634">
        <w:t xml:space="preserve"> </w:t>
      </w:r>
    </w:p>
    <w:p w:rsidR="00842686" w:rsidRPr="00A75634" w:rsidRDefault="00C51DEC" w:rsidP="00891694">
      <w:pPr>
        <w:pStyle w:val="Normaltindrag"/>
      </w:pPr>
      <w:r w:rsidRPr="00A75634">
        <w:t xml:space="preserve">Under den undersökta perioden, åren 2004–2006, </w:t>
      </w:r>
      <w:r w:rsidR="00842686" w:rsidRPr="00A75634">
        <w:t>fanns fem olika former av anställningsstöd. Riksrevisionen har granskat tre av de</w:t>
      </w:r>
      <w:r w:rsidR="00842686" w:rsidRPr="00A75634">
        <w:t>s</w:t>
      </w:r>
      <w:r w:rsidR="00842686" w:rsidRPr="00A75634">
        <w:t xml:space="preserve">sa: </w:t>
      </w:r>
    </w:p>
    <w:p w:rsidR="00842686" w:rsidRPr="00A75634" w:rsidRDefault="00842686" w:rsidP="00891694">
      <w:pPr>
        <w:pStyle w:val="Normaltindrag"/>
        <w:numPr>
          <w:ilvl w:val="0"/>
          <w:numId w:val="7"/>
        </w:numPr>
        <w:tabs>
          <w:tab w:val="clear" w:pos="947"/>
          <w:tab w:val="num" w:pos="587"/>
        </w:tabs>
        <w:ind w:left="587"/>
      </w:pPr>
      <w:r w:rsidRPr="00A75634">
        <w:t>allmänt anställningsstöd,</w:t>
      </w:r>
    </w:p>
    <w:p w:rsidR="00842686" w:rsidRPr="00A75634" w:rsidRDefault="00842686" w:rsidP="00891694">
      <w:pPr>
        <w:pStyle w:val="Normaltindrag"/>
        <w:numPr>
          <w:ilvl w:val="0"/>
          <w:numId w:val="7"/>
        </w:numPr>
        <w:tabs>
          <w:tab w:val="clear" w:pos="947"/>
          <w:tab w:val="num" w:pos="587"/>
        </w:tabs>
        <w:ind w:left="587"/>
      </w:pPr>
      <w:r w:rsidRPr="00A75634">
        <w:t xml:space="preserve">förstärkt anställningsstöd och </w:t>
      </w:r>
    </w:p>
    <w:p w:rsidR="00842686" w:rsidRPr="00A75634" w:rsidRDefault="00842686" w:rsidP="00891694">
      <w:pPr>
        <w:pStyle w:val="Normaltindrag"/>
        <w:numPr>
          <w:ilvl w:val="0"/>
          <w:numId w:val="7"/>
        </w:numPr>
        <w:tabs>
          <w:tab w:val="clear" w:pos="947"/>
          <w:tab w:val="num" w:pos="587"/>
        </w:tabs>
        <w:ind w:left="587"/>
      </w:pPr>
      <w:r w:rsidRPr="00A75634">
        <w:t xml:space="preserve">särskilt anställningsstöd. </w:t>
      </w:r>
    </w:p>
    <w:p w:rsidR="00891694" w:rsidRPr="00A75634" w:rsidRDefault="00842686" w:rsidP="00842686">
      <w:r w:rsidRPr="00A75634">
        <w:t xml:space="preserve">Anställning med </w:t>
      </w:r>
      <w:r w:rsidRPr="00A75634">
        <w:rPr>
          <w:i/>
        </w:rPr>
        <w:t>allmänt anställningsstöd</w:t>
      </w:r>
      <w:r w:rsidRPr="00A75634">
        <w:t xml:space="preserve"> får anvisas personer som är minst 20 år, är arbetslösa eller tar del av arbetsmarknadspolitiska program och som före anvisningen varit anmälda som arbetssökande vid arbetsförmedlin</w:t>
      </w:r>
      <w:r w:rsidRPr="00A75634">
        <w:t>g</w:t>
      </w:r>
      <w:r w:rsidRPr="00A75634">
        <w:t>en under minst tolv månader. Stödet lämnas med 50 % av lönekostnaden (dock högst 350 kr per dag) under normalt sex månader.</w:t>
      </w:r>
      <w:r w:rsidR="00891694" w:rsidRPr="00A75634">
        <w:t xml:space="preserve"> </w:t>
      </w:r>
    </w:p>
    <w:p w:rsidR="00891694" w:rsidRPr="00A75634" w:rsidRDefault="00842686" w:rsidP="00891694">
      <w:pPr>
        <w:pStyle w:val="Normaltindrag"/>
      </w:pPr>
      <w:r w:rsidRPr="00A75634">
        <w:t xml:space="preserve">Anställning med </w:t>
      </w:r>
      <w:r w:rsidRPr="00A75634">
        <w:rPr>
          <w:i/>
        </w:rPr>
        <w:t>förstärkt anställningsstöd</w:t>
      </w:r>
      <w:r w:rsidRPr="00A75634">
        <w:t xml:space="preserve"> får anvisas personer som är minst 20 år om han eller hon sedan 24 månader antingen har varit arbetslös eller har tagit del av ett arbetsmarknadspolitiskt program och omede</w:t>
      </w:r>
      <w:r w:rsidRPr="00A75634">
        <w:t>l</w:t>
      </w:r>
      <w:r w:rsidRPr="00A75634">
        <w:t>bart före anvisningen varit a</w:t>
      </w:r>
      <w:r w:rsidRPr="00A75634">
        <w:t>n</w:t>
      </w:r>
      <w:r w:rsidRPr="00A75634">
        <w:t>mäld som arbetssökande vid arbetsförmedlingen. Stödet får lämnas under 18 månader. De sex första månaderna utgör stödet 75 % av lönek</w:t>
      </w:r>
      <w:r w:rsidR="009F288E" w:rsidRPr="00A75634">
        <w:t>ostnaderna (dock högst 525 kr</w:t>
      </w:r>
      <w:r w:rsidRPr="00A75634">
        <w:t xml:space="preserve"> per dag) och under de följande tolv m</w:t>
      </w:r>
      <w:r w:rsidRPr="00A75634">
        <w:t>å</w:t>
      </w:r>
      <w:r w:rsidRPr="00A75634">
        <w:t>na</w:t>
      </w:r>
      <w:r w:rsidR="009F288E" w:rsidRPr="00A75634">
        <w:t>derna 25 % (dock högst 175 k</w:t>
      </w:r>
      <w:r w:rsidRPr="00A75634">
        <w:t xml:space="preserve">r per dag). </w:t>
      </w:r>
    </w:p>
    <w:p w:rsidR="00891694" w:rsidRPr="00A75634" w:rsidRDefault="00842686" w:rsidP="00891694">
      <w:pPr>
        <w:pStyle w:val="Normaltindrag"/>
      </w:pPr>
      <w:r w:rsidRPr="00A75634">
        <w:rPr>
          <w:i/>
          <w:iCs/>
        </w:rPr>
        <w:t xml:space="preserve">Särskilt anställningsstöd </w:t>
      </w:r>
      <w:r w:rsidRPr="00A75634">
        <w:t>riktar sig till personer i aktivitetsgarantin. En pe</w:t>
      </w:r>
      <w:r w:rsidRPr="00A75634">
        <w:t>r</w:t>
      </w:r>
      <w:r w:rsidRPr="00A75634">
        <w:t>son som är minst 57 år och har tagit del av aktivitetsgarantin under minst tre månader får anvisas en anställning med särskilt anställningsstöd om han eller hon sedan 24 månader antingen har varit arbetslös eller har tagit del av ett arbetsmarknadspolitiskt program och under samma tid varit anmäld som arbetssökande vid förme</w:t>
      </w:r>
      <w:r w:rsidRPr="00A75634">
        <w:t>d</w:t>
      </w:r>
      <w:r w:rsidRPr="00A75634">
        <w:t>lingen. Även personer under 57 år kan under vissa förhållanden erhålla sä</w:t>
      </w:r>
      <w:r w:rsidRPr="00A75634">
        <w:t>r</w:t>
      </w:r>
      <w:r w:rsidRPr="00A75634">
        <w:t xml:space="preserve">skilt anställningsstöd. Regler finns också för när en ny anvisning med särskilt anställningsstöd får göras. Stödet lämnas i 24 månader för personer som fyllt 61 år och i 18 månader för dem som är yngre. Stödet utgör 85 % av lönekostnaden under hela stödperioden (dock högst 750 kronor per dag). Arbetsgivare kan därutöver </w:t>
      </w:r>
      <w:r w:rsidR="009F288E" w:rsidRPr="00A75634">
        <w:t>ta emot</w:t>
      </w:r>
      <w:r w:rsidRPr="00A75634">
        <w:t xml:space="preserve"> ekonomiskt stöd för (motiver</w:t>
      </w:r>
      <w:r w:rsidRPr="00A75634">
        <w:t>a</w:t>
      </w:r>
      <w:r w:rsidRPr="00A75634">
        <w:t>de) merkostnader i samband med anställning med särskilt anställning</w:t>
      </w:r>
      <w:r w:rsidRPr="00A75634">
        <w:t>s</w:t>
      </w:r>
      <w:r w:rsidRPr="00A75634">
        <w:t xml:space="preserve">stöd. </w:t>
      </w:r>
    </w:p>
    <w:p w:rsidR="00842686" w:rsidRPr="00A75634" w:rsidRDefault="00842686" w:rsidP="00891694">
      <w:pPr>
        <w:pStyle w:val="Normaltindrag"/>
      </w:pPr>
      <w:r w:rsidRPr="00A75634">
        <w:t xml:space="preserve">Under 2005 var i genomsnitt drygt 25 000 </w:t>
      </w:r>
      <w:r w:rsidR="006D6392" w:rsidRPr="00A75634">
        <w:t>personer per månad sysselsatta genom</w:t>
      </w:r>
      <w:r w:rsidRPr="00A75634">
        <w:t xml:space="preserve"> anställningsstöd till en kostnad av drygt 3 miljarder kronor samma</w:t>
      </w:r>
      <w:r w:rsidRPr="00A75634">
        <w:t>n</w:t>
      </w:r>
      <w:r w:rsidRPr="00A75634">
        <w:t>lagt under året.</w:t>
      </w:r>
    </w:p>
    <w:p w:rsidR="00842686" w:rsidRPr="00A75634" w:rsidRDefault="00842686" w:rsidP="00891694">
      <w:pPr>
        <w:pStyle w:val="Rubrik2"/>
      </w:pPr>
      <w:bookmarkStart w:id="10" w:name="_Toc159981139"/>
      <w:r w:rsidRPr="00A75634">
        <w:t>Granskningens syfte och inriktning</w:t>
      </w:r>
      <w:bookmarkEnd w:id="10"/>
    </w:p>
    <w:p w:rsidR="00842686" w:rsidRPr="00A75634" w:rsidRDefault="00842686" w:rsidP="00842686">
      <w:r w:rsidRPr="00A75634">
        <w:t>Syftet med granskningen har varit att identifiera eventuella effektivitetspr</w:t>
      </w:r>
      <w:r w:rsidRPr="00A75634">
        <w:t>o</w:t>
      </w:r>
      <w:r w:rsidRPr="00A75634">
        <w:t>blem i anställningsstöden. Granskningen har inriktats på arbetsförmedlingens hantering av anställningsstöden, förutsättningarna för denna ha</w:t>
      </w:r>
      <w:r w:rsidRPr="00A75634">
        <w:t>n</w:t>
      </w:r>
      <w:r w:rsidRPr="00A75634">
        <w:t xml:space="preserve">tering samt stödens effekter. </w:t>
      </w:r>
    </w:p>
    <w:p w:rsidR="00891694" w:rsidRPr="00A75634" w:rsidRDefault="00842686" w:rsidP="00891694">
      <w:pPr>
        <w:pStyle w:val="Normaltindrag"/>
      </w:pPr>
      <w:r w:rsidRPr="00A75634">
        <w:t>Med effektiv hantering avses att stöd beviljas till arbetsgivare som har rätt till detta enligt reglerna och där stöden leder till reguljär anställning. Stödens effekter på den reguljära sysselsättningen beror bl</w:t>
      </w:r>
      <w:r w:rsidR="009F288E" w:rsidRPr="00A75634">
        <w:t>.</w:t>
      </w:r>
      <w:r w:rsidRPr="00A75634">
        <w:t>a</w:t>
      </w:r>
      <w:r w:rsidR="009F288E" w:rsidRPr="00A75634">
        <w:t xml:space="preserve">. </w:t>
      </w:r>
      <w:r w:rsidRPr="00A75634">
        <w:t>på i vilken utsträc</w:t>
      </w:r>
      <w:r w:rsidRPr="00A75634">
        <w:t>k</w:t>
      </w:r>
      <w:r w:rsidRPr="00A75634">
        <w:t>ning som dödvikt</w:t>
      </w:r>
      <w:r w:rsidR="009F288E" w:rsidRPr="00A75634">
        <w:t>s</w:t>
      </w:r>
      <w:r w:rsidRPr="00A75634">
        <w:t>effekter</w:t>
      </w:r>
      <w:r w:rsidRPr="00A75634">
        <w:rPr>
          <w:vertAlign w:val="superscript"/>
        </w:rPr>
        <w:footnoteReference w:id="1"/>
      </w:r>
      <w:r w:rsidRPr="00A75634">
        <w:t xml:space="preserve"> och </w:t>
      </w:r>
      <w:r w:rsidR="00257BEE" w:rsidRPr="00A75634">
        <w:t>substitutionseffekter</w:t>
      </w:r>
      <w:r w:rsidR="00257BEE" w:rsidRPr="00A75634">
        <w:rPr>
          <w:rStyle w:val="Fotnotsreferens"/>
        </w:rPr>
        <w:footnoteReference w:id="2"/>
      </w:r>
      <w:r w:rsidR="00257BEE" w:rsidRPr="00A75634">
        <w:t xml:space="preserve"> </w:t>
      </w:r>
      <w:r w:rsidRPr="00A75634">
        <w:t>föreligger. För en effektiv ha</w:t>
      </w:r>
      <w:r w:rsidRPr="00A75634">
        <w:t>n</w:t>
      </w:r>
      <w:r w:rsidRPr="00A75634">
        <w:t>tering krävs även att Arbetsmarknadsstyrelsen har säkerställt en god intern kontroll för att motverka korruption i arbetsförmedlingens stöd</w:t>
      </w:r>
      <w:r w:rsidR="00891694" w:rsidRPr="00A75634">
        <w:t>hante</w:t>
      </w:r>
      <w:r w:rsidR="00891694" w:rsidRPr="00A75634">
        <w:t>r</w:t>
      </w:r>
      <w:r w:rsidR="00891694" w:rsidRPr="00A75634">
        <w:t xml:space="preserve">ing. </w:t>
      </w:r>
    </w:p>
    <w:p w:rsidR="00842686" w:rsidRPr="00A75634" w:rsidRDefault="00842686" w:rsidP="00891694">
      <w:pPr>
        <w:pStyle w:val="Normaltindrag"/>
      </w:pPr>
      <w:r w:rsidRPr="00A75634">
        <w:t>Följande revisionsfrågor har ställts i granskningen:</w:t>
      </w:r>
    </w:p>
    <w:p w:rsidR="00842686" w:rsidRPr="00A75634" w:rsidRDefault="00842686" w:rsidP="00842686">
      <w:pPr>
        <w:numPr>
          <w:ilvl w:val="0"/>
          <w:numId w:val="6"/>
        </w:numPr>
      </w:pPr>
      <w:r w:rsidRPr="00A75634">
        <w:t>Har anställningsstöden positiva sysselsättningseffekter?</w:t>
      </w:r>
    </w:p>
    <w:p w:rsidR="00842686" w:rsidRPr="00A75634" w:rsidRDefault="00842686" w:rsidP="00842686">
      <w:pPr>
        <w:numPr>
          <w:ilvl w:val="0"/>
          <w:numId w:val="6"/>
        </w:numPr>
      </w:pPr>
      <w:r w:rsidRPr="00A75634">
        <w:t>Har arbetsförmedlingen en väl fungerande kontroll av arbetsgivarna inför beslut om anställningsstöd?</w:t>
      </w:r>
    </w:p>
    <w:p w:rsidR="00842686" w:rsidRPr="00A75634" w:rsidRDefault="00842686" w:rsidP="00842686">
      <w:pPr>
        <w:numPr>
          <w:ilvl w:val="0"/>
          <w:numId w:val="6"/>
        </w:numPr>
      </w:pPr>
      <w:r w:rsidRPr="00A75634">
        <w:t>Har Arbetsmarknadsverket väl fungerande rutiner vid beslut om anstäl</w:t>
      </w:r>
      <w:r w:rsidRPr="00A75634">
        <w:t>l</w:t>
      </w:r>
      <w:r w:rsidRPr="00A75634">
        <w:t>ningsstöd för att motverka överu</w:t>
      </w:r>
      <w:r w:rsidRPr="00A75634">
        <w:t>t</w:t>
      </w:r>
      <w:r w:rsidRPr="00A75634">
        <w:t>nyttjande och konkurrenssnedvridning?</w:t>
      </w:r>
    </w:p>
    <w:p w:rsidR="00842686" w:rsidRPr="00A75634" w:rsidRDefault="00257BEE" w:rsidP="00842686">
      <w:pPr>
        <w:numPr>
          <w:ilvl w:val="0"/>
          <w:numId w:val="6"/>
        </w:numPr>
      </w:pPr>
      <w:r w:rsidRPr="00A75634">
        <w:t>Har Arbetsmarknadsstyrelsen</w:t>
      </w:r>
      <w:r w:rsidR="00842686" w:rsidRPr="00A75634">
        <w:t xml:space="preserve"> säkerställt en god intern kontroll för att mo</w:t>
      </w:r>
      <w:r w:rsidR="00842686" w:rsidRPr="00A75634">
        <w:t>t</w:t>
      </w:r>
      <w:r w:rsidR="00842686" w:rsidRPr="00A75634">
        <w:t>verka korruption vid handläggning och beslut om anställningsstöd?</w:t>
      </w:r>
    </w:p>
    <w:p w:rsidR="00842686" w:rsidRPr="00A75634" w:rsidRDefault="00842686" w:rsidP="00891694">
      <w:pPr>
        <w:pStyle w:val="Rubrik2"/>
      </w:pPr>
      <w:bookmarkStart w:id="11" w:name="_Toc159981140"/>
      <w:r w:rsidRPr="00A75634">
        <w:t>Riksrevisionens iakttagelser och slutsatser</w:t>
      </w:r>
      <w:bookmarkEnd w:id="11"/>
    </w:p>
    <w:p w:rsidR="00842686" w:rsidRPr="00A75634" w:rsidRDefault="00842686" w:rsidP="00891694">
      <w:pPr>
        <w:pStyle w:val="Rubrik3"/>
        <w:rPr>
          <w:noProof w:val="0"/>
        </w:rPr>
      </w:pPr>
      <w:bookmarkStart w:id="12" w:name="_Toc159981141"/>
      <w:r w:rsidRPr="00A75634">
        <w:rPr>
          <w:noProof w:val="0"/>
        </w:rPr>
        <w:t>Begränsade nettoeffekter på sysselsättningen</w:t>
      </w:r>
      <w:bookmarkEnd w:id="12"/>
    </w:p>
    <w:p w:rsidR="00842686" w:rsidRPr="00A75634" w:rsidRDefault="00842686" w:rsidP="00842686">
      <w:r w:rsidRPr="00A75634">
        <w:t>Riksrevisionens granskning tyder på att anställningsstöden har begränsade nettoeffekter på sysselsättningen eftersom få reguljära anställningar uppstår till följd av stöden utan att de samtidigt medför att andra reguljära anstäl</w:t>
      </w:r>
      <w:r w:rsidRPr="00A75634">
        <w:t>l</w:t>
      </w:r>
      <w:r w:rsidRPr="00A75634">
        <w:t>ningar trängs undan. Riksrevisionens skattningar tyder på att högst 28 % av anställningar med allmänt och förstärkt anställningsstöd kvarstår som ett tillskott till den reguljära sysselsättningen efter avslutad stöda</w:t>
      </w:r>
      <w:r w:rsidRPr="00A75634">
        <w:t>n</w:t>
      </w:r>
      <w:r w:rsidRPr="00A75634">
        <w:t>ställning. Om det särskilda anställningsstödet, som i mycket låg utsträckning följs av regu</w:t>
      </w:r>
      <w:r w:rsidRPr="00A75634">
        <w:t>l</w:t>
      </w:r>
      <w:r w:rsidRPr="00A75634">
        <w:t>jära anställningar, medräknas reduceras anställningsstödens sammantagna nettoeffekt på sysselsättningen ytterligare. Enligt Riksrevisionens bedö</w:t>
      </w:r>
      <w:r w:rsidRPr="00A75634">
        <w:t>m</w:t>
      </w:r>
      <w:r w:rsidRPr="00A75634">
        <w:t>ning är den sammantagna nettoeffekten för de tre stödformerna högst 24 %. Av 100 stöda</w:t>
      </w:r>
      <w:r w:rsidRPr="00A75634">
        <w:t>n</w:t>
      </w:r>
      <w:r w:rsidRPr="00A75634">
        <w:t>ställningar leder således högst 24 till ökad reguljär sysselsättning. D</w:t>
      </w:r>
      <w:r w:rsidR="00257BEE" w:rsidRPr="00A75634">
        <w:t>et bör påpekas att nettoeffekterna</w:t>
      </w:r>
      <w:r w:rsidRPr="00A75634">
        <w:t xml:space="preserve"> påverkas av fördelningen mellan stödfo</w:t>
      </w:r>
      <w:r w:rsidRPr="00A75634">
        <w:t>r</w:t>
      </w:r>
      <w:r w:rsidRPr="00A75634">
        <w:t xml:space="preserve">merna vid mättillfället. </w:t>
      </w:r>
    </w:p>
    <w:p w:rsidR="00891694" w:rsidRPr="00A75634" w:rsidRDefault="00842686" w:rsidP="00891694">
      <w:pPr>
        <w:pStyle w:val="Normaltindrag"/>
      </w:pPr>
      <w:r w:rsidRPr="00A75634">
        <w:t>Tillskottet till den reguljära sysselsättningen är i stort sett detsamma för stöd till privata respektive offentliga anordnare. Visserligen är andelen regu</w:t>
      </w:r>
      <w:r w:rsidRPr="00A75634">
        <w:t>l</w:t>
      </w:r>
      <w:r w:rsidRPr="00A75634">
        <w:t>jära anställningar högre efter stödperioder hos privata anordnare men detta uppvägs av betydligt högre undanträngningseffekter för dessa stöd än för stöd till offentliga arbetsgivare. Riksrevisionens beräkningar visar att dessa fakt</w:t>
      </w:r>
      <w:r w:rsidRPr="00A75634">
        <w:t>o</w:t>
      </w:r>
      <w:r w:rsidRPr="00A75634">
        <w:t xml:space="preserve">rer i stort sett tar ut varandra. </w:t>
      </w:r>
    </w:p>
    <w:p w:rsidR="00891694" w:rsidRPr="00A75634" w:rsidRDefault="00842686" w:rsidP="00891694">
      <w:pPr>
        <w:pStyle w:val="Normaltindrag"/>
      </w:pPr>
      <w:r w:rsidRPr="00A75634">
        <w:t>Granskningen visar samtidigt en positiv effekt av stöden, nämligen att a</w:t>
      </w:r>
      <w:r w:rsidRPr="00A75634">
        <w:t>n</w:t>
      </w:r>
      <w:r w:rsidRPr="00A75634">
        <w:t>ställningar har kunnat tidigarelä</w:t>
      </w:r>
      <w:r w:rsidRPr="00A75634">
        <w:t>g</w:t>
      </w:r>
      <w:r w:rsidRPr="00A75634">
        <w:t>gas, särskilt bland privata arbetsgivare. Närmare hälften av anordnarna tidigarelade anställningar under 2005 till följd av allmänt eller förstärkt anställningsstöd. Den samhällsekonomiska nyttan av en tidigarelagd anställning beror på hur mycket anstäl</w:t>
      </w:r>
      <w:r w:rsidRPr="00A75634">
        <w:t>l</w:t>
      </w:r>
      <w:r w:rsidRPr="00A75634">
        <w:t xml:space="preserve">ningen tidigarelagts. Detta har dock inte studerats av Riksrevisionen. </w:t>
      </w:r>
    </w:p>
    <w:p w:rsidR="00913D73" w:rsidRPr="00A75634" w:rsidRDefault="003607E1" w:rsidP="003607E1">
      <w:pPr>
        <w:pStyle w:val="Normaltindrag"/>
      </w:pPr>
      <w:r w:rsidRPr="00A75634">
        <w:t xml:space="preserve">Riksrevisionen har </w:t>
      </w:r>
      <w:r w:rsidR="00257BEE" w:rsidRPr="00A75634">
        <w:t xml:space="preserve">som underlag för beräkningarna av de nettoeffekter som redovisats ovan </w:t>
      </w:r>
      <w:r w:rsidRPr="00A75634">
        <w:t>undersökt förekomsten av dödvikts- och substitutionse</w:t>
      </w:r>
      <w:r w:rsidRPr="00A75634">
        <w:t>f</w:t>
      </w:r>
      <w:r w:rsidRPr="00A75634">
        <w:t>fekter</w:t>
      </w:r>
      <w:r w:rsidR="00257BEE" w:rsidRPr="00A75634">
        <w:t xml:space="preserve"> för allmänt och förstärkt anställningsstöd</w:t>
      </w:r>
      <w:r w:rsidRPr="00A75634">
        <w:t xml:space="preserve">. </w:t>
      </w:r>
      <w:r w:rsidR="00913D73" w:rsidRPr="00A75634">
        <w:t>Dö</w:t>
      </w:r>
      <w:r w:rsidR="00913D73" w:rsidRPr="00A75634">
        <w:t>d</w:t>
      </w:r>
      <w:r w:rsidR="00913D73" w:rsidRPr="00A75634">
        <w:t xml:space="preserve">viktseffekter uppstår när arbetsgivaren får stöd för att anställa samma person </w:t>
      </w:r>
      <w:r w:rsidR="00257BEE" w:rsidRPr="00A75634">
        <w:t xml:space="preserve">som denne </w:t>
      </w:r>
      <w:r w:rsidR="00913D73" w:rsidRPr="00A75634">
        <w:t xml:space="preserve">annars skulle ha rekryterat utan lönesubvention. </w:t>
      </w:r>
      <w:r w:rsidR="00710108" w:rsidRPr="00A75634">
        <w:t>S</w:t>
      </w:r>
      <w:r w:rsidR="00913D73" w:rsidRPr="00A75634">
        <w:t>ubstitutionseffekten innebär att arbetsg</w:t>
      </w:r>
      <w:r w:rsidR="00913D73" w:rsidRPr="00A75634">
        <w:t>i</w:t>
      </w:r>
      <w:r w:rsidR="00913D73" w:rsidRPr="00A75634">
        <w:t>varen anställer en individ med stöd i stället för att anställa en a</w:t>
      </w:r>
      <w:r w:rsidR="00913D73" w:rsidRPr="00A75634">
        <w:t>n</w:t>
      </w:r>
      <w:r w:rsidR="00913D73" w:rsidRPr="00A75634">
        <w:t>nan person utan stöd. Riksrev</w:t>
      </w:r>
      <w:r w:rsidR="00913D73" w:rsidRPr="00A75634">
        <w:t>i</w:t>
      </w:r>
      <w:r w:rsidR="00913D73" w:rsidRPr="00A75634">
        <w:t>sionens beräkningar visar att undanträngningen i form av subst</w:t>
      </w:r>
      <w:r w:rsidR="00913D73" w:rsidRPr="00A75634">
        <w:t>i</w:t>
      </w:r>
      <w:r w:rsidR="00913D73" w:rsidRPr="00A75634">
        <w:t>tutionseffekt uppgick till 10 %</w:t>
      </w:r>
      <w:r w:rsidR="00F520AF" w:rsidRPr="00A75634">
        <w:t>, dvs. att var</w:t>
      </w:r>
      <w:r w:rsidR="009F288E" w:rsidRPr="00A75634">
        <w:t>t</w:t>
      </w:r>
      <w:r w:rsidR="00F520AF" w:rsidRPr="00A75634">
        <w:t xml:space="preserve"> tionde stöd tränger undan reguljära anställningar av andra individer. Om den undanträngda anställnin</w:t>
      </w:r>
      <w:r w:rsidR="00F520AF" w:rsidRPr="00A75634">
        <w:t>g</w:t>
      </w:r>
      <w:r w:rsidR="00F520AF" w:rsidRPr="00A75634">
        <w:t>en avser en individ med starkare arbetsmarknadsstatus än den stö</w:t>
      </w:r>
      <w:r w:rsidR="00F520AF" w:rsidRPr="00A75634">
        <w:t>d</w:t>
      </w:r>
      <w:r w:rsidR="00F520AF" w:rsidRPr="00A75634">
        <w:t>anställde</w:t>
      </w:r>
      <w:r w:rsidR="009F288E" w:rsidRPr="00A75634">
        <w:t>,</w:t>
      </w:r>
      <w:r w:rsidR="00F520AF" w:rsidRPr="00A75634">
        <w:t xml:space="preserve"> är detta enligt Riksrev</w:t>
      </w:r>
      <w:r w:rsidR="00F520AF" w:rsidRPr="00A75634">
        <w:t>i</w:t>
      </w:r>
      <w:r w:rsidR="00F520AF" w:rsidRPr="00A75634">
        <w:t>sionen acceptabelt utifrån syftet med stöden. Detta gäller däremot inte om stödet tränger undan en ind</w:t>
      </w:r>
      <w:r w:rsidR="00F520AF" w:rsidRPr="00A75634">
        <w:t>i</w:t>
      </w:r>
      <w:r w:rsidR="00710108" w:rsidRPr="00A75634">
        <w:t>vid med lik</w:t>
      </w:r>
      <w:r w:rsidR="00F520AF" w:rsidRPr="00A75634">
        <w:t>a svag eller svagare för</w:t>
      </w:r>
      <w:r w:rsidR="000522D6" w:rsidRPr="00A75634">
        <w:t>ankring på arbetsmarknaden. Det</w:t>
      </w:r>
      <w:r w:rsidR="00F520AF" w:rsidRPr="00A75634">
        <w:t xml:space="preserve"> </w:t>
      </w:r>
      <w:r w:rsidR="00710108" w:rsidRPr="00A75634">
        <w:t>har</w:t>
      </w:r>
      <w:r w:rsidR="00F520AF" w:rsidRPr="00A75634">
        <w:t xml:space="preserve"> inte undersökt</w:t>
      </w:r>
      <w:r w:rsidR="00710108" w:rsidRPr="00A75634">
        <w:t>s</w:t>
      </w:r>
      <w:r w:rsidR="00F520AF" w:rsidRPr="00A75634">
        <w:t xml:space="preserve"> i gransknin</w:t>
      </w:r>
      <w:r w:rsidR="00F520AF" w:rsidRPr="00A75634">
        <w:t>g</w:t>
      </w:r>
      <w:r w:rsidR="00F520AF" w:rsidRPr="00A75634">
        <w:t>en</w:t>
      </w:r>
      <w:r w:rsidR="00710108" w:rsidRPr="00A75634">
        <w:t xml:space="preserve"> vilka individer som trängs undan av substitutionseffekten</w:t>
      </w:r>
      <w:r w:rsidR="00F520AF" w:rsidRPr="00A75634">
        <w:t xml:space="preserve">. När det gäller </w:t>
      </w:r>
      <w:r w:rsidR="00913D73" w:rsidRPr="00A75634">
        <w:t>dödvikt</w:t>
      </w:r>
      <w:r w:rsidR="00913D73" w:rsidRPr="00A75634">
        <w:t>s</w:t>
      </w:r>
      <w:r w:rsidR="00913D73" w:rsidRPr="00A75634">
        <w:t>effekten</w:t>
      </w:r>
      <w:r w:rsidR="00F520AF" w:rsidRPr="00A75634">
        <w:t xml:space="preserve"> upp</w:t>
      </w:r>
      <w:r w:rsidR="00710108" w:rsidRPr="00A75634">
        <w:t>gick</w:t>
      </w:r>
      <w:r w:rsidR="00F520AF" w:rsidRPr="00A75634">
        <w:t xml:space="preserve"> den </w:t>
      </w:r>
      <w:r w:rsidR="00913D73" w:rsidRPr="00A75634">
        <w:t xml:space="preserve">till 19 %. </w:t>
      </w:r>
      <w:r w:rsidR="00F520AF" w:rsidRPr="00A75634">
        <w:t>T</w:t>
      </w:r>
      <w:r w:rsidR="00913D73" w:rsidRPr="00A75634">
        <w:t xml:space="preserve">vå av tio </w:t>
      </w:r>
      <w:r w:rsidR="00F520AF" w:rsidRPr="00A75634">
        <w:t xml:space="preserve">allmänna och förstärkta anställningsstöd </w:t>
      </w:r>
      <w:r w:rsidR="00913D73" w:rsidRPr="00A75634">
        <w:t xml:space="preserve">”subventionerar” </w:t>
      </w:r>
      <w:r w:rsidR="00F520AF" w:rsidRPr="00A75634">
        <w:t xml:space="preserve">således </w:t>
      </w:r>
      <w:r w:rsidR="00913D73" w:rsidRPr="00A75634">
        <w:t>anstäl</w:t>
      </w:r>
      <w:r w:rsidR="00913D73" w:rsidRPr="00A75634">
        <w:t>l</w:t>
      </w:r>
      <w:r w:rsidR="00913D73" w:rsidRPr="00A75634">
        <w:t xml:space="preserve">ningar som ändå hade ägt rum. </w:t>
      </w:r>
      <w:r w:rsidR="00710108" w:rsidRPr="00A75634">
        <w:t>För vissa av dessa anställningar har stöden dock inneburit en tidigar</w:t>
      </w:r>
      <w:r w:rsidR="00710108" w:rsidRPr="00A75634">
        <w:t>e</w:t>
      </w:r>
      <w:r w:rsidR="00710108" w:rsidRPr="00A75634">
        <w:t xml:space="preserve">läggning av anställningen men för majoriteten av stöden var detta inte fallet. I </w:t>
      </w:r>
      <w:r w:rsidRPr="00A75634">
        <w:t>dessa</w:t>
      </w:r>
      <w:r w:rsidR="00710108" w:rsidRPr="00A75634">
        <w:t xml:space="preserve"> sis</w:t>
      </w:r>
      <w:r w:rsidR="00710108" w:rsidRPr="00A75634">
        <w:t>t</w:t>
      </w:r>
      <w:r w:rsidR="00710108" w:rsidRPr="00A75634">
        <w:t>nämnda</w:t>
      </w:r>
      <w:r w:rsidRPr="00A75634">
        <w:t xml:space="preserve"> fall </w:t>
      </w:r>
      <w:r w:rsidR="00F520AF" w:rsidRPr="00A75634">
        <w:t>var</w:t>
      </w:r>
      <w:r w:rsidRPr="00A75634">
        <w:t xml:space="preserve"> stöden</w:t>
      </w:r>
      <w:r w:rsidR="009F288E" w:rsidRPr="00A75634">
        <w:t xml:space="preserve"> en</w:t>
      </w:r>
      <w:r w:rsidRPr="00A75634">
        <w:t xml:space="preserve"> ren statsfinansiell förlust, vilken enligt en grov uppskattning motsvarade ca 160 miljoner kr</w:t>
      </w:r>
      <w:r w:rsidRPr="00A75634">
        <w:t>o</w:t>
      </w:r>
      <w:r w:rsidRPr="00A75634">
        <w:t>nor</w:t>
      </w:r>
      <w:r w:rsidR="00710108" w:rsidRPr="00A75634">
        <w:t xml:space="preserve"> under 2005</w:t>
      </w:r>
      <w:r w:rsidRPr="00A75634">
        <w:t>.</w:t>
      </w:r>
    </w:p>
    <w:p w:rsidR="00842686" w:rsidRPr="00A75634" w:rsidRDefault="00842686" w:rsidP="00891694">
      <w:pPr>
        <w:pStyle w:val="Rubrik3"/>
        <w:rPr>
          <w:noProof w:val="0"/>
        </w:rPr>
      </w:pPr>
      <w:bookmarkStart w:id="13" w:name="_Toc159981142"/>
      <w:r w:rsidRPr="00A75634">
        <w:rPr>
          <w:noProof w:val="0"/>
        </w:rPr>
        <w:t>Bristfällig kontroll av arbetsgivare inför stödbeslut</w:t>
      </w:r>
      <w:bookmarkEnd w:id="13"/>
    </w:p>
    <w:p w:rsidR="00842686" w:rsidRPr="00A75634" w:rsidRDefault="00842686" w:rsidP="00842686">
      <w:pPr>
        <w:rPr>
          <w:b/>
        </w:rPr>
      </w:pPr>
      <w:r w:rsidRPr="00A75634">
        <w:t>Granskningen visar att det finns effektivitetsproblem i arbetsförmedlingens hantering av anställningsstöden. Det saknas tydliga rik</w:t>
      </w:r>
      <w:r w:rsidR="009F288E" w:rsidRPr="00A75634">
        <w:t>tlinjer och samordning från AMS</w:t>
      </w:r>
      <w:r w:rsidRPr="00A75634">
        <w:t xml:space="preserve"> sida, dels vad gäller kontrollen av om stödmottagande arbetsgiv</w:t>
      </w:r>
      <w:r w:rsidRPr="00A75634">
        <w:t>a</w:t>
      </w:r>
      <w:r w:rsidRPr="00A75634">
        <w:t xml:space="preserve">re bedriver en seriös verksamhet, dels vad gäller samråd med facklig part. </w:t>
      </w:r>
    </w:p>
    <w:p w:rsidR="00891694" w:rsidRPr="00A75634" w:rsidRDefault="00842686" w:rsidP="00891694">
      <w:pPr>
        <w:pStyle w:val="Normaltindrag"/>
      </w:pPr>
      <w:r w:rsidRPr="00A75634">
        <w:rPr>
          <w:i/>
        </w:rPr>
        <w:t>Förordningen</w:t>
      </w:r>
      <w:r w:rsidRPr="00A75634">
        <w:t xml:space="preserve"> (1997:1275)</w:t>
      </w:r>
      <w:r w:rsidRPr="00A75634">
        <w:rPr>
          <w:i/>
        </w:rPr>
        <w:t xml:space="preserve"> om anställningsstöd</w:t>
      </w:r>
      <w:r w:rsidRPr="00A75634">
        <w:t xml:space="preserve"> innehåller krav på samråd med facklig part hos arbetsgivaren inför stödbeslut. Granskningen visar att det </w:t>
      </w:r>
      <w:r w:rsidR="009A0C56" w:rsidRPr="00A75634">
        <w:t xml:space="preserve">finns </w:t>
      </w:r>
      <w:r w:rsidRPr="00A75634">
        <w:t>oklarheter kring tillämpningen av dessa krav när lokal facklig part sa</w:t>
      </w:r>
      <w:r w:rsidRPr="00A75634">
        <w:t>k</w:t>
      </w:r>
      <w:r w:rsidRPr="00A75634">
        <w:t>nas. I dessa fall tar arbetsförmedlingen ibland kontakt med central facklig organisation, men inte alltid. I vissa fall har samrådsskyldigheten inte ful</w:t>
      </w:r>
      <w:r w:rsidRPr="00A75634">
        <w:t>l</w:t>
      </w:r>
      <w:r w:rsidRPr="00A75634">
        <w:t xml:space="preserve">gjorts trots att lokal arbetstagarpart funnits. </w:t>
      </w:r>
    </w:p>
    <w:p w:rsidR="00891694" w:rsidRPr="00A75634" w:rsidRDefault="00842686" w:rsidP="00891694">
      <w:pPr>
        <w:pStyle w:val="Normaltindrag"/>
      </w:pPr>
      <w:r w:rsidRPr="00A75634">
        <w:t xml:space="preserve">Vidare ska arbetsgivare som </w:t>
      </w:r>
      <w:r w:rsidR="009F288E" w:rsidRPr="00A75634">
        <w:t>tar emot</w:t>
      </w:r>
      <w:r w:rsidRPr="00A75634">
        <w:t xml:space="preserve"> anställningsstöd enligt förordnin</w:t>
      </w:r>
      <w:r w:rsidRPr="00A75634">
        <w:t>g</w:t>
      </w:r>
      <w:r w:rsidRPr="00A75634">
        <w:t>en ha försäkringsskydd som motsvarar skyddet i kollektivavtal inom bra</w:t>
      </w:r>
      <w:r w:rsidRPr="00A75634">
        <w:t>n</w:t>
      </w:r>
      <w:r w:rsidRPr="00A75634">
        <w:t>schen. Granskningen visar att arbetsförmedlingen tycker att det är problem</w:t>
      </w:r>
      <w:r w:rsidRPr="00A75634">
        <w:t>a</w:t>
      </w:r>
      <w:r w:rsidRPr="00A75634">
        <w:t>tiskt att bedöma arbetsgivares försäkringsskydd när kollektivavtal saknas. Detta inn</w:t>
      </w:r>
      <w:r w:rsidRPr="00A75634">
        <w:t>e</w:t>
      </w:r>
      <w:r w:rsidRPr="00A75634">
        <w:t>bär risk för olikartade bedömningar och att de stödanställda omfa</w:t>
      </w:r>
      <w:r w:rsidRPr="00A75634">
        <w:t>t</w:t>
      </w:r>
      <w:r w:rsidRPr="00A75634">
        <w:t xml:space="preserve">tas av bristande försäkringsskydd. </w:t>
      </w:r>
    </w:p>
    <w:p w:rsidR="00891694" w:rsidRPr="00A75634" w:rsidRDefault="00842686" w:rsidP="00891694">
      <w:pPr>
        <w:pStyle w:val="Normaltindrag"/>
      </w:pPr>
      <w:r w:rsidRPr="00A75634">
        <w:t xml:space="preserve">I Arbetsmarknadsstyrelsens </w:t>
      </w:r>
      <w:r w:rsidRPr="00A75634">
        <w:rPr>
          <w:i/>
        </w:rPr>
        <w:t>allmänna råd</w:t>
      </w:r>
      <w:r w:rsidRPr="00A75634">
        <w:t xml:space="preserve"> </w:t>
      </w:r>
      <w:r w:rsidRPr="00A75634">
        <w:rPr>
          <w:iCs/>
        </w:rPr>
        <w:t>(AMSFS 2001:4)</w:t>
      </w:r>
      <w:r w:rsidRPr="00A75634">
        <w:rPr>
          <w:i/>
          <w:iCs/>
        </w:rPr>
        <w:t xml:space="preserve"> om tilläm</w:t>
      </w:r>
      <w:r w:rsidRPr="00A75634">
        <w:rPr>
          <w:i/>
          <w:iCs/>
        </w:rPr>
        <w:t>p</w:t>
      </w:r>
      <w:r w:rsidRPr="00A75634">
        <w:rPr>
          <w:i/>
          <w:iCs/>
        </w:rPr>
        <w:t>ningen av förordningen (1997:12</w:t>
      </w:r>
      <w:r w:rsidR="00231E22" w:rsidRPr="00A75634">
        <w:rPr>
          <w:i/>
          <w:iCs/>
        </w:rPr>
        <w:t>75</w:t>
      </w:r>
      <w:r w:rsidRPr="00A75634">
        <w:rPr>
          <w:i/>
          <w:iCs/>
        </w:rPr>
        <w:t>) om anställningsstöd</w:t>
      </w:r>
      <w:r w:rsidRPr="00A75634">
        <w:t xml:space="preserve"> framhålls att arbet</w:t>
      </w:r>
      <w:r w:rsidRPr="00A75634">
        <w:t>s</w:t>
      </w:r>
      <w:r w:rsidRPr="00A75634">
        <w:t>förme</w:t>
      </w:r>
      <w:r w:rsidRPr="00A75634">
        <w:t>d</w:t>
      </w:r>
      <w:r w:rsidRPr="00A75634">
        <w:t>lingen bör försäkra sig om att bidrag endast utgår till arbetsgivare vars verksamhet kan bedömas som seriös. Enligt Riksrevisionens bedömning saknas tydliga riktlinjer för denna kontroll</w:t>
      </w:r>
      <w:r w:rsidR="009F288E" w:rsidRPr="00A75634">
        <w:t>,</w:t>
      </w:r>
      <w:r w:rsidRPr="00A75634">
        <w:t xml:space="preserve"> och granskningen har även visat att den faktiska tillämpningen är bristfällig och varierar </w:t>
      </w:r>
      <w:r w:rsidR="000522D6" w:rsidRPr="00A75634">
        <w:t xml:space="preserve">mellan </w:t>
      </w:r>
      <w:r w:rsidRPr="00A75634">
        <w:t>arbetsförme</w:t>
      </w:r>
      <w:r w:rsidRPr="00A75634">
        <w:t>d</w:t>
      </w:r>
      <w:r w:rsidRPr="00A75634">
        <w:t>lingskontoren. Exempelvis har en högre andel av de stödmottagande arbetsg</w:t>
      </w:r>
      <w:r w:rsidRPr="00A75634">
        <w:t>i</w:t>
      </w:r>
      <w:r w:rsidRPr="00A75634">
        <w:t>varna a</w:t>
      </w:r>
      <w:r w:rsidRPr="00A75634">
        <w:t>n</w:t>
      </w:r>
      <w:r w:rsidRPr="00A75634">
        <w:t>märkningar i Kronofogdemyndighetens register än arbetsgivare i övrigt</w:t>
      </w:r>
      <w:r w:rsidR="009F288E" w:rsidRPr="00A75634">
        <w:t>,</w:t>
      </w:r>
      <w:r w:rsidRPr="00A75634">
        <w:t xml:space="preserve"> och vissa arbetsgivare saknar F-skattsedel. Konsekvenserna visar sig enligt Riksrevisionen i färre reguljära anställningar efter att stödanställninga</w:t>
      </w:r>
      <w:r w:rsidRPr="00A75634">
        <w:t>r</w:t>
      </w:r>
      <w:r w:rsidRPr="00A75634">
        <w:t xml:space="preserve">na har avslutats. </w:t>
      </w:r>
    </w:p>
    <w:p w:rsidR="00842686" w:rsidRPr="00A75634" w:rsidRDefault="00842686" w:rsidP="00891694">
      <w:pPr>
        <w:pStyle w:val="Normaltindrag"/>
        <w:rPr>
          <w:b/>
        </w:rPr>
      </w:pPr>
      <w:r w:rsidRPr="00A75634">
        <w:t>I förordningen om anställningsstöd finns en bestämmelse som syftar till att motverka kostnadsövervältring från kommuner till staten. Kostnadsöverväl</w:t>
      </w:r>
      <w:r w:rsidRPr="00A75634">
        <w:t>t</w:t>
      </w:r>
      <w:r w:rsidRPr="00A75634">
        <w:t>ring kan ske genom att individer som uppbär kommunalt försör</w:t>
      </w:r>
      <w:r w:rsidRPr="00A75634">
        <w:t>j</w:t>
      </w:r>
      <w:r w:rsidRPr="00A75634">
        <w:t>ningsstöd anställs av kommunen under minst sex månader med allmänt eller förstärkt anställningsstöd, eftersom dessa personer efter avslutade stöd kan beviljas statligt finansierad arbetslöshetsersättning. För att motverka kostnadsöverväl</w:t>
      </w:r>
      <w:r w:rsidRPr="00A75634">
        <w:t>t</w:t>
      </w:r>
      <w:r w:rsidRPr="00A75634">
        <w:t>ring från kommuner till staten föreskriver förordningen större krav på reguljär anställning efter tidsbegränsade anställningar hos kommunen än hos icke-kommunala anordnare. Trots detta följs sådana anställningar i betydligt lägre utsträckning av reguljära anställningar hos de kommunala anordnarna. Den faktiska kostnadsövervältringen tycks dock enligt Riksrevisionen vara b</w:t>
      </w:r>
      <w:r w:rsidRPr="00A75634">
        <w:t>e</w:t>
      </w:r>
      <w:r w:rsidRPr="00A75634">
        <w:t xml:space="preserve">gränsad. </w:t>
      </w:r>
    </w:p>
    <w:p w:rsidR="00842686" w:rsidRPr="00A75634" w:rsidRDefault="00842686" w:rsidP="00891694">
      <w:pPr>
        <w:pStyle w:val="Rubrik3"/>
        <w:rPr>
          <w:noProof w:val="0"/>
        </w:rPr>
      </w:pPr>
      <w:bookmarkStart w:id="14" w:name="_Toc159981143"/>
      <w:r w:rsidRPr="00A75634">
        <w:rPr>
          <w:noProof w:val="0"/>
        </w:rPr>
        <w:t>Bristfälliga rutiner för att motverka överutnyttjande och konkurrenssnedvri</w:t>
      </w:r>
      <w:r w:rsidRPr="00A75634">
        <w:rPr>
          <w:noProof w:val="0"/>
        </w:rPr>
        <w:t>d</w:t>
      </w:r>
      <w:r w:rsidRPr="00A75634">
        <w:rPr>
          <w:noProof w:val="0"/>
        </w:rPr>
        <w:t>ning</w:t>
      </w:r>
      <w:bookmarkEnd w:id="14"/>
    </w:p>
    <w:p w:rsidR="00891694" w:rsidRPr="00A75634" w:rsidRDefault="00842686" w:rsidP="00842686">
      <w:r w:rsidRPr="00A75634">
        <w:t xml:space="preserve">För att motverka konkurrenssnedvridning anger </w:t>
      </w:r>
      <w:r w:rsidR="00231E22" w:rsidRPr="00A75634">
        <w:t xml:space="preserve">Arbetsmarknadsstyrelsens </w:t>
      </w:r>
      <w:r w:rsidRPr="00A75634">
        <w:t>al</w:t>
      </w:r>
      <w:r w:rsidRPr="00A75634">
        <w:t>l</w:t>
      </w:r>
      <w:r w:rsidRPr="00A75634">
        <w:t>männa råd</w:t>
      </w:r>
      <w:r w:rsidR="00891694" w:rsidRPr="00A75634">
        <w:t xml:space="preserve"> </w:t>
      </w:r>
      <w:r w:rsidRPr="00A75634">
        <w:t>att ett företag bör ha högst en anställd med anställningsstöd per fem</w:t>
      </w:r>
      <w:r w:rsidR="00891694" w:rsidRPr="00A75634">
        <w:t xml:space="preserve"> </w:t>
      </w:r>
      <w:r w:rsidRPr="00A75634">
        <w:t>ordinarie anställda. Granskningen visar att det är svårt för arbetsförme</w:t>
      </w:r>
      <w:r w:rsidRPr="00A75634">
        <w:t>d</w:t>
      </w:r>
      <w:r w:rsidRPr="00A75634">
        <w:t>lingen att ko</w:t>
      </w:r>
      <w:r w:rsidRPr="00A75634">
        <w:t>n</w:t>
      </w:r>
      <w:r w:rsidRPr="00A75634">
        <w:t xml:space="preserve">trollera detta eftersom det finns stor osäkerhet i uppgifterna om antalet anställda hos arbetsgivare som </w:t>
      </w:r>
      <w:r w:rsidR="009F288E" w:rsidRPr="00A75634">
        <w:t>tar emot</w:t>
      </w:r>
      <w:r w:rsidRPr="00A75634">
        <w:t xml:space="preserve"> anställningsstöd. Riksrevisi</w:t>
      </w:r>
      <w:r w:rsidRPr="00A75634">
        <w:t>o</w:t>
      </w:r>
      <w:r w:rsidRPr="00A75634">
        <w:t>nens skat</w:t>
      </w:r>
      <w:r w:rsidRPr="00A75634">
        <w:t>t</w:t>
      </w:r>
      <w:r w:rsidRPr="00A75634">
        <w:t xml:space="preserve">ning tyder på att minst var tjugonde privat anordnare med upp till 20 anställda </w:t>
      </w:r>
      <w:r w:rsidR="009F288E" w:rsidRPr="00A75634">
        <w:t>tar emot</w:t>
      </w:r>
      <w:r w:rsidRPr="00A75634">
        <w:t xml:space="preserve"> stöd för fler personer än de allmänna råden föreskr</w:t>
      </w:r>
      <w:r w:rsidRPr="00A75634">
        <w:t>i</w:t>
      </w:r>
      <w:r w:rsidRPr="00A75634">
        <w:t xml:space="preserve">ver. </w:t>
      </w:r>
    </w:p>
    <w:p w:rsidR="00891694" w:rsidRPr="00A75634" w:rsidRDefault="00842686" w:rsidP="00891694">
      <w:pPr>
        <w:pStyle w:val="Normaltindrag"/>
      </w:pPr>
      <w:r w:rsidRPr="00A75634">
        <w:t>Det finns vidare tydliga indikationer på att anställningsstöden har överu</w:t>
      </w:r>
      <w:r w:rsidRPr="00A75634">
        <w:t>t</w:t>
      </w:r>
      <w:r w:rsidRPr="00A75634">
        <w:t>nyttjats av vissa arbetsgivare. Rik</w:t>
      </w:r>
      <w:r w:rsidRPr="00A75634">
        <w:t>s</w:t>
      </w:r>
      <w:r w:rsidRPr="00A75634">
        <w:t>revisionen har observerat företag som mottagit anmärkningsvärt många stöd under en knapp femårsperiod och som anställt de stödanställda reguljärt i mycket låg utsträckning efter att stöden har avslutats. Uppgifter för 2005 visar dessutom att hälften av alla anställningar med förstärkt anställningsstöd avslutades inom sex månader, d</w:t>
      </w:r>
      <w:r w:rsidR="009F288E" w:rsidRPr="00A75634">
        <w:t xml:space="preserve">vs. </w:t>
      </w:r>
      <w:r w:rsidRPr="00A75634">
        <w:t>innan b</w:t>
      </w:r>
      <w:r w:rsidRPr="00A75634">
        <w:t>i</w:t>
      </w:r>
      <w:r w:rsidRPr="00A75634">
        <w:t>dragsnivån kraftigt reduceras. Enligt Riksrevisionen saknas såväl riktlinjer som lämpligt datastöd vid arbetsförmedlingen för att effektivt kunna motve</w:t>
      </w:r>
      <w:r w:rsidRPr="00A75634">
        <w:t>r</w:t>
      </w:r>
      <w:r w:rsidRPr="00A75634">
        <w:t xml:space="preserve">ka överutnyttjande av stöden. </w:t>
      </w:r>
    </w:p>
    <w:p w:rsidR="009A0C56" w:rsidRPr="00A75634" w:rsidRDefault="009A0C56" w:rsidP="009A0C56">
      <w:pPr>
        <w:pStyle w:val="Rubrik3"/>
        <w:rPr>
          <w:noProof w:val="0"/>
        </w:rPr>
      </w:pPr>
      <w:bookmarkStart w:id="15" w:name="_Toc159981144"/>
      <w:r w:rsidRPr="00A75634">
        <w:rPr>
          <w:noProof w:val="0"/>
        </w:rPr>
        <w:t>Bristfälligt författningsstöd</w:t>
      </w:r>
      <w:bookmarkEnd w:id="15"/>
    </w:p>
    <w:p w:rsidR="00842686" w:rsidRPr="00A75634" w:rsidRDefault="001C2B7B" w:rsidP="001C2B7B">
      <w:r w:rsidRPr="00A75634">
        <w:t>I förordningen om anställningsstöd finns bindande bestämmelser som anger vilka krav som kan ställas på en arbetsgivare inför beslut om att bevilja stöd. Arbetsmarknadsstyrelsen saknar rätt att meddela bindande bestämmelser som innehåller andra krav på arbetsgivare än de som regleras i förordningen. A</w:t>
      </w:r>
      <w:r w:rsidRPr="00A75634">
        <w:t>r</w:t>
      </w:r>
      <w:r w:rsidRPr="00A75634">
        <w:t>betsmark</w:t>
      </w:r>
      <w:r w:rsidR="009F288E" w:rsidRPr="00A75634">
        <w:t>n</w:t>
      </w:r>
      <w:r w:rsidRPr="00A75634">
        <w:t xml:space="preserve">adsstyrelsen har emellertid, i allmänna råd, utfärdat bestämmelser med sådana krav. Dessa bestämmelser är inte bindande, men förväntas följas av arbetsförmedlingen. </w:t>
      </w:r>
      <w:r w:rsidR="00842686" w:rsidRPr="00A75634">
        <w:t xml:space="preserve">Riksrevisionen </w:t>
      </w:r>
      <w:r w:rsidRPr="00A75634">
        <w:t>konstaterar vidare att b</w:t>
      </w:r>
      <w:r w:rsidR="00842686" w:rsidRPr="00A75634">
        <w:t xml:space="preserve">eslut om att bevilja (eller inte bevilja) anställningsstöd måste grunda sig på bindande bestämmelser. </w:t>
      </w:r>
      <w:r w:rsidRPr="00A75634">
        <w:t>Sådan grund saknas exempelvis för beslut grundat på det al</w:t>
      </w:r>
      <w:r w:rsidRPr="00A75634">
        <w:t>l</w:t>
      </w:r>
      <w:r w:rsidRPr="00A75634">
        <w:t xml:space="preserve">männa rådet om att bidrag endast bör utgå till seriös verksamhet. Det finns dock, enligt Riksrevisionen, goda skäl för att innehållsmässigt behålla – och förtydliga – en sådan bestämmelse. </w:t>
      </w:r>
    </w:p>
    <w:p w:rsidR="00842686" w:rsidRPr="00A75634" w:rsidRDefault="00842686" w:rsidP="00891694">
      <w:pPr>
        <w:pStyle w:val="Rubrik3"/>
        <w:rPr>
          <w:noProof w:val="0"/>
        </w:rPr>
      </w:pPr>
      <w:bookmarkStart w:id="16" w:name="_Toc159981145"/>
      <w:r w:rsidRPr="00A75634">
        <w:rPr>
          <w:noProof w:val="0"/>
        </w:rPr>
        <w:t>Bristfällig intern kontroll för att motverka korruption</w:t>
      </w:r>
      <w:bookmarkEnd w:id="16"/>
    </w:p>
    <w:p w:rsidR="00842686" w:rsidRPr="00A75634" w:rsidRDefault="00842686" w:rsidP="00842686">
      <w:r w:rsidRPr="00A75634">
        <w:t>Ett gott skydd mot korruption kräver enligt Riksrevisionen att tillräckliga åtgärder har vidtagits inom vart och ett av följande områden: kontrollmiljö, riskbedömningar, övergripande kontrollfunktioner, kontrollåtgärder, inform</w:t>
      </w:r>
      <w:r w:rsidRPr="00A75634">
        <w:t>a</w:t>
      </w:r>
      <w:r w:rsidRPr="00A75634">
        <w:t xml:space="preserve">tion och kommunikation samt uppföljning. </w:t>
      </w:r>
    </w:p>
    <w:p w:rsidR="00842686" w:rsidRPr="00A75634" w:rsidRDefault="00842686" w:rsidP="00891694">
      <w:pPr>
        <w:pStyle w:val="Normaltindrag"/>
      </w:pPr>
      <w:r w:rsidRPr="00A75634">
        <w:t>Riksrevisionen anser att Arbetsmarknadsstyrelsen brister i den interna ko</w:t>
      </w:r>
      <w:r w:rsidRPr="00A75634">
        <w:t>n</w:t>
      </w:r>
      <w:r w:rsidRPr="00A75634">
        <w:t>trollen mot korruption, särskilt när det gäller att kommunicera riskerna med personalen. Granskningen visar även att organiseringen av handläg</w:t>
      </w:r>
      <w:r w:rsidRPr="00A75634">
        <w:t>g</w:t>
      </w:r>
      <w:r w:rsidRPr="00A75634">
        <w:t xml:space="preserve">nings- och beslutsprocesserna för anställningsstöd inte ger ett tillräckligt skydd för korruption. Riksrevisionen har dock inte genomfört någon analys av faktisk förekomst av korruption. </w:t>
      </w:r>
    </w:p>
    <w:p w:rsidR="00842686" w:rsidRPr="00A75634" w:rsidRDefault="00842686" w:rsidP="00891694">
      <w:pPr>
        <w:pStyle w:val="Rubrik2"/>
      </w:pPr>
      <w:bookmarkStart w:id="17" w:name="_Toc159981146"/>
      <w:r w:rsidRPr="00A75634">
        <w:t>Riksrevisionens rekommendationer</w:t>
      </w:r>
      <w:bookmarkEnd w:id="17"/>
    </w:p>
    <w:p w:rsidR="00842686" w:rsidRPr="00A75634" w:rsidRDefault="00842686" w:rsidP="00842686">
      <w:r w:rsidRPr="00A75634">
        <w:t>Regeringen meddelade i budgetpropositionen för 2007 sin avsikt att avskaffa bl.a. allmänt anställningsstöd och förstärkt anställningsstöd. Det särskilda anställningsstödet kommer att behållas</w:t>
      </w:r>
      <w:r w:rsidR="009F288E" w:rsidRPr="00A75634">
        <w:t>,</w:t>
      </w:r>
      <w:r w:rsidRPr="00A75634">
        <w:t xml:space="preserve"> och regeringen avser att åte</w:t>
      </w:r>
      <w:r w:rsidRPr="00A75634">
        <w:t>r</w:t>
      </w:r>
      <w:r w:rsidRPr="00A75634">
        <w:t>komma under våren 2007 med förslag till förändringar av reglerna för detta och för övriga kvarvarande stöd. Samtidigt aviserades ett nytt stöd – nystartsjobb – som infördes från den 1 januari 2007. Stödet ska öka mö</w:t>
      </w:r>
      <w:r w:rsidRPr="00A75634">
        <w:t>j</w:t>
      </w:r>
      <w:r w:rsidRPr="00A75634">
        <w:t>ligheterna för dem som står långt utanför arbetsmarknaden att komma tillbaka till arbete. N</w:t>
      </w:r>
      <w:r w:rsidRPr="00A75634">
        <w:t>y</w:t>
      </w:r>
      <w:r w:rsidRPr="00A75634">
        <w:t>start</w:t>
      </w:r>
      <w:r w:rsidR="009F288E" w:rsidRPr="00A75634">
        <w:t>s</w:t>
      </w:r>
      <w:r w:rsidRPr="00A75634">
        <w:t>jobben är – liksom anställningsstöden – konstruerade som en skatter</w:t>
      </w:r>
      <w:r w:rsidRPr="00A75634">
        <w:t>a</w:t>
      </w:r>
      <w:r w:rsidRPr="00A75634">
        <w:t xml:space="preserve">batt till arbetsgivarna men begränsat till det privata näringslivet och offentliga arbetsgivare när dessa bedriver affärsverksamhet. </w:t>
      </w:r>
    </w:p>
    <w:p w:rsidR="00842686" w:rsidRPr="00A75634" w:rsidRDefault="00842686" w:rsidP="00891694">
      <w:pPr>
        <w:pStyle w:val="Rubrik3"/>
        <w:rPr>
          <w:noProof w:val="0"/>
        </w:rPr>
      </w:pPr>
      <w:bookmarkStart w:id="18" w:name="_Toc159981147"/>
      <w:r w:rsidRPr="00A75634">
        <w:rPr>
          <w:noProof w:val="0"/>
        </w:rPr>
        <w:t>Rekommendationer till regeringen</w:t>
      </w:r>
      <w:bookmarkEnd w:id="18"/>
    </w:p>
    <w:p w:rsidR="00842686" w:rsidRPr="00A75634" w:rsidRDefault="00842686" w:rsidP="00842686">
      <w:r w:rsidRPr="00A75634">
        <w:t>Riksrevisionen rekommenderar regeringen att överväga hur de problem och</w:t>
      </w:r>
      <w:r w:rsidR="00891694" w:rsidRPr="00A75634">
        <w:t xml:space="preserve"> </w:t>
      </w:r>
      <w:r w:rsidRPr="00A75634">
        <w:t>brister som har framkommit i denna granskning ska beaktas i den aviserade</w:t>
      </w:r>
      <w:r w:rsidR="00891694" w:rsidRPr="00A75634">
        <w:t xml:space="preserve"> </w:t>
      </w:r>
      <w:r w:rsidRPr="00A75634">
        <w:t>regelöversynen av det särskilda anställningsstödet samt i den fortsatta u</w:t>
      </w:r>
      <w:r w:rsidRPr="00A75634">
        <w:t>t</w:t>
      </w:r>
      <w:r w:rsidRPr="00A75634">
        <w:t>formningen av nystartsjobben. Övervägandena bör även innefatta regleringen av övriga lönesubventioner</w:t>
      </w:r>
      <w:r w:rsidR="00891694" w:rsidRPr="00A75634">
        <w:t xml:space="preserve"> </w:t>
      </w:r>
      <w:r w:rsidRPr="00A75634">
        <w:t>och särskilt beakta hur</w:t>
      </w:r>
    </w:p>
    <w:p w:rsidR="00842686" w:rsidRPr="00A75634" w:rsidRDefault="00842686" w:rsidP="009F288E">
      <w:pPr>
        <w:pStyle w:val="Normaltindrag"/>
      </w:pPr>
      <w:r w:rsidRPr="00A75634">
        <w:rPr>
          <w:rFonts w:hint="eastAsia"/>
        </w:rPr>
        <w:t>•</w:t>
      </w:r>
      <w:r w:rsidRPr="00A75634">
        <w:t xml:space="preserve"> överutnyttjande, konkurrenssnedvridning och subventionering av oseriös</w:t>
      </w:r>
    </w:p>
    <w:p w:rsidR="00842686" w:rsidRPr="00A75634" w:rsidRDefault="00842686" w:rsidP="009F288E">
      <w:pPr>
        <w:pStyle w:val="Normaltindrag"/>
      </w:pPr>
      <w:r w:rsidRPr="00A75634">
        <w:t>verksamhet ska kunna motverkas</w:t>
      </w:r>
      <w:r w:rsidR="009F288E" w:rsidRPr="00A75634">
        <w:t>,</w:t>
      </w:r>
    </w:p>
    <w:p w:rsidR="00842686" w:rsidRPr="00A75634" w:rsidRDefault="00842686" w:rsidP="009F288E">
      <w:pPr>
        <w:pStyle w:val="Normaltindrag"/>
      </w:pPr>
      <w:r w:rsidRPr="00A75634">
        <w:rPr>
          <w:rFonts w:hint="eastAsia"/>
        </w:rPr>
        <w:t>•</w:t>
      </w:r>
      <w:r w:rsidRPr="00A75634">
        <w:t xml:space="preserve"> möjligheterna till reguljära anställningar efter avslutade stöd ska kunna</w:t>
      </w:r>
    </w:p>
    <w:p w:rsidR="00842686" w:rsidRPr="00A75634" w:rsidRDefault="00842686" w:rsidP="009F288E">
      <w:pPr>
        <w:pStyle w:val="Normaltindrag"/>
      </w:pPr>
      <w:r w:rsidRPr="00A75634">
        <w:t>förbättras</w:t>
      </w:r>
      <w:r w:rsidR="009F288E" w:rsidRPr="00A75634">
        <w:t>,</w:t>
      </w:r>
    </w:p>
    <w:p w:rsidR="00842686" w:rsidRPr="00A75634" w:rsidRDefault="00842686" w:rsidP="009F288E">
      <w:pPr>
        <w:pStyle w:val="Normaltindrag"/>
      </w:pPr>
      <w:r w:rsidRPr="00A75634">
        <w:rPr>
          <w:rFonts w:hint="eastAsia"/>
        </w:rPr>
        <w:t>•</w:t>
      </w:r>
      <w:r w:rsidRPr="00A75634">
        <w:t xml:space="preserve"> dödviktseffekter och oönskade undanträngningseffekter ska kunna</w:t>
      </w:r>
    </w:p>
    <w:p w:rsidR="00842686" w:rsidRPr="00A75634" w:rsidRDefault="00842686" w:rsidP="009F288E">
      <w:pPr>
        <w:pStyle w:val="Normaltindrag"/>
      </w:pPr>
      <w:r w:rsidRPr="00A75634">
        <w:t>minimeras</w:t>
      </w:r>
      <w:r w:rsidR="009F288E" w:rsidRPr="00A75634">
        <w:t>.</w:t>
      </w:r>
    </w:p>
    <w:p w:rsidR="00842686" w:rsidRPr="00A75634" w:rsidRDefault="00842686" w:rsidP="00842686">
      <w:r w:rsidRPr="00A75634">
        <w:t>Regeringen rekommenderas i detta sammanhang att förtydliga vilka</w:t>
      </w:r>
      <w:r w:rsidR="00891694" w:rsidRPr="00A75634">
        <w:t xml:space="preserve"> </w:t>
      </w:r>
      <w:r w:rsidRPr="00A75634">
        <w:t>krav, utöver de som anges i förordningen (1997:1275) om anställningsstöd,</w:t>
      </w:r>
      <w:r w:rsidR="00891694" w:rsidRPr="00A75634">
        <w:t xml:space="preserve">  </w:t>
      </w:r>
      <w:r w:rsidRPr="00A75634">
        <w:t>som kan ställas på en arbetsgivare för att denna ska vara kvalificerad som</w:t>
      </w:r>
      <w:r w:rsidR="00891694" w:rsidRPr="00A75634">
        <w:t xml:space="preserve"> </w:t>
      </w:r>
      <w:r w:rsidRPr="00A75634">
        <w:t>mottag</w:t>
      </w:r>
      <w:r w:rsidRPr="00A75634">
        <w:t>a</w:t>
      </w:r>
      <w:r w:rsidRPr="00A75634">
        <w:t>re av anställningsstöd. Regeringen bör ta initiativ till att Arbetsmarknadsst</w:t>
      </w:r>
      <w:r w:rsidRPr="00A75634">
        <w:t>y</w:t>
      </w:r>
      <w:r w:rsidRPr="00A75634">
        <w:t>relsen ges det ytterligare författningsstöd som kan behövas för att vidareu</w:t>
      </w:r>
      <w:r w:rsidRPr="00A75634">
        <w:t>t</w:t>
      </w:r>
      <w:r w:rsidRPr="00A75634">
        <w:t>veckla dessa krav.</w:t>
      </w:r>
    </w:p>
    <w:p w:rsidR="00842686" w:rsidRPr="00A75634" w:rsidRDefault="00842686" w:rsidP="00891694">
      <w:pPr>
        <w:pStyle w:val="Rubrik3"/>
        <w:rPr>
          <w:noProof w:val="0"/>
        </w:rPr>
      </w:pPr>
      <w:bookmarkStart w:id="19" w:name="_Toc159981148"/>
      <w:r w:rsidRPr="00A75634">
        <w:rPr>
          <w:noProof w:val="0"/>
        </w:rPr>
        <w:t>Rekommendationer till Arbetsmarknadsstyrelsen/Arbetsmarknadsverket</w:t>
      </w:r>
      <w:bookmarkEnd w:id="19"/>
    </w:p>
    <w:p w:rsidR="00842686" w:rsidRPr="00A75634" w:rsidRDefault="00842686" w:rsidP="00842686">
      <w:r w:rsidRPr="00A75634">
        <w:t>För att kontrollen av arbetsgivarna inför beslut om lönesubventioner ska bli</w:t>
      </w:r>
      <w:r w:rsidR="00891694" w:rsidRPr="00A75634">
        <w:t xml:space="preserve"> </w:t>
      </w:r>
      <w:r w:rsidRPr="00A75634">
        <w:t>mer effektiv och enhetlig reko</w:t>
      </w:r>
      <w:r w:rsidRPr="00A75634">
        <w:t>m</w:t>
      </w:r>
      <w:r w:rsidRPr="00A75634">
        <w:t>menderar Riksrevisionen AMS att:</w:t>
      </w:r>
    </w:p>
    <w:p w:rsidR="00842686" w:rsidRPr="00A75634" w:rsidRDefault="00E34E71" w:rsidP="00891694">
      <w:pPr>
        <w:pStyle w:val="Normaltindrag"/>
        <w:numPr>
          <w:ilvl w:val="0"/>
          <w:numId w:val="8"/>
        </w:numPr>
        <w:tabs>
          <w:tab w:val="clear" w:pos="947"/>
          <w:tab w:val="num" w:pos="360"/>
        </w:tabs>
        <w:ind w:left="360"/>
      </w:pPr>
      <w:r w:rsidRPr="00A75634">
        <w:t>u</w:t>
      </w:r>
      <w:r w:rsidR="00842686" w:rsidRPr="00A75634">
        <w:t>tforma riktlinjer om hur samrådet med facklig part ska ske då sådan lokal part saknas hos den presumt</w:t>
      </w:r>
      <w:r w:rsidR="00842686" w:rsidRPr="00A75634">
        <w:t>i</w:t>
      </w:r>
      <w:r w:rsidRPr="00A75634">
        <w:t>ve arbetsgivaren,</w:t>
      </w:r>
    </w:p>
    <w:p w:rsidR="00842686" w:rsidRPr="00A75634" w:rsidRDefault="00E34E71" w:rsidP="00891694">
      <w:pPr>
        <w:pStyle w:val="Normaltindrag"/>
        <w:numPr>
          <w:ilvl w:val="0"/>
          <w:numId w:val="8"/>
        </w:numPr>
        <w:tabs>
          <w:tab w:val="clear" w:pos="947"/>
          <w:tab w:val="num" w:pos="360"/>
        </w:tabs>
        <w:ind w:left="360"/>
      </w:pPr>
      <w:r w:rsidRPr="00A75634">
        <w:t>u</w:t>
      </w:r>
      <w:r w:rsidR="00842686" w:rsidRPr="00A75634">
        <w:t>tveckla ett, eventuellt databaserat, stöd för att bedöma försäkringssky</w:t>
      </w:r>
      <w:r w:rsidR="00842686" w:rsidRPr="00A75634">
        <w:t>d</w:t>
      </w:r>
      <w:r w:rsidR="00842686" w:rsidRPr="00A75634">
        <w:t>det hos arbetsgivare som sakna</w:t>
      </w:r>
      <w:r w:rsidRPr="00A75634">
        <w:t>r kollektivavtal,</w:t>
      </w:r>
    </w:p>
    <w:p w:rsidR="00842686" w:rsidRPr="00A75634" w:rsidRDefault="00E34E71" w:rsidP="00891694">
      <w:pPr>
        <w:pStyle w:val="Normaltindrag"/>
        <w:numPr>
          <w:ilvl w:val="0"/>
          <w:numId w:val="8"/>
        </w:numPr>
        <w:tabs>
          <w:tab w:val="clear" w:pos="947"/>
          <w:tab w:val="num" w:pos="360"/>
        </w:tabs>
        <w:ind w:left="360"/>
      </w:pPr>
      <w:r w:rsidRPr="00A75634">
        <w:t>s</w:t>
      </w:r>
      <w:r w:rsidR="00842686" w:rsidRPr="00A75634">
        <w:t>äkerställa högre kvalitet i uppgifterna om antal anställda hos arbetsgiv</w:t>
      </w:r>
      <w:r w:rsidR="00842686" w:rsidRPr="00A75634">
        <w:t>a</w:t>
      </w:r>
      <w:r w:rsidR="00842686" w:rsidRPr="00A75634">
        <w:t>re, för att åstadkomma ett bättre underlag för såväl beslut om lönesu</w:t>
      </w:r>
      <w:r w:rsidR="00842686" w:rsidRPr="00A75634">
        <w:t>b</w:t>
      </w:r>
      <w:r w:rsidR="00842686" w:rsidRPr="00A75634">
        <w:t>ventioner som utvärdering av de arbetsmarknadspolitiska progra</w:t>
      </w:r>
      <w:r w:rsidR="00842686" w:rsidRPr="00A75634">
        <w:t>m</w:t>
      </w:r>
      <w:r w:rsidRPr="00A75634">
        <w:t>men,</w:t>
      </w:r>
    </w:p>
    <w:p w:rsidR="00842686" w:rsidRPr="00A75634" w:rsidRDefault="00E34E71" w:rsidP="00891694">
      <w:pPr>
        <w:pStyle w:val="Normaltindrag"/>
        <w:numPr>
          <w:ilvl w:val="0"/>
          <w:numId w:val="8"/>
        </w:numPr>
        <w:tabs>
          <w:tab w:val="clear" w:pos="947"/>
          <w:tab w:val="num" w:pos="360"/>
        </w:tabs>
        <w:ind w:left="360"/>
      </w:pPr>
      <w:r w:rsidRPr="00A75634">
        <w:t>g</w:t>
      </w:r>
      <w:r w:rsidR="00842686" w:rsidRPr="00A75634">
        <w:t>öra en riskanalys där frågan om korruption belyses och utifrån result</w:t>
      </w:r>
      <w:r w:rsidR="00842686" w:rsidRPr="00A75634">
        <w:t>a</w:t>
      </w:r>
      <w:r w:rsidR="00842686" w:rsidRPr="00A75634">
        <w:t>tet</w:t>
      </w:r>
      <w:r w:rsidR="00891694" w:rsidRPr="00A75634">
        <w:t xml:space="preserve"> </w:t>
      </w:r>
      <w:r w:rsidR="00842686" w:rsidRPr="00A75634">
        <w:t>av denna analys vidta organisatoriska förändringar i handläggnings- och</w:t>
      </w:r>
      <w:r w:rsidR="00891694" w:rsidRPr="00A75634">
        <w:t xml:space="preserve"> </w:t>
      </w:r>
      <w:r w:rsidR="00842686" w:rsidRPr="00A75634">
        <w:t>beslutsprocesser som syftar till att minimera risken för korruption i ver</w:t>
      </w:r>
      <w:r w:rsidR="00842686" w:rsidRPr="00A75634">
        <w:t>k</w:t>
      </w:r>
      <w:r w:rsidRPr="00A75634">
        <w:t>samheten,</w:t>
      </w:r>
    </w:p>
    <w:p w:rsidR="00842686" w:rsidRPr="00A75634" w:rsidRDefault="00E34E71" w:rsidP="00891694">
      <w:pPr>
        <w:pStyle w:val="Normaltindrag"/>
        <w:numPr>
          <w:ilvl w:val="0"/>
          <w:numId w:val="8"/>
        </w:numPr>
        <w:tabs>
          <w:tab w:val="clear" w:pos="947"/>
          <w:tab w:val="num" w:pos="360"/>
        </w:tabs>
        <w:ind w:left="360"/>
      </w:pPr>
      <w:r w:rsidRPr="00A75634">
        <w:t>u</w:t>
      </w:r>
      <w:r w:rsidR="00842686" w:rsidRPr="00A75634">
        <w:t>tifrån iakttagelserna rörande exempelvis överutnyttjande,</w:t>
      </w:r>
      <w:r w:rsidR="00891694" w:rsidRPr="00A75634">
        <w:t xml:space="preserve">  </w:t>
      </w:r>
      <w:r w:rsidR="00842686" w:rsidRPr="00A75634">
        <w:t>subvention</w:t>
      </w:r>
      <w:r w:rsidR="00842686" w:rsidRPr="00A75634">
        <w:t>e</w:t>
      </w:r>
      <w:r w:rsidR="00842686" w:rsidRPr="00A75634">
        <w:t>ring av oseriös verksamhet och risk för korruption utveckla rutinerna för registrering och borttagande av information i arbetsgivarregistret, i syfte att säkra en god information</w:t>
      </w:r>
      <w:r w:rsidR="00842686" w:rsidRPr="00A75634">
        <w:t>s</w:t>
      </w:r>
      <w:r w:rsidR="00842686" w:rsidRPr="00A75634">
        <w:t>kvalitet inför stödbeslut.</w:t>
      </w:r>
    </w:p>
    <w:p w:rsidR="00842686" w:rsidRPr="00A75634" w:rsidRDefault="00842686" w:rsidP="00842686">
      <w:r w:rsidRPr="00A75634">
        <w:t>Förutsatt att Arbetsmarknadsstyrelsen ges erforderligt författningsstöd r</w:t>
      </w:r>
      <w:r w:rsidRPr="00A75634">
        <w:t>e</w:t>
      </w:r>
      <w:r w:rsidRPr="00A75634">
        <w:t>kommenderar Riksrevisionen Arbet</w:t>
      </w:r>
      <w:r w:rsidRPr="00A75634">
        <w:t>s</w:t>
      </w:r>
      <w:r w:rsidRPr="00A75634">
        <w:t>markn</w:t>
      </w:r>
      <w:r w:rsidR="00AD3B90" w:rsidRPr="00A75634">
        <w:t>a</w:t>
      </w:r>
      <w:r w:rsidRPr="00A75634">
        <w:t>dsstyrelsen att:</w:t>
      </w:r>
    </w:p>
    <w:p w:rsidR="00842686" w:rsidRPr="00A75634" w:rsidRDefault="00E34E71" w:rsidP="007237F6">
      <w:pPr>
        <w:pStyle w:val="Normaltindrag"/>
        <w:numPr>
          <w:ilvl w:val="0"/>
          <w:numId w:val="9"/>
        </w:numPr>
        <w:tabs>
          <w:tab w:val="clear" w:pos="947"/>
          <w:tab w:val="num" w:pos="360"/>
        </w:tabs>
        <w:ind w:left="360"/>
      </w:pPr>
      <w:r w:rsidRPr="00A75634">
        <w:t>u</w:t>
      </w:r>
      <w:r w:rsidR="00842686" w:rsidRPr="00A75634">
        <w:t>tforma riktlinjer för att motverka överutnyttjande. Sådana regler bör fra</w:t>
      </w:r>
      <w:r w:rsidR="00842686" w:rsidRPr="00A75634">
        <w:t>m</w:t>
      </w:r>
      <w:r w:rsidR="00842686" w:rsidRPr="00A75634">
        <w:t>för allt syfta till att förebygga att arbetsgivare mottar upprepade stöd utan att anställa reguljärt efter stödens avslut. I detta sammanhang</w:t>
      </w:r>
      <w:r w:rsidR="001F6067" w:rsidRPr="00A75634">
        <w:t xml:space="preserve"> </w:t>
      </w:r>
      <w:r w:rsidR="00842686" w:rsidRPr="00A75634">
        <w:t>måste även det elektroniska beslutsstödet vid arbetsförmedlingen</w:t>
      </w:r>
      <w:r w:rsidR="001F6067" w:rsidRPr="00A75634">
        <w:t xml:space="preserve"> </w:t>
      </w:r>
      <w:r w:rsidR="00842686" w:rsidRPr="00A75634">
        <w:t>förbättras, så att arbetsförmedlarna snabbt och enkelt kan få en överblick över erfare</w:t>
      </w:r>
      <w:r w:rsidR="00842686" w:rsidRPr="00A75634">
        <w:t>n</w:t>
      </w:r>
      <w:r w:rsidR="00842686" w:rsidRPr="00A75634">
        <w:t>heterna från tidigare stödinsatser hos enskilda arbetsg</w:t>
      </w:r>
      <w:r w:rsidR="00842686" w:rsidRPr="00A75634">
        <w:t>i</w:t>
      </w:r>
      <w:r w:rsidRPr="00A75634">
        <w:t>vare,</w:t>
      </w:r>
    </w:p>
    <w:p w:rsidR="007237F6" w:rsidRPr="00A75634" w:rsidRDefault="00E34E71" w:rsidP="007237F6">
      <w:pPr>
        <w:pStyle w:val="Normaltindrag"/>
        <w:numPr>
          <w:ilvl w:val="0"/>
          <w:numId w:val="9"/>
        </w:numPr>
        <w:tabs>
          <w:tab w:val="clear" w:pos="947"/>
          <w:tab w:val="num" w:pos="360"/>
        </w:tabs>
        <w:ind w:left="360"/>
      </w:pPr>
      <w:r w:rsidRPr="00A75634">
        <w:t xml:space="preserve">i </w:t>
      </w:r>
      <w:r w:rsidR="00842686" w:rsidRPr="00A75634">
        <w:t>samråd med Skatteverket/Kronofogdemyndigheten utforma</w:t>
      </w:r>
    </w:p>
    <w:p w:rsidR="00842686" w:rsidRPr="00A75634" w:rsidRDefault="00842686" w:rsidP="007237F6">
      <w:pPr>
        <w:pStyle w:val="Normaltindrag"/>
        <w:ind w:left="360" w:firstLine="0"/>
      </w:pPr>
      <w:r w:rsidRPr="00A75634">
        <w:rPr>
          <w:rFonts w:hint="eastAsia"/>
        </w:rPr>
        <w:t>−</w:t>
      </w:r>
      <w:r w:rsidRPr="00A75634">
        <w:t xml:space="preserve"> tydliga riktlinjer som syftar till att motverka subvention</w:t>
      </w:r>
      <w:r w:rsidRPr="00A75634">
        <w:t>e</w:t>
      </w:r>
      <w:r w:rsidRPr="00A75634">
        <w:t>ring av</w:t>
      </w:r>
      <w:r w:rsidR="007237F6" w:rsidRPr="00A75634">
        <w:t xml:space="preserve"> </w:t>
      </w:r>
      <w:r w:rsidRPr="00A75634">
        <w:t>oseriös verksamhet,</w:t>
      </w:r>
    </w:p>
    <w:p w:rsidR="00842686" w:rsidRPr="00A75634" w:rsidRDefault="00842686" w:rsidP="007237F6">
      <w:pPr>
        <w:pStyle w:val="Normaltindrag"/>
        <w:ind w:left="360" w:firstLine="0"/>
      </w:pPr>
      <w:r w:rsidRPr="00A75634">
        <w:rPr>
          <w:rFonts w:hint="eastAsia"/>
        </w:rPr>
        <w:t>−</w:t>
      </w:r>
      <w:r w:rsidRPr="00A75634">
        <w:t xml:space="preserve"> standardiserade rutiner som främjar en enhetlig bedömning av sådan ver</w:t>
      </w:r>
      <w:r w:rsidRPr="00A75634">
        <w:t>k</w:t>
      </w:r>
      <w:r w:rsidRPr="00A75634">
        <w:t>samhet.</w:t>
      </w:r>
    </w:p>
    <w:p w:rsidR="00842686" w:rsidRPr="00A75634" w:rsidRDefault="00842686" w:rsidP="00842686"/>
    <w:p w:rsidR="00842686" w:rsidRPr="00A75634" w:rsidRDefault="00842686" w:rsidP="00842686"/>
    <w:p w:rsidR="008C717C" w:rsidRPr="00A75634" w:rsidRDefault="008C717C" w:rsidP="008C717C"/>
    <w:p w:rsidR="008C717C" w:rsidRPr="00A75634" w:rsidRDefault="008C717C" w:rsidP="008C717C">
      <w:pPr>
        <w:pStyle w:val="Normaltindrag"/>
        <w:sectPr w:rsidR="008C717C" w:rsidRPr="00A7563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C717C" w:rsidRPr="00A75634" w:rsidRDefault="008C717C" w:rsidP="008C717C">
      <w:pPr>
        <w:pStyle w:val="Rubrik1"/>
        <w:rPr>
          <w:noProof w:val="0"/>
        </w:rPr>
      </w:pPr>
      <w:bookmarkStart w:id="20" w:name="_Toc159981149"/>
      <w:r w:rsidRPr="00A75634">
        <w:rPr>
          <w:noProof w:val="0"/>
        </w:rPr>
        <w:t>Styrelsens överväganden</w:t>
      </w:r>
      <w:bookmarkEnd w:id="20"/>
    </w:p>
    <w:p w:rsidR="00125B72" w:rsidRPr="00A75634" w:rsidRDefault="00125B72" w:rsidP="00125B72">
      <w:r w:rsidRPr="00A75634">
        <w:t xml:space="preserve">Riksrevisionens styrelse har funnit att slutsatserna av den granskning som Riksrevisionen redovisat i rapporten </w:t>
      </w:r>
      <w:r w:rsidRPr="00A75634">
        <w:rPr>
          <w:i/>
        </w:rPr>
        <w:t>Anställningsstöd</w:t>
      </w:r>
      <w:r w:rsidRPr="00A75634">
        <w:t xml:space="preserve"> (RiR 2006:28) bör överlämnas till riksdagen i form av en framställning. I anslutning härtill vill st</w:t>
      </w:r>
      <w:r w:rsidRPr="00A75634">
        <w:t>y</w:t>
      </w:r>
      <w:r w:rsidRPr="00A75634">
        <w:t>relsen anföra följande.</w:t>
      </w:r>
    </w:p>
    <w:p w:rsidR="00AD3B90" w:rsidRPr="00A75634" w:rsidRDefault="00AD3B90" w:rsidP="00AD3B90">
      <w:pPr>
        <w:pStyle w:val="Rubrik3"/>
        <w:rPr>
          <w:noProof w:val="0"/>
        </w:rPr>
      </w:pPr>
      <w:bookmarkStart w:id="21" w:name="_Toc159981150"/>
      <w:r w:rsidRPr="00A75634">
        <w:rPr>
          <w:noProof w:val="0"/>
        </w:rPr>
        <w:t>Förändringar inom det arbetsmarknadspolitiska området</w:t>
      </w:r>
      <w:bookmarkEnd w:id="21"/>
    </w:p>
    <w:p w:rsidR="00125B72" w:rsidRPr="00A75634" w:rsidRDefault="006609B4" w:rsidP="00AD3B90">
      <w:r w:rsidRPr="00A75634">
        <w:t xml:space="preserve">Vissa </w:t>
      </w:r>
      <w:r w:rsidR="00125B72" w:rsidRPr="00A75634">
        <w:t>förändringar på det arbetsmark</w:t>
      </w:r>
      <w:r w:rsidRPr="00A75634">
        <w:t>n</w:t>
      </w:r>
      <w:r w:rsidR="00125B72" w:rsidRPr="00A75634">
        <w:t xml:space="preserve">adspolitiska området </w:t>
      </w:r>
      <w:r w:rsidRPr="00A75634">
        <w:t xml:space="preserve">har ägt rum </w:t>
      </w:r>
      <w:r w:rsidR="00963789" w:rsidRPr="00A75634">
        <w:t>efter det att</w:t>
      </w:r>
      <w:r w:rsidR="00125B72" w:rsidRPr="00A75634">
        <w:t xml:space="preserve"> rapporten publicerats.</w:t>
      </w:r>
      <w:r w:rsidR="00645728" w:rsidRPr="00A75634">
        <w:t xml:space="preserve"> </w:t>
      </w:r>
      <w:r w:rsidR="00125B72" w:rsidRPr="00A75634">
        <w:t>Den 1 januari 2007 avskaffades det allmänna och det förstärkta anställ</w:t>
      </w:r>
      <w:r w:rsidRPr="00A75634">
        <w:t>ningsstödet</w:t>
      </w:r>
      <w:r w:rsidR="00645728" w:rsidRPr="00A75634">
        <w:rPr>
          <w:rStyle w:val="Fotnotsreferens"/>
        </w:rPr>
        <w:footnoteReference w:id="3"/>
      </w:r>
      <w:r w:rsidR="00125B72" w:rsidRPr="00A75634">
        <w:t>. Det särskilda anställn</w:t>
      </w:r>
      <w:r w:rsidR="00706C83" w:rsidRPr="00A75634">
        <w:t>ingsstödet ko</w:t>
      </w:r>
      <w:r w:rsidR="00706C83" w:rsidRPr="00A75634">
        <w:t>m</w:t>
      </w:r>
      <w:r w:rsidR="00706C83" w:rsidRPr="00A75634">
        <w:t xml:space="preserve">mer att behållas men </w:t>
      </w:r>
      <w:r w:rsidR="00125B72" w:rsidRPr="00A75634">
        <w:t>regeringen avser att återkomma under våren 2007 med förslag till förändrin</w:t>
      </w:r>
      <w:r w:rsidR="00125B72" w:rsidRPr="00A75634">
        <w:t>g</w:t>
      </w:r>
      <w:r w:rsidR="00125B72" w:rsidRPr="00A75634">
        <w:t>ar av reglerna för detta och för övriga kvarvarande stöd. Den 1 januari 2007 infördes en subvention som motsvarar arbetsgivaravgi</w:t>
      </w:r>
      <w:r w:rsidR="00125B72" w:rsidRPr="00A75634">
        <w:t>f</w:t>
      </w:r>
      <w:r w:rsidR="00125B72" w:rsidRPr="00A75634">
        <w:t>terna</w:t>
      </w:r>
      <w:r w:rsidR="00DC1D82" w:rsidRPr="00A75634">
        <w:t>, s.k. nystartsjobb</w:t>
      </w:r>
      <w:r w:rsidR="00DC1D82" w:rsidRPr="00A75634">
        <w:rPr>
          <w:rStyle w:val="Fotnotsreferens"/>
        </w:rPr>
        <w:footnoteReference w:id="4"/>
      </w:r>
      <w:r w:rsidR="00DC1D82" w:rsidRPr="00A75634">
        <w:t>. Avsikten med nystartsjobb är</w:t>
      </w:r>
      <w:r w:rsidR="00125B72" w:rsidRPr="00A75634">
        <w:t xml:space="preserve"> </w:t>
      </w:r>
      <w:r w:rsidR="00DC1D82" w:rsidRPr="00A75634">
        <w:t xml:space="preserve">att </w:t>
      </w:r>
      <w:r w:rsidR="00125B72" w:rsidRPr="00A75634">
        <w:t xml:space="preserve">möjligheterna </w:t>
      </w:r>
      <w:r w:rsidR="00DC1D82" w:rsidRPr="00A75634">
        <w:t xml:space="preserve">att komma tillbaka till arbetet ska öka </w:t>
      </w:r>
      <w:r w:rsidR="00125B72" w:rsidRPr="00A75634">
        <w:t xml:space="preserve">för dem som </w:t>
      </w:r>
      <w:r w:rsidR="00BB30F6" w:rsidRPr="00A75634">
        <w:t>varit arbetslösa, deltagit i arbet</w:t>
      </w:r>
      <w:r w:rsidR="00BB30F6" w:rsidRPr="00A75634">
        <w:t>s</w:t>
      </w:r>
      <w:r w:rsidR="00BB30F6" w:rsidRPr="00A75634">
        <w:t>mark</w:t>
      </w:r>
      <w:r w:rsidR="00AD3B90" w:rsidRPr="00A75634">
        <w:t>n</w:t>
      </w:r>
      <w:r w:rsidR="00BB30F6" w:rsidRPr="00A75634">
        <w:t>adspolitiska program eller fått sin försörjning från sjukpenning eller sjuk- och aktivitetsersättning</w:t>
      </w:r>
      <w:r w:rsidR="00DC1D82" w:rsidRPr="00A75634">
        <w:t xml:space="preserve"> under </w:t>
      </w:r>
      <w:r w:rsidR="00125B72" w:rsidRPr="00A75634">
        <w:t>mer än ett år</w:t>
      </w:r>
      <w:r w:rsidR="00706C83" w:rsidRPr="00A75634">
        <w:t>s tid</w:t>
      </w:r>
      <w:r w:rsidR="00DC1D82" w:rsidRPr="00A75634">
        <w:t>.</w:t>
      </w:r>
      <w:r w:rsidR="00125B72" w:rsidRPr="00A75634">
        <w:t xml:space="preserve"> </w:t>
      </w:r>
      <w:r w:rsidR="00BB30F6" w:rsidRPr="00A75634">
        <w:t>Även unga i viss ålder omfattas om de varit arbetslösa eller deltagit i arbetsmark</w:t>
      </w:r>
      <w:r w:rsidR="00AD3B90" w:rsidRPr="00A75634">
        <w:t>n</w:t>
      </w:r>
      <w:r w:rsidR="00BB30F6" w:rsidRPr="00A75634">
        <w:t>adspolitiska pr</w:t>
      </w:r>
      <w:r w:rsidR="00BB30F6" w:rsidRPr="00A75634">
        <w:t>o</w:t>
      </w:r>
      <w:r w:rsidR="00BB30F6" w:rsidRPr="00A75634">
        <w:t xml:space="preserve">gram i minst sex månader. </w:t>
      </w:r>
      <w:r w:rsidR="00125B72" w:rsidRPr="00A75634">
        <w:t xml:space="preserve">Nystartsjobben är </w:t>
      </w:r>
      <w:r w:rsidR="00873025" w:rsidRPr="00A75634">
        <w:t>till sin konstruktion</w:t>
      </w:r>
      <w:r w:rsidR="000522D6" w:rsidRPr="00A75634">
        <w:t xml:space="preserve"> inte</w:t>
      </w:r>
      <w:r w:rsidR="00873025" w:rsidRPr="00A75634">
        <w:t xml:space="preserve"> en arbetsmark</w:t>
      </w:r>
      <w:r w:rsidR="00E34E71" w:rsidRPr="00A75634">
        <w:t>n</w:t>
      </w:r>
      <w:r w:rsidR="00873025" w:rsidRPr="00A75634">
        <w:t>adspolitisk åtgärd</w:t>
      </w:r>
      <w:r w:rsidR="00125B72" w:rsidRPr="00A75634">
        <w:t xml:space="preserve"> utan </w:t>
      </w:r>
      <w:r w:rsidR="00873025" w:rsidRPr="00A75634">
        <w:t>e</w:t>
      </w:r>
      <w:r w:rsidR="00125B72" w:rsidRPr="00A75634">
        <w:t>n generell stimulans i form av skatter</w:t>
      </w:r>
      <w:r w:rsidR="00125B72" w:rsidRPr="00A75634">
        <w:t>e</w:t>
      </w:r>
      <w:r w:rsidR="00125B72" w:rsidRPr="00A75634">
        <w:t xml:space="preserve">ducering till arbetsgivare som anställer vissa kategorier </w:t>
      </w:r>
      <w:r w:rsidRPr="00A75634">
        <w:t xml:space="preserve">av </w:t>
      </w:r>
      <w:r w:rsidR="00125B72" w:rsidRPr="00A75634">
        <w:t>arbetssökande</w:t>
      </w:r>
      <w:r w:rsidR="00873025" w:rsidRPr="00A75634">
        <w:rPr>
          <w:rStyle w:val="Fotnotsreferens"/>
        </w:rPr>
        <w:footnoteReference w:id="5"/>
      </w:r>
      <w:r w:rsidR="00125B72" w:rsidRPr="00A75634">
        <w:t>. Regeringen anger vidare i budgetpropositionen för 2007 att man avser att återkomma med förslag om en jobb- och utvecklingsgaranti för långtidsa</w:t>
      </w:r>
      <w:r w:rsidR="00125B72" w:rsidRPr="00A75634">
        <w:t>r</w:t>
      </w:r>
      <w:r w:rsidR="00125B72" w:rsidRPr="00A75634">
        <w:t>betslösa. En proposition har avis</w:t>
      </w:r>
      <w:r w:rsidR="00125B72" w:rsidRPr="00A75634">
        <w:t>e</w:t>
      </w:r>
      <w:r w:rsidR="00125B72" w:rsidRPr="00A75634">
        <w:t xml:space="preserve">rats till den 22 mars 2007. </w:t>
      </w:r>
    </w:p>
    <w:p w:rsidR="00125B72" w:rsidRPr="00A75634" w:rsidRDefault="00125B72" w:rsidP="00125B72">
      <w:pPr>
        <w:pStyle w:val="Normaltindrag"/>
      </w:pPr>
      <w:r w:rsidRPr="00A75634">
        <w:t>Styrelsen anser att Riksrevisionens granskning – trots att två av de tre stöd som gran</w:t>
      </w:r>
      <w:r w:rsidRPr="00A75634">
        <w:t>s</w:t>
      </w:r>
      <w:r w:rsidRPr="00A75634">
        <w:t>kats inte längre finns kvar – har stor relevans för kvarvarande och kommande arbetsmarknadspolitiska stöd</w:t>
      </w:r>
      <w:r w:rsidR="00721AC6" w:rsidRPr="00A75634">
        <w:t xml:space="preserve"> </w:t>
      </w:r>
      <w:r w:rsidR="000522D6" w:rsidRPr="00A75634">
        <w:t xml:space="preserve">(eller liknande) </w:t>
      </w:r>
      <w:r w:rsidR="00721AC6" w:rsidRPr="00A75634">
        <w:t>i form av lönesu</w:t>
      </w:r>
      <w:r w:rsidR="00721AC6" w:rsidRPr="00A75634">
        <w:t>b</w:t>
      </w:r>
      <w:r w:rsidR="00721AC6" w:rsidRPr="00A75634">
        <w:t>ventioner till arbetsgivare</w:t>
      </w:r>
      <w:r w:rsidRPr="00A75634">
        <w:t xml:space="preserve">. Styrelsen redogör nedan för </w:t>
      </w:r>
      <w:r w:rsidR="006609B4" w:rsidRPr="00A75634">
        <w:t xml:space="preserve">de </w:t>
      </w:r>
      <w:r w:rsidR="008763F9" w:rsidRPr="00A75634">
        <w:t>åtgärder</w:t>
      </w:r>
      <w:r w:rsidR="006609B4" w:rsidRPr="00A75634">
        <w:t xml:space="preserve"> som </w:t>
      </w:r>
      <w:r w:rsidR="00DC1D82" w:rsidRPr="00A75634">
        <w:t xml:space="preserve">bör </w:t>
      </w:r>
      <w:r w:rsidR="006D0A4D" w:rsidRPr="00A75634">
        <w:t xml:space="preserve">aktualiseras </w:t>
      </w:r>
      <w:r w:rsidR="00963789" w:rsidRPr="00A75634">
        <w:t>som följd av de generella slutsatser som kan dras av gransknin</w:t>
      </w:r>
      <w:r w:rsidR="00963789" w:rsidRPr="00A75634">
        <w:t>g</w:t>
      </w:r>
      <w:r w:rsidR="00963789" w:rsidRPr="00A75634">
        <w:t>en</w:t>
      </w:r>
      <w:r w:rsidRPr="00A75634">
        <w:t>.</w:t>
      </w:r>
    </w:p>
    <w:p w:rsidR="00125B72" w:rsidRPr="00A75634" w:rsidRDefault="006D0A4D" w:rsidP="00125B72">
      <w:pPr>
        <w:pStyle w:val="Rubrik2"/>
      </w:pPr>
      <w:bookmarkStart w:id="22" w:name="_Toc159981151"/>
      <w:r w:rsidRPr="00A75634">
        <w:t>Effektivisering</w:t>
      </w:r>
      <w:r w:rsidR="00125B72" w:rsidRPr="00A75634">
        <w:t xml:space="preserve"> av arbetsmarknadspolitiska stöd</w:t>
      </w:r>
      <w:r w:rsidR="00EB2B64" w:rsidRPr="00A75634">
        <w:t xml:space="preserve"> m.m.</w:t>
      </w:r>
      <w:bookmarkEnd w:id="22"/>
    </w:p>
    <w:p w:rsidR="00E55122" w:rsidRPr="00A75634" w:rsidRDefault="0030346F" w:rsidP="00E55122">
      <w:r w:rsidRPr="00A75634">
        <w:t xml:space="preserve">Riksrevisionen har i granskningen </w:t>
      </w:r>
      <w:r w:rsidR="00A41E51" w:rsidRPr="00A75634">
        <w:t xml:space="preserve">påvisat </w:t>
      </w:r>
      <w:r w:rsidRPr="00A75634">
        <w:t>en rad effektivitetsproblem avsee</w:t>
      </w:r>
      <w:r w:rsidRPr="00A75634">
        <w:t>n</w:t>
      </w:r>
      <w:r w:rsidRPr="00A75634">
        <w:t>de a</w:t>
      </w:r>
      <w:r w:rsidR="00A41E51" w:rsidRPr="00A75634">
        <w:t>nställningsstöd. S</w:t>
      </w:r>
      <w:r w:rsidRPr="00A75634">
        <w:t xml:space="preserve">tyrelsen anser att arbetsmarknadspolitiska stöd </w:t>
      </w:r>
      <w:r w:rsidR="00721AC6" w:rsidRPr="00A75634">
        <w:t xml:space="preserve">i form av </w:t>
      </w:r>
      <w:r w:rsidR="00EB2B64" w:rsidRPr="00A75634">
        <w:t>t.ex. anställningsstöd och lönebidrag, samt andra lönesubventioner till arbet</w:t>
      </w:r>
      <w:r w:rsidR="00EB2B64" w:rsidRPr="00A75634">
        <w:t>s</w:t>
      </w:r>
      <w:r w:rsidR="00EB2B64" w:rsidRPr="00A75634">
        <w:t>givare såsom nystartsjobb,</w:t>
      </w:r>
      <w:r w:rsidR="00721AC6" w:rsidRPr="00A75634">
        <w:t xml:space="preserve"> </w:t>
      </w:r>
      <w:r w:rsidRPr="00A75634">
        <w:t>bör utformas så att de</w:t>
      </w:r>
      <w:r w:rsidR="00A41E51" w:rsidRPr="00A75634">
        <w:t>ssa</w:t>
      </w:r>
      <w:r w:rsidRPr="00A75634">
        <w:t xml:space="preserve"> problem </w:t>
      </w:r>
      <w:r w:rsidR="00AD3B90" w:rsidRPr="00A75634">
        <w:t xml:space="preserve">i möjligaste mån </w:t>
      </w:r>
      <w:r w:rsidRPr="00A75634">
        <w:t>un</w:t>
      </w:r>
      <w:r w:rsidRPr="00A75634">
        <w:t>d</w:t>
      </w:r>
      <w:r w:rsidRPr="00A75634">
        <w:t xml:space="preserve">viks. </w:t>
      </w:r>
      <w:r w:rsidR="00224330" w:rsidRPr="00A75634">
        <w:t>Styrelsen utvecklar dett</w:t>
      </w:r>
      <w:r w:rsidR="00AD3B90" w:rsidRPr="00A75634">
        <w:t xml:space="preserve">a i det följande. </w:t>
      </w:r>
    </w:p>
    <w:p w:rsidR="00125B72" w:rsidRPr="00A75634" w:rsidRDefault="00AD3B90" w:rsidP="00125B72">
      <w:pPr>
        <w:pStyle w:val="Rubrik3"/>
        <w:rPr>
          <w:noProof w:val="0"/>
        </w:rPr>
      </w:pPr>
      <w:bookmarkStart w:id="23" w:name="_Toc159981152"/>
      <w:r w:rsidRPr="00A75634">
        <w:rPr>
          <w:noProof w:val="0"/>
        </w:rPr>
        <w:t>M</w:t>
      </w:r>
      <w:r w:rsidR="00125B72" w:rsidRPr="00A75634">
        <w:rPr>
          <w:noProof w:val="0"/>
        </w:rPr>
        <w:t>öjligheterna till reguljära anställningar efter avslutade stöd</w:t>
      </w:r>
      <w:r w:rsidRPr="00A75634">
        <w:rPr>
          <w:noProof w:val="0"/>
        </w:rPr>
        <w:t xml:space="preserve"> behöver förbättras</w:t>
      </w:r>
      <w:bookmarkEnd w:id="23"/>
    </w:p>
    <w:p w:rsidR="00D56999" w:rsidRPr="00A75634" w:rsidRDefault="00B32DB7" w:rsidP="00D56999">
      <w:r w:rsidRPr="00A75634">
        <w:t>I granskningsrapporten</w:t>
      </w:r>
      <w:r w:rsidR="00D56999" w:rsidRPr="00A75634">
        <w:t xml:space="preserve"> visar </w:t>
      </w:r>
      <w:r w:rsidRPr="00A75634">
        <w:t xml:space="preserve">Riksrevisionen </w:t>
      </w:r>
      <w:r w:rsidR="00D56999" w:rsidRPr="00A75634">
        <w:t>att den sammantagna nettoeffe</w:t>
      </w:r>
      <w:r w:rsidR="00D56999" w:rsidRPr="00A75634">
        <w:t>k</w:t>
      </w:r>
      <w:r w:rsidR="00D56999" w:rsidRPr="00A75634">
        <w:t xml:space="preserve">ten </w:t>
      </w:r>
      <w:r w:rsidR="00BB30F6" w:rsidRPr="00A75634">
        <w:t xml:space="preserve">på sysselsättningen </w:t>
      </w:r>
      <w:r w:rsidR="00D56999" w:rsidRPr="00A75634">
        <w:t>av de tre stödformer som ingått i granskningen är högst 24 %. Av 100 stödanställningar leder således högst 24 till ökad reguljär sysselsättning. Enligt styrelsens uppfattning är effekterna av anställningsst</w:t>
      </w:r>
      <w:r w:rsidR="00D56999" w:rsidRPr="00A75634">
        <w:t>ö</w:t>
      </w:r>
      <w:r w:rsidR="00D56999" w:rsidRPr="00A75634">
        <w:t>den svårb</w:t>
      </w:r>
      <w:r w:rsidR="00D56999" w:rsidRPr="00A75634">
        <w:t>e</w:t>
      </w:r>
      <w:r w:rsidR="00D56999" w:rsidRPr="00A75634">
        <w:t xml:space="preserve">dömda eftersom det saknas jämförelser med nettoeffekter av andra </w:t>
      </w:r>
      <w:r w:rsidR="00721AC6" w:rsidRPr="00A75634">
        <w:t>lönesubventioner till arbetsgivare</w:t>
      </w:r>
      <w:r w:rsidR="00D56999" w:rsidRPr="00A75634">
        <w:t>. Styrelsens bedömning är dock att det sa</w:t>
      </w:r>
      <w:r w:rsidR="00D56999" w:rsidRPr="00A75634">
        <w:t>n</w:t>
      </w:r>
      <w:r w:rsidR="00D56999" w:rsidRPr="00A75634">
        <w:t xml:space="preserve">nolikt </w:t>
      </w:r>
      <w:r w:rsidRPr="00A75634">
        <w:t>finn</w:t>
      </w:r>
      <w:r w:rsidR="00D56999" w:rsidRPr="00A75634">
        <w:t xml:space="preserve">s utrymme att öka andelen reguljära anställningar </w:t>
      </w:r>
      <w:r w:rsidRPr="00A75634">
        <w:t xml:space="preserve">efter avslutad stödperiod </w:t>
      </w:r>
      <w:r w:rsidR="00D56999" w:rsidRPr="00A75634">
        <w:t xml:space="preserve">för befintliga och kommande </w:t>
      </w:r>
      <w:r w:rsidR="00721AC6" w:rsidRPr="00A75634">
        <w:t>lönesubventioner till arbetsgivare</w:t>
      </w:r>
      <w:r w:rsidR="00D56999" w:rsidRPr="00A75634">
        <w:t xml:space="preserve">. </w:t>
      </w:r>
    </w:p>
    <w:p w:rsidR="00125B72" w:rsidRPr="00A75634" w:rsidRDefault="00125B72" w:rsidP="002C45DB">
      <w:pPr>
        <w:pStyle w:val="Normaltindrag"/>
      </w:pPr>
      <w:r w:rsidRPr="00A75634">
        <w:t>Styrelsen anser</w:t>
      </w:r>
      <w:r w:rsidR="00805DF8" w:rsidRPr="00A75634">
        <w:t>,</w:t>
      </w:r>
      <w:r w:rsidRPr="00A75634">
        <w:t xml:space="preserve"> </w:t>
      </w:r>
      <w:r w:rsidR="00805DF8" w:rsidRPr="00A75634">
        <w:t>mot bakgrund av att nettoeffekterna av de granskade a</w:t>
      </w:r>
      <w:r w:rsidR="00805DF8" w:rsidRPr="00A75634">
        <w:t>n</w:t>
      </w:r>
      <w:r w:rsidR="00805DF8" w:rsidRPr="00A75634">
        <w:t xml:space="preserve">ställningsstöden måste anses vara </w:t>
      </w:r>
      <w:r w:rsidR="00963789" w:rsidRPr="00A75634">
        <w:t>förvånansvärt</w:t>
      </w:r>
      <w:r w:rsidR="00805DF8" w:rsidRPr="00A75634">
        <w:t xml:space="preserve"> låga, </w:t>
      </w:r>
      <w:r w:rsidRPr="00A75634">
        <w:t>att regeringen bör öve</w:t>
      </w:r>
      <w:r w:rsidRPr="00A75634">
        <w:t>r</w:t>
      </w:r>
      <w:r w:rsidRPr="00A75634">
        <w:t xml:space="preserve">väga hur </w:t>
      </w:r>
      <w:r w:rsidR="006609B4" w:rsidRPr="00A75634">
        <w:t xml:space="preserve">sannolikheterna för </w:t>
      </w:r>
      <w:r w:rsidRPr="00A75634">
        <w:t>reguljära anställningar efter avsl</w:t>
      </w:r>
      <w:r w:rsidRPr="00A75634">
        <w:t>u</w:t>
      </w:r>
      <w:r w:rsidRPr="00A75634">
        <w:t xml:space="preserve">tade stöd ska kunna </w:t>
      </w:r>
      <w:r w:rsidR="006609B4" w:rsidRPr="00A75634">
        <w:t>öka</w:t>
      </w:r>
      <w:r w:rsidRPr="00A75634">
        <w:t xml:space="preserve">. </w:t>
      </w:r>
    </w:p>
    <w:p w:rsidR="00125B72" w:rsidRPr="00A75634" w:rsidRDefault="00805DF8" w:rsidP="00125B72">
      <w:pPr>
        <w:pStyle w:val="Rubrik3"/>
        <w:rPr>
          <w:noProof w:val="0"/>
        </w:rPr>
      </w:pPr>
      <w:bookmarkStart w:id="24" w:name="_Toc159981153"/>
      <w:r w:rsidRPr="00A75634">
        <w:rPr>
          <w:noProof w:val="0"/>
        </w:rPr>
        <w:t>Ö</w:t>
      </w:r>
      <w:r w:rsidR="00125B72" w:rsidRPr="00A75634">
        <w:rPr>
          <w:noProof w:val="0"/>
        </w:rPr>
        <w:t>verutnyttjande, konkurrenssnedvridning och subventionering av oseriös verksamhet</w:t>
      </w:r>
      <w:r w:rsidRPr="00A75634">
        <w:rPr>
          <w:noProof w:val="0"/>
        </w:rPr>
        <w:t xml:space="preserve"> bör motverkas</w:t>
      </w:r>
      <w:bookmarkEnd w:id="24"/>
    </w:p>
    <w:p w:rsidR="002850DF" w:rsidRPr="00A75634" w:rsidRDefault="006D0A4D" w:rsidP="00805DF8">
      <w:r w:rsidRPr="00A75634">
        <w:t xml:space="preserve">Riksrevisionen har påvisat </w:t>
      </w:r>
      <w:r w:rsidR="00125B72" w:rsidRPr="00A75634">
        <w:t>att det finns indikationer på att anställningsst</w:t>
      </w:r>
      <w:r w:rsidR="00125B72" w:rsidRPr="00A75634">
        <w:t>ö</w:t>
      </w:r>
      <w:r w:rsidR="00125B72" w:rsidRPr="00A75634">
        <w:t>den har överutnyttjats, t.ex. har vissa arbetsgivare mo</w:t>
      </w:r>
      <w:r w:rsidR="00125B72" w:rsidRPr="00A75634">
        <w:t>t</w:t>
      </w:r>
      <w:r w:rsidR="00125B72" w:rsidRPr="00A75634">
        <w:t xml:space="preserve">tagit anmärkningsvärt många stöd samtidigt som </w:t>
      </w:r>
      <w:r w:rsidR="004F1F99" w:rsidRPr="00A75634">
        <w:t xml:space="preserve">de personer </w:t>
      </w:r>
      <w:r w:rsidR="00615725" w:rsidRPr="00A75634">
        <w:t>man erhållit stöd för</w:t>
      </w:r>
      <w:r w:rsidR="00125B72" w:rsidRPr="00A75634">
        <w:t xml:space="preserve"> i myc</w:t>
      </w:r>
      <w:r w:rsidR="00125B72" w:rsidRPr="00A75634">
        <w:t>k</w:t>
      </w:r>
      <w:r w:rsidR="00125B72" w:rsidRPr="00A75634">
        <w:t xml:space="preserve">et låg utsträckning </w:t>
      </w:r>
      <w:r w:rsidR="00963789" w:rsidRPr="00A75634">
        <w:t>har fått reguljär anställning efter avslutad stödperiod</w:t>
      </w:r>
      <w:r w:rsidR="00125B72" w:rsidRPr="00A75634">
        <w:t>. Riksrev</w:t>
      </w:r>
      <w:r w:rsidR="00125B72" w:rsidRPr="00A75634">
        <w:t>i</w:t>
      </w:r>
      <w:r w:rsidR="00125B72" w:rsidRPr="00A75634">
        <w:t xml:space="preserve">sionen pekar också på att reglerna om hur många </w:t>
      </w:r>
      <w:r w:rsidR="00BB30F6" w:rsidRPr="00A75634">
        <w:t>anställda med anställning</w:t>
      </w:r>
      <w:r w:rsidR="00BB30F6" w:rsidRPr="00A75634">
        <w:t>s</w:t>
      </w:r>
      <w:r w:rsidR="00BB30F6" w:rsidRPr="00A75634">
        <w:t xml:space="preserve">stöd en arbetsgivare får ha per </w:t>
      </w:r>
      <w:r w:rsidR="000313E2" w:rsidRPr="00A75634">
        <w:t xml:space="preserve">reguljärt </w:t>
      </w:r>
      <w:r w:rsidR="00125B72" w:rsidRPr="00A75634">
        <w:t>an</w:t>
      </w:r>
      <w:r w:rsidR="00FC27B4" w:rsidRPr="00A75634">
        <w:t>ställda tillämpas bristfä</w:t>
      </w:r>
      <w:r w:rsidR="00FC27B4" w:rsidRPr="00A75634">
        <w:t>l</w:t>
      </w:r>
      <w:r w:rsidR="00FC27B4" w:rsidRPr="00A75634">
        <w:t>ligt, något som kan leda till konkurrens</w:t>
      </w:r>
      <w:r w:rsidR="00A22F0B" w:rsidRPr="00A75634">
        <w:t>snedvri</w:t>
      </w:r>
      <w:r w:rsidR="00A22F0B" w:rsidRPr="00A75634">
        <w:t>d</w:t>
      </w:r>
      <w:r w:rsidR="00A22F0B" w:rsidRPr="00A75634">
        <w:t>ning</w:t>
      </w:r>
      <w:r w:rsidR="00FC27B4" w:rsidRPr="00A75634">
        <w:t>.</w:t>
      </w:r>
    </w:p>
    <w:p w:rsidR="00125B72" w:rsidRPr="00A75634" w:rsidRDefault="006D0A4D" w:rsidP="002850DF">
      <w:pPr>
        <w:pStyle w:val="Normaltindrag"/>
      </w:pPr>
      <w:r w:rsidRPr="00A75634">
        <w:t>Granskningen visar också att det saknas tydliga riktlinjer som ger arbet</w:t>
      </w:r>
      <w:r w:rsidRPr="00A75634">
        <w:t>s</w:t>
      </w:r>
      <w:r w:rsidRPr="00A75634">
        <w:t xml:space="preserve">förmedlingen rätt </w:t>
      </w:r>
      <w:r w:rsidR="000313E2" w:rsidRPr="00A75634">
        <w:t>a</w:t>
      </w:r>
      <w:r w:rsidRPr="00A75634">
        <w:t>tt försäkra sig om att bidrag endast utgår till arbetsgivare vars verksamhet kan bedömas som seriös. Riksrevisionen har också visat att den faktiska tilläm</w:t>
      </w:r>
      <w:r w:rsidRPr="00A75634">
        <w:t>p</w:t>
      </w:r>
      <w:r w:rsidRPr="00A75634">
        <w:t xml:space="preserve">ningen av de riktlinjer som finns är bristfällig och varierar mellan arbetsförmedlingskontoren. </w:t>
      </w:r>
      <w:r w:rsidR="00125B72" w:rsidRPr="00A75634">
        <w:t>I rapporten framhålls att Arbetsmark</w:t>
      </w:r>
      <w:r w:rsidR="004F1F99" w:rsidRPr="00A75634">
        <w:t>n</w:t>
      </w:r>
      <w:r w:rsidR="00125B72" w:rsidRPr="00A75634">
        <w:t>ad</w:t>
      </w:r>
      <w:r w:rsidR="00125B72" w:rsidRPr="00A75634">
        <w:t>s</w:t>
      </w:r>
      <w:r w:rsidR="00125B72" w:rsidRPr="00A75634">
        <w:t xml:space="preserve">styrelsen saknar rätt att meddela </w:t>
      </w:r>
      <w:r w:rsidRPr="00A75634">
        <w:t>bindande bestämmelser som i</w:t>
      </w:r>
      <w:r w:rsidR="00125B72" w:rsidRPr="00A75634">
        <w:t>nnehåller andra krav på arbet</w:t>
      </w:r>
      <w:r w:rsidR="00125B72" w:rsidRPr="00A75634">
        <w:t>s</w:t>
      </w:r>
      <w:r w:rsidR="00125B72" w:rsidRPr="00A75634">
        <w:t xml:space="preserve">givare än de som regleras i förordningen. </w:t>
      </w:r>
    </w:p>
    <w:p w:rsidR="00125B72" w:rsidRPr="00A75634" w:rsidRDefault="00125B72" w:rsidP="00125B72">
      <w:pPr>
        <w:pStyle w:val="Normaltindrag"/>
      </w:pPr>
      <w:r w:rsidRPr="00A75634">
        <w:t>Styrelsen anser att regeringen bör överväga hur överutnyttjande, konku</w:t>
      </w:r>
      <w:r w:rsidRPr="00A75634">
        <w:t>r</w:t>
      </w:r>
      <w:r w:rsidRPr="00A75634">
        <w:t>renssnedvridning och subventionering av oseriös verksamhet ska kunna mo</w:t>
      </w:r>
      <w:r w:rsidRPr="00A75634">
        <w:t>t</w:t>
      </w:r>
      <w:r w:rsidRPr="00A75634">
        <w:t xml:space="preserve">verkas. Regeringen bör </w:t>
      </w:r>
      <w:r w:rsidR="00F70461" w:rsidRPr="00A75634">
        <w:t xml:space="preserve">i detta sammanhang </w:t>
      </w:r>
      <w:r w:rsidRPr="00A75634">
        <w:t xml:space="preserve">överväga </w:t>
      </w:r>
      <w:r w:rsidR="006609B4" w:rsidRPr="00A75634">
        <w:t xml:space="preserve">om </w:t>
      </w:r>
      <w:r w:rsidRPr="00A75634">
        <w:t>författningsst</w:t>
      </w:r>
      <w:r w:rsidRPr="00A75634">
        <w:t>ö</w:t>
      </w:r>
      <w:r w:rsidRPr="00A75634">
        <w:t>det kan beh</w:t>
      </w:r>
      <w:r w:rsidRPr="00A75634">
        <w:t>ö</w:t>
      </w:r>
      <w:r w:rsidRPr="00A75634">
        <w:t xml:space="preserve">va stärkas för att uppnå dessa effekter.  </w:t>
      </w:r>
    </w:p>
    <w:p w:rsidR="00125B72" w:rsidRPr="00A75634" w:rsidRDefault="00805DF8" w:rsidP="00125B72">
      <w:pPr>
        <w:pStyle w:val="Rubrik3"/>
        <w:rPr>
          <w:noProof w:val="0"/>
        </w:rPr>
      </w:pPr>
      <w:bookmarkStart w:id="25" w:name="_Toc159981154"/>
      <w:r w:rsidRPr="00A75634">
        <w:rPr>
          <w:noProof w:val="0"/>
        </w:rPr>
        <w:t xml:space="preserve">Onödiga </w:t>
      </w:r>
      <w:r w:rsidR="006609B4" w:rsidRPr="00A75634">
        <w:rPr>
          <w:noProof w:val="0"/>
        </w:rPr>
        <w:t>subventioner</w:t>
      </w:r>
      <w:r w:rsidR="00125B72" w:rsidRPr="00A75634">
        <w:rPr>
          <w:noProof w:val="0"/>
        </w:rPr>
        <w:t xml:space="preserve"> och oönskade undanträngningseffekter</w:t>
      </w:r>
      <w:r w:rsidRPr="00A75634">
        <w:rPr>
          <w:noProof w:val="0"/>
        </w:rPr>
        <w:t xml:space="preserve"> bör minimeras</w:t>
      </w:r>
      <w:bookmarkEnd w:id="25"/>
    </w:p>
    <w:p w:rsidR="00125B72" w:rsidRPr="00A75634" w:rsidRDefault="006609B4" w:rsidP="00125B72">
      <w:r w:rsidRPr="00A75634">
        <w:t xml:space="preserve">Riksrevisionens granskning visar att omkring två av tio </w:t>
      </w:r>
      <w:r w:rsidR="00F70461" w:rsidRPr="00A75634">
        <w:t xml:space="preserve">anställningar med allmänt och förstärkt </w:t>
      </w:r>
      <w:r w:rsidRPr="00A75634">
        <w:t xml:space="preserve">stöd ges till en anställning som hade ägt rum även utan stödet </w:t>
      </w:r>
      <w:r w:rsidR="00E83A5E" w:rsidRPr="00A75634">
        <w:t>(s.k. dö</w:t>
      </w:r>
      <w:r w:rsidR="00E83A5E" w:rsidRPr="00A75634">
        <w:t>d</w:t>
      </w:r>
      <w:r w:rsidR="00E83A5E" w:rsidRPr="00A75634">
        <w:t>viktseffekter)</w:t>
      </w:r>
      <w:r w:rsidR="000522D6" w:rsidRPr="00A75634">
        <w:t>,</w:t>
      </w:r>
      <w:r w:rsidR="00E83A5E" w:rsidRPr="00A75634">
        <w:t xml:space="preserve"> </w:t>
      </w:r>
      <w:r w:rsidRPr="00A75634">
        <w:t xml:space="preserve">något som innebär </w:t>
      </w:r>
      <w:r w:rsidR="00E83A5E" w:rsidRPr="00A75634">
        <w:t xml:space="preserve">en onödig subvention och </w:t>
      </w:r>
      <w:r w:rsidR="000522D6" w:rsidRPr="00A75634">
        <w:t xml:space="preserve">som </w:t>
      </w:r>
      <w:r w:rsidR="00E83A5E" w:rsidRPr="00A75634">
        <w:t>sål</w:t>
      </w:r>
      <w:r w:rsidR="00F70461" w:rsidRPr="00A75634">
        <w:t>e</w:t>
      </w:r>
      <w:r w:rsidR="00E83A5E" w:rsidRPr="00A75634">
        <w:t xml:space="preserve">des är </w:t>
      </w:r>
      <w:r w:rsidRPr="00A75634">
        <w:t>en statfinansiell förlust.</w:t>
      </w:r>
      <w:r w:rsidR="00E83A5E" w:rsidRPr="00A75634">
        <w:t xml:space="preserve"> G</w:t>
      </w:r>
      <w:r w:rsidR="00125B72" w:rsidRPr="00A75634">
        <w:t>ranskning</w:t>
      </w:r>
      <w:r w:rsidR="00F70461" w:rsidRPr="00A75634">
        <w:t>en</w:t>
      </w:r>
      <w:r w:rsidR="00125B72" w:rsidRPr="00A75634">
        <w:t xml:space="preserve"> visar </w:t>
      </w:r>
      <w:r w:rsidR="00E83A5E" w:rsidRPr="00A75634">
        <w:t xml:space="preserve">dessutom </w:t>
      </w:r>
      <w:r w:rsidR="00125B72" w:rsidRPr="00A75634">
        <w:t>att o</w:t>
      </w:r>
      <w:r w:rsidR="00125B72" w:rsidRPr="00A75634">
        <w:t>m</w:t>
      </w:r>
      <w:r w:rsidR="00125B72" w:rsidRPr="00A75634">
        <w:t xml:space="preserve">kring var tionde anställning med </w:t>
      </w:r>
      <w:r w:rsidR="00F70461" w:rsidRPr="00A75634">
        <w:t xml:space="preserve">dessa stöd </w:t>
      </w:r>
      <w:r w:rsidR="00125B72" w:rsidRPr="00A75634">
        <w:t>tränger undan en annan pe</w:t>
      </w:r>
      <w:r w:rsidR="00125B72" w:rsidRPr="00A75634">
        <w:t>r</w:t>
      </w:r>
      <w:r w:rsidR="00125B72" w:rsidRPr="00A75634">
        <w:t>son som hade anställts utan lönesubvention</w:t>
      </w:r>
      <w:r w:rsidR="00E83A5E" w:rsidRPr="00A75634">
        <w:t>.</w:t>
      </w:r>
      <w:r w:rsidR="00125B72" w:rsidRPr="00A75634">
        <w:t xml:space="preserve"> </w:t>
      </w:r>
      <w:r w:rsidR="00E83A5E" w:rsidRPr="00A75634">
        <w:t>V</w:t>
      </w:r>
      <w:r w:rsidR="00125B72" w:rsidRPr="00A75634">
        <w:t>issa</w:t>
      </w:r>
      <w:r w:rsidR="00E83A5E" w:rsidRPr="00A75634">
        <w:t xml:space="preserve"> av dessa</w:t>
      </w:r>
      <w:r w:rsidR="00125B72" w:rsidRPr="00A75634">
        <w:t xml:space="preserve"> undanträn</w:t>
      </w:r>
      <w:r w:rsidR="00125B72" w:rsidRPr="00A75634">
        <w:t>g</w:t>
      </w:r>
      <w:r w:rsidR="00125B72" w:rsidRPr="00A75634">
        <w:t xml:space="preserve">ningar </w:t>
      </w:r>
      <w:r w:rsidR="00E83A5E" w:rsidRPr="00A75634">
        <w:t xml:space="preserve">kan </w:t>
      </w:r>
      <w:r w:rsidR="00F70461" w:rsidRPr="00A75634">
        <w:t xml:space="preserve">accepteras utifrån </w:t>
      </w:r>
      <w:r w:rsidR="00125B72" w:rsidRPr="00A75634">
        <w:t>stödens syfte medan andra är oönsk</w:t>
      </w:r>
      <w:r w:rsidR="00125B72" w:rsidRPr="00A75634">
        <w:t>a</w:t>
      </w:r>
      <w:r w:rsidR="00125B72" w:rsidRPr="00A75634">
        <w:t xml:space="preserve">de. </w:t>
      </w:r>
    </w:p>
    <w:p w:rsidR="00125B72" w:rsidRPr="00A75634" w:rsidRDefault="00125B72" w:rsidP="00125B72">
      <w:pPr>
        <w:pStyle w:val="Normaltindrag"/>
      </w:pPr>
      <w:r w:rsidRPr="00A75634">
        <w:t xml:space="preserve">Styrelsen anser att regeringen bör överväga hur </w:t>
      </w:r>
      <w:r w:rsidR="00E83A5E" w:rsidRPr="00A75634">
        <w:t xml:space="preserve">onödiga subventioner </w:t>
      </w:r>
      <w:r w:rsidRPr="00A75634">
        <w:t>och oönskade unda</w:t>
      </w:r>
      <w:r w:rsidRPr="00A75634">
        <w:t>n</w:t>
      </w:r>
      <w:r w:rsidRPr="00A75634">
        <w:t xml:space="preserve">trängningseffekter ska kunna minimeras. </w:t>
      </w:r>
    </w:p>
    <w:p w:rsidR="00125B72" w:rsidRPr="00A75634" w:rsidRDefault="00125B72" w:rsidP="00125B72">
      <w:pPr>
        <w:pStyle w:val="Rubrik2"/>
      </w:pPr>
      <w:bookmarkStart w:id="26" w:name="_Toc159981155"/>
      <w:r w:rsidRPr="00A75634">
        <w:t>Styrelsens förslag</w:t>
      </w:r>
      <w:bookmarkEnd w:id="26"/>
    </w:p>
    <w:p w:rsidR="00EA442C" w:rsidRPr="00A75634" w:rsidRDefault="00646457" w:rsidP="00EA442C">
      <w:pPr>
        <w:pStyle w:val="Frslagstext"/>
        <w:ind w:left="0"/>
      </w:pPr>
      <w:r w:rsidRPr="00A75634">
        <w:t xml:space="preserve">Styrelsen föreslår mot bakgrund av ovanstående överväganden att riksdagen begär att regeringen </w:t>
      </w:r>
      <w:r w:rsidR="0021574C" w:rsidRPr="00A75634">
        <w:t xml:space="preserve">ska pröva möjligheterna att effektivisera </w:t>
      </w:r>
      <w:r w:rsidRPr="00A75634">
        <w:t>b</w:t>
      </w:r>
      <w:r w:rsidRPr="00A75634">
        <w:t>e</w:t>
      </w:r>
      <w:r w:rsidRPr="00A75634">
        <w:t xml:space="preserve">fintliga och framtida </w:t>
      </w:r>
      <w:r w:rsidR="00EA442C" w:rsidRPr="00A75634">
        <w:t>stöd i form av lönesubventioner till arbetsgivare.</w:t>
      </w:r>
    </w:p>
    <w:p w:rsidR="00EA442C" w:rsidRPr="00A75634" w:rsidRDefault="00EA442C" w:rsidP="00EA442C"/>
    <w:p w:rsidR="00EA442C" w:rsidRPr="00A75634" w:rsidRDefault="00924070" w:rsidP="00924070">
      <w:pPr>
        <w:pStyle w:val="Rubrik2"/>
      </w:pPr>
      <w:r w:rsidRPr="00A75634">
        <w:br w:type="page"/>
      </w:r>
      <w:bookmarkStart w:id="27" w:name="_Toc159981156"/>
      <w:r w:rsidRPr="00A75634">
        <w:t>Avvikande mening</w:t>
      </w:r>
      <w:bookmarkEnd w:id="27"/>
    </w:p>
    <w:p w:rsidR="00055F64" w:rsidRPr="00A75634" w:rsidRDefault="00055F64" w:rsidP="00055F64">
      <w:r w:rsidRPr="00A75634">
        <w:t xml:space="preserve">Tommy Waidelich (s), Carina Adolfsson Elgestam (s) och </w:t>
      </w:r>
      <w:smartTag w:uri="urn:schemas-microsoft-com:office:smarttags" w:element="PersonName">
        <w:r w:rsidRPr="00A75634">
          <w:t>Alf Eriksson</w:t>
        </w:r>
      </w:smartTag>
      <w:r w:rsidR="00A278B6" w:rsidRPr="00A75634">
        <w:t xml:space="preserve"> </w:t>
      </w:r>
      <w:r w:rsidRPr="00A75634">
        <w:t>(s)</w:t>
      </w:r>
    </w:p>
    <w:p w:rsidR="00055F64" w:rsidRPr="00A75634" w:rsidRDefault="00055F64" w:rsidP="00055F64">
      <w:r w:rsidRPr="00A75634">
        <w:t xml:space="preserve">anför: </w:t>
      </w:r>
    </w:p>
    <w:p w:rsidR="00924070" w:rsidRPr="00A75634" w:rsidRDefault="0068661E" w:rsidP="00924070">
      <w:r w:rsidRPr="00A75634">
        <w:t>Vi anser att det av styrelsens förslag tydligare borde framgå att Arbetsmar</w:t>
      </w:r>
      <w:r w:rsidRPr="00A75634">
        <w:t>k</w:t>
      </w:r>
      <w:r w:rsidRPr="00A75634">
        <w:t>nadsstyrelsen borde erhålla det ytterligare författningsstöd som, enligt Rik</w:t>
      </w:r>
      <w:r w:rsidRPr="00A75634">
        <w:t>s</w:t>
      </w:r>
      <w:r w:rsidRPr="00A75634">
        <w:t>rev</w:t>
      </w:r>
      <w:r w:rsidRPr="00A75634">
        <w:t>i</w:t>
      </w:r>
      <w:r w:rsidRPr="00A75634">
        <w:t>sionens rekommendationer och Arbetsmarknadsstyrelsens egna begäran, behövs för att vidareutveckla vilka krav som kan ställas på en arbetsgivare för att denna ska vara kvalificerad som mottagare av anställningsstöd. Detta är viktigt för att bättre kunna kontrollera och garantera att lönesubventioner går till seriösa företagare.</w:t>
      </w:r>
    </w:p>
    <w:p w:rsidR="00D33BB1" w:rsidRPr="00A75634" w:rsidRDefault="00D33BB1" w:rsidP="00D33BB1">
      <w:pPr>
        <w:pStyle w:val="Tryckort"/>
        <w:framePr w:wrap="around"/>
        <w:jc w:val="both"/>
      </w:pPr>
      <w:r w:rsidRPr="00A75634">
        <w:t>Elanders, Vällingby 2007</w:t>
      </w:r>
    </w:p>
    <w:p w:rsidR="00D33BB1" w:rsidRPr="00A75634" w:rsidRDefault="00D33BB1" w:rsidP="00D33BB1">
      <w:pPr>
        <w:pStyle w:val="Normaltindrag"/>
      </w:pPr>
    </w:p>
    <w:sectPr w:rsidR="00D33BB1" w:rsidRPr="00A7563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4606" w:rsidRPr="00A75634" w:rsidRDefault="00C94606">
      <w:r w:rsidRPr="00A75634">
        <w:separator/>
      </w:r>
    </w:p>
  </w:endnote>
  <w:endnote w:type="continuationSeparator" w:id="0">
    <w:p w:rsidR="00C94606" w:rsidRPr="00A75634" w:rsidRDefault="00C94606">
      <w:r w:rsidRPr="00A756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t>2</w:t>
    </w:r>
    <w:r w:rsidRPr="00A75634">
      <w:fldChar w:fldCharType="end"/>
    </w:r>
  </w:p>
  <w:p w:rsidR="00987C1F" w:rsidRPr="00A75634" w:rsidRDefault="00987C1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t>10</w:t>
    </w:r>
    <w:r w:rsidRPr="00A75634">
      <w:fldChar w:fldCharType="end"/>
    </w:r>
  </w:p>
  <w:p w:rsidR="00987C1F" w:rsidRPr="00A75634" w:rsidRDefault="00987C1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H"/>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t>9</w:t>
    </w:r>
    <w:r w:rsidRPr="00A75634">
      <w:fldChar w:fldCharType="end"/>
    </w:r>
  </w:p>
  <w:p w:rsidR="00987C1F" w:rsidRPr="00A75634" w:rsidRDefault="00987C1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if </w:instrText>
    </w:r>
    <w:r w:rsidRPr="00A75634">
      <w:fldChar w:fldCharType="begin" w:fldLock="1"/>
    </w:r>
    <w:r w:rsidRPr="00A75634">
      <w:instrText xml:space="preserve"> = </w:instrText>
    </w:r>
    <w:r w:rsidRPr="00A75634">
      <w:fldChar w:fldCharType="begin" w:fldLock="1"/>
    </w:r>
    <w:r w:rsidRPr="00A75634">
      <w:instrText xml:space="preserve"> = </w:instrText>
    </w:r>
    <w:r w:rsidRPr="00A75634">
      <w:fldChar w:fldCharType="begin" w:fldLock="1"/>
    </w:r>
    <w:r w:rsidRPr="00A75634">
      <w:instrText xml:space="preserve"> page</w:instrText>
    </w:r>
    <w:r w:rsidRPr="00A75634">
      <w:fldChar w:fldCharType="separate"/>
    </w:r>
    <w:r w:rsidR="00EF506B" w:rsidRPr="00A75634">
      <w:instrText>4</w:instrText>
    </w:r>
    <w:r w:rsidRPr="00A75634">
      <w:fldChar w:fldCharType="end"/>
    </w:r>
    <w:r w:rsidRPr="00A75634">
      <w:instrText xml:space="preserve">/2 </w:instrText>
    </w:r>
    <w:r w:rsidRPr="00A75634">
      <w:fldChar w:fldCharType="separate"/>
    </w:r>
    <w:r w:rsidR="00EF506B" w:rsidRPr="00A75634">
      <w:instrText>2</w:instrText>
    </w:r>
    <w:r w:rsidRPr="00A75634">
      <w:fldChar w:fldCharType="end"/>
    </w:r>
    <w:r w:rsidRPr="00A75634">
      <w:instrText xml:space="preserve"> - </w:instrText>
    </w:r>
    <w:r w:rsidRPr="00A75634">
      <w:fldChar w:fldCharType="begin" w:fldLock="1"/>
    </w:r>
    <w:r w:rsidRPr="00A75634">
      <w:instrText xml:space="preserve"> = int(</w:instrText>
    </w:r>
    <w:r w:rsidRPr="00A75634">
      <w:fldChar w:fldCharType="begin" w:fldLock="1"/>
    </w:r>
    <w:r w:rsidRPr="00A75634">
      <w:instrText xml:space="preserve"> page</w:instrText>
    </w:r>
    <w:r w:rsidRPr="00A75634">
      <w:fldChar w:fldCharType="separate"/>
    </w:r>
    <w:r w:rsidR="00EF506B" w:rsidRPr="00A75634">
      <w:instrText>4</w:instrText>
    </w:r>
    <w:r w:rsidRPr="00A75634">
      <w:fldChar w:fldCharType="end"/>
    </w:r>
    <w:r w:rsidRPr="00A75634">
      <w:instrText xml:space="preserve">/2) </w:instrText>
    </w:r>
    <w:r w:rsidRPr="00A75634">
      <w:fldChar w:fldCharType="separate"/>
    </w:r>
    <w:r w:rsidR="00EF506B" w:rsidRPr="00A75634">
      <w:instrText>2</w:instrText>
    </w:r>
    <w:r w:rsidRPr="00A75634">
      <w:fldChar w:fldCharType="end"/>
    </w:r>
    <w:r w:rsidRPr="00A75634">
      <w:fldChar w:fldCharType="separate"/>
    </w:r>
    <w:r w:rsidR="00EF506B" w:rsidRPr="00A75634">
      <w:instrText>0</w:instrText>
    </w:r>
    <w:r w:rsidRPr="00A75634">
      <w:fldChar w:fldCharType="end"/>
    </w:r>
    <w:r w:rsidRPr="00A75634">
      <w:instrText xml:space="preserve"> = 0 "</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instrText>4</w:instrText>
    </w:r>
    <w:r w:rsidRPr="00A75634">
      <w:fldChar w:fldCharType="end"/>
    </w:r>
  </w:p>
  <w:p w:rsidR="00EF506B" w:rsidRPr="00A75634" w:rsidRDefault="00987C1F">
    <w:pPr>
      <w:pStyle w:val="SidfotV"/>
      <w:framePr w:w="8732" w:h="284" w:hRule="exact" w:hSpace="0" w:vSpace="0" w:wrap="around" w:xAlign="inside" w:y="13042" w:anchorLock="0"/>
    </w:pPr>
    <w:r w:rsidRPr="00A75634">
      <w:instrText>""</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instrText>5</w:instrText>
    </w:r>
    <w:r w:rsidRPr="00A75634">
      <w:fldChar w:fldCharType="end"/>
    </w:r>
    <w:r w:rsidRPr="00A75634">
      <w:instrText>"</w:instrText>
    </w:r>
    <w:r w:rsidRPr="00A75634">
      <w:fldChar w:fldCharType="separate"/>
    </w:r>
    <w:r w:rsidR="00EF506B" w:rsidRPr="00A75634">
      <w:t>4</w:t>
    </w:r>
  </w:p>
  <w:p w:rsidR="00987C1F" w:rsidRPr="00A75634" w:rsidRDefault="00987C1F">
    <w:pPr>
      <w:pStyle w:val="SidfotH"/>
      <w:framePr w:w="8732" w:h="284" w:hRule="exact" w:hSpace="0" w:vSpace="0" w:wrap="around" w:xAlign="inside" w:y="13042" w:anchorLock="0"/>
    </w:pPr>
    <w:r w:rsidRPr="00A75634">
      <w:fldChar w:fldCharType="end"/>
    </w:r>
  </w:p>
  <w:p w:rsidR="00987C1F" w:rsidRPr="00A75634" w:rsidRDefault="00987C1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t>12</w:t>
    </w:r>
    <w:r w:rsidRPr="00A75634">
      <w:fldChar w:fldCharType="end"/>
    </w:r>
  </w:p>
  <w:p w:rsidR="00987C1F" w:rsidRPr="00A75634" w:rsidRDefault="00987C1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H"/>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t>13</w:t>
    </w:r>
    <w:r w:rsidRPr="00A75634">
      <w:fldChar w:fldCharType="end"/>
    </w:r>
  </w:p>
  <w:p w:rsidR="00987C1F" w:rsidRPr="00A75634" w:rsidRDefault="00987C1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if </w:instrText>
    </w:r>
    <w:r w:rsidRPr="00A75634">
      <w:fldChar w:fldCharType="begin" w:fldLock="1"/>
    </w:r>
    <w:r w:rsidRPr="00A75634">
      <w:instrText xml:space="preserve"> = </w:instrText>
    </w:r>
    <w:r w:rsidRPr="00A75634">
      <w:fldChar w:fldCharType="begin" w:fldLock="1"/>
    </w:r>
    <w:r w:rsidRPr="00A75634">
      <w:instrText xml:space="preserve"> = </w:instrText>
    </w:r>
    <w:r w:rsidRPr="00A75634">
      <w:fldChar w:fldCharType="begin" w:fldLock="1"/>
    </w:r>
    <w:r w:rsidRPr="00A75634">
      <w:instrText xml:space="preserve"> page</w:instrText>
    </w:r>
    <w:r w:rsidRPr="00A75634">
      <w:fldChar w:fldCharType="separate"/>
    </w:r>
    <w:r w:rsidR="00EF506B" w:rsidRPr="00A75634">
      <w:instrText>11</w:instrText>
    </w:r>
    <w:r w:rsidRPr="00A75634">
      <w:fldChar w:fldCharType="end"/>
    </w:r>
    <w:r w:rsidRPr="00A75634">
      <w:instrText xml:space="preserve">/2 </w:instrText>
    </w:r>
    <w:r w:rsidRPr="00A75634">
      <w:fldChar w:fldCharType="separate"/>
    </w:r>
    <w:r w:rsidR="00EF506B" w:rsidRPr="00A75634">
      <w:instrText>5,5</w:instrText>
    </w:r>
    <w:r w:rsidRPr="00A75634">
      <w:fldChar w:fldCharType="end"/>
    </w:r>
    <w:r w:rsidRPr="00A75634">
      <w:instrText xml:space="preserve"> - </w:instrText>
    </w:r>
    <w:r w:rsidRPr="00A75634">
      <w:fldChar w:fldCharType="begin" w:fldLock="1"/>
    </w:r>
    <w:r w:rsidRPr="00A75634">
      <w:instrText xml:space="preserve"> = int(</w:instrText>
    </w:r>
    <w:r w:rsidRPr="00A75634">
      <w:fldChar w:fldCharType="begin" w:fldLock="1"/>
    </w:r>
    <w:r w:rsidRPr="00A75634">
      <w:instrText xml:space="preserve"> page</w:instrText>
    </w:r>
    <w:r w:rsidRPr="00A75634">
      <w:fldChar w:fldCharType="separate"/>
    </w:r>
    <w:r w:rsidR="00EF506B" w:rsidRPr="00A75634">
      <w:instrText>11</w:instrText>
    </w:r>
    <w:r w:rsidRPr="00A75634">
      <w:fldChar w:fldCharType="end"/>
    </w:r>
    <w:r w:rsidRPr="00A75634">
      <w:instrText xml:space="preserve">/2) </w:instrText>
    </w:r>
    <w:r w:rsidRPr="00A75634">
      <w:fldChar w:fldCharType="separate"/>
    </w:r>
    <w:r w:rsidR="00EF506B" w:rsidRPr="00A75634">
      <w:instrText>5</w:instrText>
    </w:r>
    <w:r w:rsidRPr="00A75634">
      <w:fldChar w:fldCharType="end"/>
    </w:r>
    <w:r w:rsidRPr="00A75634">
      <w:fldChar w:fldCharType="separate"/>
    </w:r>
    <w:r w:rsidR="00EF506B" w:rsidRPr="00A75634">
      <w:instrText>0,5</w:instrText>
    </w:r>
    <w:r w:rsidRPr="00A75634">
      <w:fldChar w:fldCharType="end"/>
    </w:r>
    <w:r w:rsidRPr="00A75634">
      <w:instrText xml:space="preserve"> = 0 "</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instrText>12</w:instrText>
    </w:r>
    <w:r w:rsidRPr="00A75634">
      <w:fldChar w:fldCharType="end"/>
    </w:r>
  </w:p>
  <w:p w:rsidR="00987C1F" w:rsidRPr="00A75634" w:rsidRDefault="00987C1F">
    <w:pPr>
      <w:pStyle w:val="SidfotH"/>
      <w:framePr w:w="8732" w:h="284" w:hRule="exact" w:hSpace="0" w:vSpace="0" w:wrap="around" w:xAlign="inside" w:y="13042" w:anchorLock="0"/>
    </w:pPr>
    <w:r w:rsidRPr="00A75634">
      <w:instrText>""</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instrText>11</w:instrText>
    </w:r>
    <w:r w:rsidRPr="00A75634">
      <w:fldChar w:fldCharType="end"/>
    </w:r>
    <w:r w:rsidRPr="00A75634">
      <w:instrText>"</w:instrText>
    </w:r>
    <w:r w:rsidRPr="00A75634">
      <w:fldChar w:fldCharType="separate"/>
    </w:r>
    <w:r w:rsidR="00EF506B" w:rsidRPr="00A75634">
      <w:t>11</w:t>
    </w:r>
    <w:r w:rsidRPr="00A75634">
      <w:fldChar w:fldCharType="end"/>
    </w:r>
  </w:p>
  <w:p w:rsidR="00987C1F" w:rsidRPr="00A75634" w:rsidRDefault="00987C1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H"/>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t>3</w:t>
    </w:r>
    <w:r w:rsidRPr="00A75634">
      <w:fldChar w:fldCharType="end"/>
    </w:r>
  </w:p>
  <w:p w:rsidR="00987C1F" w:rsidRPr="00A75634" w:rsidRDefault="00987C1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if </w:instrText>
    </w:r>
    <w:r w:rsidRPr="00A75634">
      <w:fldChar w:fldCharType="begin" w:fldLock="1"/>
    </w:r>
    <w:r w:rsidRPr="00A75634">
      <w:instrText xml:space="preserve"> = </w:instrText>
    </w:r>
    <w:r w:rsidRPr="00A75634">
      <w:fldChar w:fldCharType="begin" w:fldLock="1"/>
    </w:r>
    <w:r w:rsidRPr="00A75634">
      <w:instrText xml:space="preserve"> = </w:instrText>
    </w:r>
    <w:r w:rsidRPr="00A75634">
      <w:fldChar w:fldCharType="begin" w:fldLock="1"/>
    </w:r>
    <w:r w:rsidRPr="00A75634">
      <w:instrText xml:space="preserve"> page</w:instrText>
    </w:r>
    <w:r w:rsidRPr="00A75634">
      <w:fldChar w:fldCharType="separate"/>
    </w:r>
    <w:r w:rsidR="00A75634">
      <w:rPr>
        <w:noProof/>
      </w:rPr>
      <w:instrText>1</w:instrText>
    </w:r>
    <w:r w:rsidRPr="00A75634">
      <w:fldChar w:fldCharType="end"/>
    </w:r>
    <w:r w:rsidRPr="00A75634">
      <w:instrText xml:space="preserve">/2 </w:instrText>
    </w:r>
    <w:r w:rsidRPr="00A75634">
      <w:fldChar w:fldCharType="separate"/>
    </w:r>
    <w:r w:rsidR="00A75634">
      <w:rPr>
        <w:noProof/>
      </w:rPr>
      <w:instrText>0,5</w:instrText>
    </w:r>
    <w:r w:rsidRPr="00A75634">
      <w:fldChar w:fldCharType="end"/>
    </w:r>
    <w:r w:rsidRPr="00A75634">
      <w:instrText xml:space="preserve"> - </w:instrText>
    </w:r>
    <w:r w:rsidRPr="00A75634">
      <w:fldChar w:fldCharType="begin" w:fldLock="1"/>
    </w:r>
    <w:r w:rsidRPr="00A75634">
      <w:instrText xml:space="preserve"> = int(</w:instrText>
    </w:r>
    <w:r w:rsidRPr="00A75634">
      <w:fldChar w:fldCharType="begin" w:fldLock="1"/>
    </w:r>
    <w:r w:rsidRPr="00A75634">
      <w:instrText xml:space="preserve"> page</w:instrText>
    </w:r>
    <w:r w:rsidRPr="00A75634">
      <w:fldChar w:fldCharType="separate"/>
    </w:r>
    <w:r w:rsidR="00A75634">
      <w:rPr>
        <w:noProof/>
      </w:rPr>
      <w:instrText>1</w:instrText>
    </w:r>
    <w:r w:rsidRPr="00A75634">
      <w:fldChar w:fldCharType="end"/>
    </w:r>
    <w:r w:rsidRPr="00A75634">
      <w:instrText xml:space="preserve">/2) </w:instrText>
    </w:r>
    <w:r w:rsidRPr="00A75634">
      <w:fldChar w:fldCharType="separate"/>
    </w:r>
    <w:r w:rsidR="00A75634">
      <w:rPr>
        <w:noProof/>
      </w:rPr>
      <w:instrText>0</w:instrText>
    </w:r>
    <w:r w:rsidRPr="00A75634">
      <w:fldChar w:fldCharType="end"/>
    </w:r>
    <w:r w:rsidRPr="00A75634">
      <w:fldChar w:fldCharType="separate"/>
    </w:r>
    <w:r w:rsidR="00A75634">
      <w:rPr>
        <w:noProof/>
      </w:rPr>
      <w:instrText>0,5</w:instrText>
    </w:r>
    <w:r w:rsidRPr="00A75634">
      <w:fldChar w:fldCharType="end"/>
    </w:r>
    <w:r w:rsidRPr="00A75634">
      <w:instrText xml:space="preserve"> = 0 "</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instrText>14</w:instrText>
    </w:r>
    <w:r w:rsidRPr="00A75634">
      <w:fldChar w:fldCharType="end"/>
    </w:r>
  </w:p>
  <w:p w:rsidR="00987C1F" w:rsidRPr="00A75634" w:rsidRDefault="00987C1F">
    <w:pPr>
      <w:pStyle w:val="SidfotH"/>
      <w:framePr w:w="8732" w:h="284" w:hRule="exact" w:hSpace="0" w:vSpace="0" w:wrap="around" w:xAlign="inside" w:y="13042" w:anchorLock="0"/>
    </w:pPr>
    <w:r w:rsidRPr="00A75634">
      <w:instrText>""</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A75634">
      <w:rPr>
        <w:noProof/>
      </w:rPr>
      <w:instrText>1</w:instrText>
    </w:r>
    <w:r w:rsidRPr="00A75634">
      <w:fldChar w:fldCharType="end"/>
    </w:r>
    <w:r w:rsidRPr="00A75634">
      <w:instrText>"</w:instrText>
    </w:r>
    <w:r w:rsidRPr="00A75634">
      <w:fldChar w:fldCharType="separate"/>
    </w:r>
    <w:r w:rsidR="00A75634">
      <w:rPr>
        <w:noProof/>
      </w:rPr>
      <w:t>1</w:t>
    </w:r>
    <w:r w:rsidRPr="00A75634">
      <w:fldChar w:fldCharType="end"/>
    </w:r>
  </w:p>
  <w:p w:rsidR="00987C1F" w:rsidRPr="00A75634" w:rsidRDefault="00987C1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t>2</w:t>
    </w:r>
    <w:r w:rsidRPr="00A75634">
      <w:fldChar w:fldCharType="end"/>
    </w:r>
  </w:p>
  <w:p w:rsidR="00987C1F" w:rsidRPr="00A75634" w:rsidRDefault="00987C1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H"/>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t>3</w:t>
    </w:r>
    <w:r w:rsidRPr="00A75634">
      <w:fldChar w:fldCharType="end"/>
    </w:r>
  </w:p>
  <w:p w:rsidR="00987C1F" w:rsidRPr="00A75634" w:rsidRDefault="00987C1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if </w:instrText>
    </w:r>
    <w:r w:rsidRPr="00A75634">
      <w:fldChar w:fldCharType="begin" w:fldLock="1"/>
    </w:r>
    <w:r w:rsidRPr="00A75634">
      <w:instrText xml:space="preserve"> = </w:instrText>
    </w:r>
    <w:r w:rsidRPr="00A75634">
      <w:fldChar w:fldCharType="begin" w:fldLock="1"/>
    </w:r>
    <w:r w:rsidRPr="00A75634">
      <w:instrText xml:space="preserve"> = </w:instrText>
    </w:r>
    <w:r w:rsidRPr="00A75634">
      <w:fldChar w:fldCharType="begin" w:fldLock="1"/>
    </w:r>
    <w:r w:rsidRPr="00A75634">
      <w:instrText xml:space="preserve"> page</w:instrText>
    </w:r>
    <w:r w:rsidRPr="00A75634">
      <w:fldChar w:fldCharType="separate"/>
    </w:r>
    <w:r w:rsidR="00EF506B" w:rsidRPr="00A75634">
      <w:instrText>2</w:instrText>
    </w:r>
    <w:r w:rsidRPr="00A75634">
      <w:fldChar w:fldCharType="end"/>
    </w:r>
    <w:r w:rsidRPr="00A75634">
      <w:instrText xml:space="preserve">/2 </w:instrText>
    </w:r>
    <w:r w:rsidRPr="00A75634">
      <w:fldChar w:fldCharType="separate"/>
    </w:r>
    <w:r w:rsidR="00EF506B" w:rsidRPr="00A75634">
      <w:instrText>1</w:instrText>
    </w:r>
    <w:r w:rsidRPr="00A75634">
      <w:fldChar w:fldCharType="end"/>
    </w:r>
    <w:r w:rsidRPr="00A75634">
      <w:instrText xml:space="preserve"> - </w:instrText>
    </w:r>
    <w:r w:rsidRPr="00A75634">
      <w:fldChar w:fldCharType="begin" w:fldLock="1"/>
    </w:r>
    <w:r w:rsidRPr="00A75634">
      <w:instrText xml:space="preserve"> = int(</w:instrText>
    </w:r>
    <w:r w:rsidRPr="00A75634">
      <w:fldChar w:fldCharType="begin" w:fldLock="1"/>
    </w:r>
    <w:r w:rsidRPr="00A75634">
      <w:instrText xml:space="preserve"> page</w:instrText>
    </w:r>
    <w:r w:rsidRPr="00A75634">
      <w:fldChar w:fldCharType="separate"/>
    </w:r>
    <w:r w:rsidR="00EF506B" w:rsidRPr="00A75634">
      <w:instrText>2</w:instrText>
    </w:r>
    <w:r w:rsidRPr="00A75634">
      <w:fldChar w:fldCharType="end"/>
    </w:r>
    <w:r w:rsidRPr="00A75634">
      <w:instrText xml:space="preserve">/2) </w:instrText>
    </w:r>
    <w:r w:rsidRPr="00A75634">
      <w:fldChar w:fldCharType="separate"/>
    </w:r>
    <w:r w:rsidR="00EF506B" w:rsidRPr="00A75634">
      <w:instrText>1</w:instrText>
    </w:r>
    <w:r w:rsidRPr="00A75634">
      <w:fldChar w:fldCharType="end"/>
    </w:r>
    <w:r w:rsidRPr="00A75634">
      <w:fldChar w:fldCharType="separate"/>
    </w:r>
    <w:r w:rsidR="00EF506B" w:rsidRPr="00A75634">
      <w:instrText>0</w:instrText>
    </w:r>
    <w:r w:rsidRPr="00A75634">
      <w:fldChar w:fldCharType="end"/>
    </w:r>
    <w:r w:rsidRPr="00A75634">
      <w:instrText xml:space="preserve"> = 0 "</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instrText>2</w:instrText>
    </w:r>
    <w:r w:rsidRPr="00A75634">
      <w:fldChar w:fldCharType="end"/>
    </w:r>
  </w:p>
  <w:p w:rsidR="00EF506B" w:rsidRPr="00A75634" w:rsidRDefault="00987C1F">
    <w:pPr>
      <w:pStyle w:val="SidfotV"/>
      <w:framePr w:w="8732" w:h="284" w:hRule="exact" w:hSpace="0" w:vSpace="0" w:wrap="around" w:xAlign="inside" w:y="13042" w:anchorLock="0"/>
    </w:pPr>
    <w:r w:rsidRPr="00A75634">
      <w:instrText>""</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instrText>3</w:instrText>
    </w:r>
    <w:r w:rsidRPr="00A75634">
      <w:fldChar w:fldCharType="end"/>
    </w:r>
    <w:r w:rsidRPr="00A75634">
      <w:instrText>"</w:instrText>
    </w:r>
    <w:r w:rsidRPr="00A75634">
      <w:fldChar w:fldCharType="separate"/>
    </w:r>
    <w:r w:rsidR="00EF506B" w:rsidRPr="00A75634">
      <w:t>2</w:t>
    </w:r>
  </w:p>
  <w:p w:rsidR="00987C1F" w:rsidRPr="00A75634" w:rsidRDefault="00987C1F">
    <w:pPr>
      <w:pStyle w:val="SidfotH"/>
      <w:framePr w:w="8732" w:h="284" w:hRule="exact" w:hSpace="0" w:vSpace="0" w:wrap="around" w:xAlign="inside" w:y="13042" w:anchorLock="0"/>
    </w:pPr>
    <w:r w:rsidRPr="00A75634">
      <w:fldChar w:fldCharType="end"/>
    </w:r>
  </w:p>
  <w:p w:rsidR="00987C1F" w:rsidRPr="00A75634" w:rsidRDefault="00987C1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t>2</w:t>
    </w:r>
    <w:r w:rsidRPr="00A75634">
      <w:fldChar w:fldCharType="end"/>
    </w:r>
  </w:p>
  <w:p w:rsidR="00987C1F" w:rsidRPr="00A75634" w:rsidRDefault="00987C1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H"/>
      <w:framePr w:w="8732" w:h="284" w:hRule="exact" w:hSpace="0" w:vSpace="0" w:wrap="around" w:xAlign="inside" w:y="13042" w:anchorLock="0"/>
    </w:pP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t>3</w:t>
    </w:r>
    <w:r w:rsidRPr="00A75634">
      <w:fldChar w:fldCharType="end"/>
    </w:r>
  </w:p>
  <w:p w:rsidR="00987C1F" w:rsidRPr="00A75634" w:rsidRDefault="00987C1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fotV"/>
      <w:framePr w:w="8732" w:h="284" w:hRule="exact" w:hSpace="0" w:vSpace="0" w:wrap="around" w:xAlign="inside" w:y="13042" w:anchorLock="0"/>
    </w:pPr>
    <w:r w:rsidRPr="00A75634">
      <w:fldChar w:fldCharType="begin" w:fldLock="1"/>
    </w:r>
    <w:r w:rsidRPr="00A75634">
      <w:instrText xml:space="preserve"> if </w:instrText>
    </w:r>
    <w:r w:rsidRPr="00A75634">
      <w:fldChar w:fldCharType="begin" w:fldLock="1"/>
    </w:r>
    <w:r w:rsidRPr="00A75634">
      <w:instrText xml:space="preserve"> = </w:instrText>
    </w:r>
    <w:r w:rsidRPr="00A75634">
      <w:fldChar w:fldCharType="begin" w:fldLock="1"/>
    </w:r>
    <w:r w:rsidRPr="00A75634">
      <w:instrText xml:space="preserve"> = </w:instrText>
    </w:r>
    <w:r w:rsidRPr="00A75634">
      <w:fldChar w:fldCharType="begin" w:fldLock="1"/>
    </w:r>
    <w:r w:rsidRPr="00A75634">
      <w:instrText xml:space="preserve"> page</w:instrText>
    </w:r>
    <w:r w:rsidRPr="00A75634">
      <w:fldChar w:fldCharType="separate"/>
    </w:r>
    <w:r w:rsidR="00EF506B" w:rsidRPr="00A75634">
      <w:instrText>3</w:instrText>
    </w:r>
    <w:r w:rsidRPr="00A75634">
      <w:fldChar w:fldCharType="end"/>
    </w:r>
    <w:r w:rsidRPr="00A75634">
      <w:instrText xml:space="preserve">/2 </w:instrText>
    </w:r>
    <w:r w:rsidRPr="00A75634">
      <w:fldChar w:fldCharType="separate"/>
    </w:r>
    <w:r w:rsidR="00EF506B" w:rsidRPr="00A75634">
      <w:instrText>1,5</w:instrText>
    </w:r>
    <w:r w:rsidRPr="00A75634">
      <w:fldChar w:fldCharType="end"/>
    </w:r>
    <w:r w:rsidRPr="00A75634">
      <w:instrText xml:space="preserve"> - </w:instrText>
    </w:r>
    <w:r w:rsidRPr="00A75634">
      <w:fldChar w:fldCharType="begin" w:fldLock="1"/>
    </w:r>
    <w:r w:rsidRPr="00A75634">
      <w:instrText xml:space="preserve"> = int(</w:instrText>
    </w:r>
    <w:r w:rsidRPr="00A75634">
      <w:fldChar w:fldCharType="begin" w:fldLock="1"/>
    </w:r>
    <w:r w:rsidRPr="00A75634">
      <w:instrText xml:space="preserve"> page</w:instrText>
    </w:r>
    <w:r w:rsidRPr="00A75634">
      <w:fldChar w:fldCharType="separate"/>
    </w:r>
    <w:r w:rsidR="00EF506B" w:rsidRPr="00A75634">
      <w:instrText>3</w:instrText>
    </w:r>
    <w:r w:rsidRPr="00A75634">
      <w:fldChar w:fldCharType="end"/>
    </w:r>
    <w:r w:rsidRPr="00A75634">
      <w:instrText xml:space="preserve">/2) </w:instrText>
    </w:r>
    <w:r w:rsidRPr="00A75634">
      <w:fldChar w:fldCharType="separate"/>
    </w:r>
    <w:r w:rsidR="00EF506B" w:rsidRPr="00A75634">
      <w:instrText>1</w:instrText>
    </w:r>
    <w:r w:rsidRPr="00A75634">
      <w:fldChar w:fldCharType="end"/>
    </w:r>
    <w:r w:rsidRPr="00A75634">
      <w:fldChar w:fldCharType="separate"/>
    </w:r>
    <w:r w:rsidR="00EF506B" w:rsidRPr="00A75634">
      <w:instrText>0,5</w:instrText>
    </w:r>
    <w:r w:rsidRPr="00A75634">
      <w:fldChar w:fldCharType="end"/>
    </w:r>
    <w:r w:rsidRPr="00A75634">
      <w:instrText xml:space="preserve"> = 0 "</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Pr="00A75634">
      <w:instrText>4</w:instrText>
    </w:r>
    <w:r w:rsidRPr="00A75634">
      <w:fldChar w:fldCharType="end"/>
    </w:r>
  </w:p>
  <w:p w:rsidR="00987C1F" w:rsidRPr="00A75634" w:rsidRDefault="00987C1F">
    <w:pPr>
      <w:pStyle w:val="SidfotH"/>
      <w:framePr w:w="8732" w:h="284" w:hRule="exact" w:hSpace="0" w:vSpace="0" w:wrap="around" w:xAlign="inside" w:y="13042" w:anchorLock="0"/>
    </w:pPr>
    <w:r w:rsidRPr="00A75634">
      <w:instrText>""</w:instrText>
    </w:r>
    <w:r w:rsidRPr="00A75634">
      <w:fldChar w:fldCharType="begin" w:fldLock="1"/>
    </w:r>
    <w:r w:rsidRPr="00A75634">
      <w:instrText xml:space="preserve"> P</w:instrText>
    </w:r>
    <w:r w:rsidRPr="00A75634">
      <w:instrText>A</w:instrText>
    </w:r>
    <w:r w:rsidRPr="00A75634">
      <w:instrText xml:space="preserve">GE </w:instrText>
    </w:r>
    <w:r w:rsidRPr="00A75634">
      <w:fldChar w:fldCharType="separate"/>
    </w:r>
    <w:r w:rsidR="00EF506B" w:rsidRPr="00A75634">
      <w:instrText>3</w:instrText>
    </w:r>
    <w:r w:rsidRPr="00A75634">
      <w:fldChar w:fldCharType="end"/>
    </w:r>
    <w:r w:rsidRPr="00A75634">
      <w:instrText>"</w:instrText>
    </w:r>
    <w:r w:rsidRPr="00A75634">
      <w:fldChar w:fldCharType="separate"/>
    </w:r>
    <w:r w:rsidR="00EF506B" w:rsidRPr="00A75634">
      <w:t>3</w:t>
    </w:r>
    <w:r w:rsidRPr="00A75634">
      <w:fldChar w:fldCharType="end"/>
    </w:r>
  </w:p>
  <w:p w:rsidR="00987C1F" w:rsidRPr="00A75634" w:rsidRDefault="00987C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4606" w:rsidRPr="00A75634" w:rsidRDefault="00C94606">
      <w:pPr>
        <w:pStyle w:val="Sidfot"/>
      </w:pPr>
    </w:p>
  </w:footnote>
  <w:footnote w:type="continuationSeparator" w:id="0">
    <w:p w:rsidR="00C94606" w:rsidRPr="00A75634" w:rsidRDefault="00C94606">
      <w:r w:rsidRPr="00A75634">
        <w:continuationSeparator/>
      </w:r>
    </w:p>
  </w:footnote>
  <w:footnote w:id="1">
    <w:p w:rsidR="00987C1F" w:rsidRPr="00A75634" w:rsidRDefault="00987C1F" w:rsidP="00842686">
      <w:pPr>
        <w:pStyle w:val="Fotnotstext"/>
      </w:pPr>
      <w:r w:rsidRPr="00A75634">
        <w:rPr>
          <w:rStyle w:val="Fotnotsreferens"/>
        </w:rPr>
        <w:footnoteRef/>
      </w:r>
      <w:r w:rsidRPr="00A75634">
        <w:t xml:space="preserve"> Med dödviktseffekter menas att arbetsgivaren skulle ha anställt samma person även utan stödet. </w:t>
      </w:r>
    </w:p>
  </w:footnote>
  <w:footnote w:id="2">
    <w:p w:rsidR="00987C1F" w:rsidRPr="00A75634" w:rsidRDefault="00987C1F">
      <w:pPr>
        <w:pStyle w:val="Fotnotstext"/>
      </w:pPr>
      <w:r w:rsidRPr="00A75634">
        <w:rPr>
          <w:rStyle w:val="Fotnotsreferens"/>
        </w:rPr>
        <w:footnoteRef/>
      </w:r>
      <w:r w:rsidRPr="00A75634">
        <w:t xml:space="preserve"> Med substitutionseffekter menas att arbetsgivaren skulle ha anställt en annan person om möjligheten till stödanställning inte hade funnits. </w:t>
      </w:r>
    </w:p>
  </w:footnote>
  <w:footnote w:id="3">
    <w:p w:rsidR="00987C1F" w:rsidRPr="00A75634" w:rsidRDefault="00987C1F">
      <w:pPr>
        <w:pStyle w:val="Fotnotstext"/>
      </w:pPr>
      <w:r w:rsidRPr="00A75634">
        <w:rPr>
          <w:rStyle w:val="Fotnotsreferens"/>
        </w:rPr>
        <w:footnoteRef/>
      </w:r>
      <w:r w:rsidRPr="00A75634">
        <w:t xml:space="preserve"> Prop. 2006/07:1, utg.omr. 13, bet. 2006/07:AU5, rskr. 2006/07:87–88.</w:t>
      </w:r>
    </w:p>
  </w:footnote>
  <w:footnote w:id="4">
    <w:p w:rsidR="00987C1F" w:rsidRPr="00A75634" w:rsidRDefault="00987C1F">
      <w:pPr>
        <w:pStyle w:val="Fotnotstext"/>
      </w:pPr>
      <w:r w:rsidRPr="00A75634">
        <w:rPr>
          <w:rStyle w:val="Fotnotsreferens"/>
        </w:rPr>
        <w:footnoteRef/>
      </w:r>
      <w:r w:rsidRPr="00A75634">
        <w:t xml:space="preserve"> Prop. 2006/07:7, bet. 2006/07:SkU3, rskr. 2006/07:42.</w:t>
      </w:r>
    </w:p>
  </w:footnote>
  <w:footnote w:id="5">
    <w:p w:rsidR="00987C1F" w:rsidRPr="00A75634" w:rsidRDefault="00987C1F">
      <w:pPr>
        <w:pStyle w:val="Fotnotstext"/>
      </w:pPr>
      <w:r w:rsidRPr="00A75634">
        <w:rPr>
          <w:rStyle w:val="Fotnotsreferens"/>
        </w:rPr>
        <w:footnoteRef/>
      </w:r>
      <w:r w:rsidRPr="00A75634">
        <w:t xml:space="preserve"> Arbetsmarknadsutskottets yttrande, 2006/07:AU1y.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Jmn"/>
      <w:framePr w:w="8732" w:h="567" w:hRule="exact" w:vSpace="0" w:wrap="around" w:vAnchor="page" w:y="341" w:anchorLock="0"/>
    </w:pPr>
    <w:r w:rsidRPr="00A75634">
      <w:rPr>
        <w:rStyle w:val="SidhuvudUtskott"/>
      </w:rPr>
      <w:fldChar w:fldCharType="begin" w:fldLock="1"/>
    </w:r>
    <w:r w:rsidRPr="00A75634">
      <w:rPr>
        <w:rStyle w:val="SidhuvudUtskott"/>
      </w:rPr>
      <w:instrText xml:space="preserve"> DOCPROPERTY BetänkandeÅr</w:instrText>
    </w:r>
    <w:r w:rsidRPr="00A75634">
      <w:rPr>
        <w:rStyle w:val="SidhuvudUtskott"/>
      </w:rPr>
      <w:fldChar w:fldCharType="separate"/>
    </w:r>
    <w:r w:rsidRPr="00A75634">
      <w:rPr>
        <w:rStyle w:val="SidhuvudUtskott"/>
      </w:rPr>
      <w:t>2006/07</w:t>
    </w:r>
    <w:r w:rsidRPr="00A75634">
      <w:rPr>
        <w:rStyle w:val="SidhuvudUtskott"/>
      </w:rPr>
      <w:fldChar w:fldCharType="end"/>
    </w:r>
    <w:r w:rsidRPr="00A75634">
      <w:rPr>
        <w:rStyle w:val="SidhuvudUtskott"/>
      </w:rPr>
      <w:t>:</w:t>
    </w:r>
    <w:r w:rsidRPr="00A75634">
      <w:rPr>
        <w:rStyle w:val="SidhuvudUtskott"/>
      </w:rPr>
      <w:fldChar w:fldCharType="begin" w:fldLock="1"/>
    </w:r>
    <w:r w:rsidRPr="00A75634">
      <w:rPr>
        <w:rStyle w:val="SidhuvudUtskott"/>
      </w:rPr>
      <w:instrText xml:space="preserve"> DOCPROPERTY Utskott</w:instrText>
    </w:r>
    <w:r w:rsidRPr="00A75634">
      <w:rPr>
        <w:rStyle w:val="SidhuvudUtskott"/>
      </w:rPr>
      <w:fldChar w:fldCharType="separate"/>
    </w:r>
    <w:r w:rsidRPr="00A75634">
      <w:rPr>
        <w:rStyle w:val="SidhuvudUtskott"/>
      </w:rPr>
      <w:t>RRS</w: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DOCPROPERTY BetänkandeNr</w:instrText>
    </w:r>
    <w:r w:rsidRPr="00A75634">
      <w:rPr>
        <w:rStyle w:val="SidhuvudUtskott"/>
      </w:rPr>
      <w:fldChar w:fldCharType="separate"/>
    </w:r>
    <w:r w:rsidRPr="00A75634">
      <w:rPr>
        <w:rStyle w:val="SidhuvudUtskott"/>
      </w:rPr>
      <w:t>18</w:t>
    </w:r>
    <w:r w:rsidRPr="00A75634">
      <w:rPr>
        <w:rStyle w:val="SidhuvudUtskott"/>
      </w:rPr>
      <w:fldChar w:fldCharType="end"/>
    </w:r>
    <w:r w:rsidRPr="00A75634">
      <w:t xml:space="preserve">     </w:t>
    </w:r>
    <w:r w:rsidRPr="00A75634">
      <w:rPr>
        <w:rStyle w:val="SidhuvudBilaga"/>
      </w:rPr>
      <w:t xml:space="preserve"> </w:t>
    </w:r>
    <w:r w:rsidRPr="00A75634">
      <w:rPr>
        <w:rStyle w:val="SidhuvudRubrikReferens"/>
      </w:rPr>
      <w:fldChar w:fldCharType="begin" w:fldLock="1"/>
    </w:r>
    <w:r w:rsidRPr="00A75634">
      <w:rPr>
        <w:rStyle w:val="SidhuvudRubrikReferens"/>
      </w:rPr>
      <w:instrText xml:space="preserve"> StyleREF "Rubrik 1" </w:instrText>
    </w:r>
    <w:r w:rsidRPr="00A75634">
      <w:rPr>
        <w:rStyle w:val="SidhuvudRubrikReferens"/>
      </w:rPr>
      <w:fldChar w:fldCharType="separate"/>
    </w:r>
    <w:r w:rsidRPr="00A75634">
      <w:rPr>
        <w:rStyle w:val="SidhuvudRubrikReferens"/>
      </w:rPr>
      <w:t>Sammanfattning</w:t>
    </w:r>
    <w:r w:rsidRPr="00A75634">
      <w:rPr>
        <w:rStyle w:val="SidhuvudRubrikReferens"/>
      </w:rPr>
      <w:fldChar w:fldCharType="end"/>
    </w:r>
  </w:p>
  <w:p w:rsidR="00987C1F" w:rsidRPr="00A75634" w:rsidRDefault="00987C1F">
    <w:pPr>
      <w:pStyle w:val="SidhuvudKantJmn"/>
      <w:framePr w:w="8732" w:h="567" w:hRule="exact" w:vSpace="0" w:wrap="around" w:vAnchor="page" w:y="341" w:anchorLock="0"/>
    </w:pPr>
    <w:r w:rsidRPr="00A75634">
      <w:rPr>
        <w:rStyle w:val="SidhuvudUtskott"/>
      </w:rPr>
      <w:fldChar w:fldCharType="begin" w:fldLock="1"/>
    </w:r>
    <w:r w:rsidRPr="00A75634">
      <w:rPr>
        <w:rStyle w:val="SidhuvudUtskott"/>
      </w:rPr>
      <w:instrText xml:space="preserve"> DOCPROPERTY Status</w:instrText>
    </w:r>
    <w:r w:rsidRPr="00A75634">
      <w:rPr>
        <w:rStyle w:val="SidhuvudUtskott"/>
      </w:rPr>
      <w:fldChar w:fldCharType="end"/>
    </w:r>
    <w:r w:rsidRPr="00A75634">
      <w:rPr>
        <w:rStyle w:val="SidhuvudUtskott"/>
      </w:rPr>
      <w:fldChar w:fldCharType="begin" w:fldLock="1"/>
    </w:r>
    <w:r w:rsidRPr="00A75634">
      <w:rPr>
        <w:rStyle w:val="SidhuvudUtskott"/>
      </w:rPr>
      <w:instrText xml:space="preserve"> if </w:instrText>
    </w:r>
    <w:r w:rsidRPr="00A75634">
      <w:rPr>
        <w:rStyle w:val="SidhuvudUtskott"/>
      </w:rPr>
      <w:fldChar w:fldCharType="begin" w:fldLock="1"/>
    </w:r>
    <w:r w:rsidRPr="00A75634">
      <w:rPr>
        <w:rStyle w:val="SidhuvudUtskott"/>
      </w:rPr>
      <w:instrText xml:space="preserve"> DOCPROPERTY "UtkastDatum"</w:instrText>
    </w:r>
    <w:r w:rsidRPr="00A75634">
      <w:rPr>
        <w:rStyle w:val="SidhuvudUtskott"/>
      </w:rPr>
      <w:fldChar w:fldCharType="separate"/>
    </w:r>
    <w:r w:rsidRPr="00A75634">
      <w:rPr>
        <w:rStyle w:val="SidhuvudUtskott"/>
      </w:rPr>
      <w:instrText>Nej</w:instrText>
    </w:r>
    <w:r w:rsidRPr="00A75634">
      <w:rPr>
        <w:rStyle w:val="SidhuvudUtskott"/>
      </w:rPr>
      <w:fldChar w:fldCharType="end"/>
    </w:r>
    <w:r w:rsidRPr="00A75634">
      <w:rPr>
        <w:rStyle w:val="SidhuvudUtskott"/>
      </w:rPr>
      <w:instrText xml:space="preserve"> = "Ja" "    </w:instrText>
    </w:r>
    <w:r w:rsidRPr="00A75634">
      <w:rPr>
        <w:rStyle w:val="SidhuvudUtskott"/>
      </w:rPr>
      <w:fldChar w:fldCharType="begin" w:fldLock="1"/>
    </w:r>
    <w:r w:rsidRPr="00A75634">
      <w:rPr>
        <w:rStyle w:val="SidhuvudUtskott"/>
      </w:rPr>
      <w:instrText xml:space="preserve"> PRINTDATE \@ "yyyy-MM-dd HH.mm" </w:instrText>
    </w:r>
    <w:r w:rsidRPr="00A75634">
      <w:rPr>
        <w:rStyle w:val="SidhuvudUtskott"/>
      </w:rPr>
      <w:fldChar w:fldCharType="separate"/>
    </w:r>
    <w:r w:rsidRPr="00A75634">
      <w:rPr>
        <w:rStyle w:val="SidhuvudUtskott"/>
      </w:rPr>
      <w:instrText>2000-08-11 16.42</w:instrText>
    </w:r>
    <w:r w:rsidRPr="00A75634">
      <w:rPr>
        <w:rStyle w:val="SidhuvudUtskott"/>
      </w:rPr>
      <w:fldChar w:fldCharType="end"/>
    </w:r>
    <w:r w:rsidRPr="00A75634">
      <w:rPr>
        <w:rStyle w:val="SidhuvudUtskott"/>
      </w:rPr>
      <w:instrText xml:space="preserve">" </w:instrText>
    </w:r>
    <w:r w:rsidRPr="00A75634">
      <w:rPr>
        <w:rStyle w:val="SidhuvudUtskott"/>
      </w:rPr>
      <w:fldChar w:fldCharType="end"/>
    </w:r>
  </w:p>
  <w:p w:rsidR="00987C1F" w:rsidRPr="00A75634" w:rsidRDefault="00987C1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Jmn"/>
      <w:framePr w:w="8732" w:h="567" w:hRule="exact" w:vSpace="0" w:wrap="around" w:vAnchor="page" w:y="341" w:anchorLock="0"/>
    </w:pPr>
    <w:r w:rsidRPr="00A75634">
      <w:rPr>
        <w:rStyle w:val="SidhuvudUtskott"/>
      </w:rPr>
      <w:t>2006/07:RRS18</w:t>
    </w:r>
    <w:r w:rsidRPr="00A75634">
      <w:t xml:space="preserve">     </w:t>
    </w:r>
    <w:r w:rsidRPr="00A75634">
      <w:rPr>
        <w:rStyle w:val="SidhuvudBilaga"/>
      </w:rPr>
      <w:t xml:space="preserve"> </w:t>
    </w:r>
    <w:r w:rsidR="00EF506B" w:rsidRPr="00A75634">
      <w:rPr>
        <w:rStyle w:val="SidhuvudRubrikReferens"/>
      </w:rPr>
      <w:t>Riksrevisionens granskning</w:t>
    </w:r>
  </w:p>
  <w:p w:rsidR="00987C1F" w:rsidRPr="00A75634" w:rsidRDefault="00987C1F">
    <w:pPr>
      <w:pStyle w:val="SidhuvudKantJmn"/>
      <w:framePr w:w="8732" w:h="567" w:hRule="exact" w:vSpace="0" w:wrap="around" w:vAnchor="page" w:y="341" w:anchorLock="0"/>
    </w:pPr>
  </w:p>
  <w:p w:rsidR="00987C1F" w:rsidRPr="00A75634" w:rsidRDefault="00987C1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EF506B">
    <w:pPr>
      <w:pStyle w:val="SidhuvudKantUdda"/>
      <w:framePr w:w="8732" w:h="567" w:hRule="exact" w:vSpace="0" w:wrap="around" w:vAnchor="page" w:y="341" w:anchorLock="0"/>
    </w:pPr>
    <w:r w:rsidRPr="00A75634">
      <w:rPr>
        <w:rStyle w:val="SidhuvudRubrikReferens"/>
      </w:rPr>
      <w:t>Riksrevisionens granskning</w:t>
    </w:r>
    <w:r w:rsidR="00987C1F" w:rsidRPr="00A75634">
      <w:rPr>
        <w:rStyle w:val="SidhuvudBilaga"/>
      </w:rPr>
      <w:t xml:space="preserve"> </w:t>
    </w:r>
    <w:r w:rsidR="00987C1F" w:rsidRPr="00A75634">
      <w:t xml:space="preserve">     </w:t>
    </w:r>
    <w:r w:rsidR="00987C1F" w:rsidRPr="00A75634">
      <w:rPr>
        <w:rStyle w:val="SidhuvudUtskott"/>
      </w:rPr>
      <w:t>2006/07:RRS18</w:t>
    </w:r>
  </w:p>
  <w:p w:rsidR="00987C1F" w:rsidRPr="00A75634" w:rsidRDefault="00987C1F">
    <w:pPr>
      <w:pStyle w:val="SidhuvudKantUdda"/>
      <w:framePr w:w="8732" w:h="567" w:hRule="exact" w:vSpace="0" w:wrap="around" w:vAnchor="page" w:y="341" w:anchorLock="0"/>
    </w:pPr>
  </w:p>
  <w:p w:rsidR="00987C1F" w:rsidRPr="00A75634" w:rsidRDefault="00987C1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06B" w:rsidRPr="00A75634" w:rsidRDefault="00EF506B">
    <w:pPr>
      <w:pStyle w:val="SidhuvudKantJmn"/>
      <w:framePr w:w="8732" w:h="567" w:hRule="exact" w:vSpace="0" w:wrap="around" w:vAnchor="page" w:y="341" w:anchorLock="0"/>
    </w:pPr>
    <w:r w:rsidRPr="00A75634">
      <w:rPr>
        <w:rStyle w:val="SidhuvudUtskott"/>
      </w:rPr>
      <w:t>2006/07:RRS18</w:t>
    </w:r>
    <w:r w:rsidRPr="00A75634">
      <w:t xml:space="preserve">    </w:t>
    </w:r>
  </w:p>
  <w:p w:rsidR="00EF506B" w:rsidRPr="00A75634" w:rsidRDefault="00EF506B">
    <w:pPr>
      <w:pStyle w:val="SidhuvudKantJmn"/>
      <w:framePr w:w="8732" w:h="567" w:hRule="exact" w:vSpace="0" w:wrap="around" w:vAnchor="page" w:y="341" w:anchorLock="0"/>
    </w:pPr>
  </w:p>
  <w:p w:rsidR="00987C1F" w:rsidRPr="00A75634" w:rsidRDefault="00EF506B">
    <w:pPr>
      <w:pStyle w:val="SidhuvudKantUdda"/>
      <w:framePr w:w="8732" w:h="567" w:hRule="exact" w:vSpace="0" w:wrap="around" w:vAnchor="page" w:y="341" w:anchorLock="0"/>
    </w:pPr>
    <w:r w:rsidRPr="00A75634">
      <w:rPr>
        <w:rStyle w:val="SidhuvudRubrikReferens"/>
        <w:smallCaps w:val="0"/>
        <w:spacing w:val="0"/>
        <w:sz w:val="19"/>
      </w:rPr>
      <w:t xml:space="preserve"> </w:t>
    </w:r>
  </w:p>
  <w:p w:rsidR="00987C1F" w:rsidRPr="00A75634" w:rsidRDefault="00987C1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Jmn"/>
      <w:framePr w:w="8732" w:h="567" w:hRule="exact" w:vSpace="0" w:wrap="around" w:vAnchor="page" w:y="341" w:anchorLock="0"/>
    </w:pPr>
    <w:r w:rsidRPr="00A75634">
      <w:rPr>
        <w:rStyle w:val="SidhuvudUtskott"/>
      </w:rPr>
      <w:t>2006/07:RRS18</w:t>
    </w:r>
    <w:r w:rsidRPr="00A75634">
      <w:t xml:space="preserve">     </w:t>
    </w:r>
    <w:r w:rsidRPr="00A75634">
      <w:rPr>
        <w:rStyle w:val="SidhuvudBilaga"/>
      </w:rPr>
      <w:t xml:space="preserve"> </w:t>
    </w:r>
    <w:r w:rsidR="00EF506B" w:rsidRPr="00A75634">
      <w:rPr>
        <w:rStyle w:val="SidhuvudRubrikReferens"/>
      </w:rPr>
      <w:t>Styrelsens överväganden</w:t>
    </w:r>
  </w:p>
  <w:p w:rsidR="00987C1F" w:rsidRPr="00A75634" w:rsidRDefault="00987C1F">
    <w:pPr>
      <w:pStyle w:val="SidhuvudKantJmn"/>
      <w:framePr w:w="8732" w:h="567" w:hRule="exact" w:vSpace="0" w:wrap="around" w:vAnchor="page" w:y="341" w:anchorLock="0"/>
    </w:pPr>
  </w:p>
  <w:p w:rsidR="00987C1F" w:rsidRPr="00A75634" w:rsidRDefault="00987C1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EF506B">
    <w:pPr>
      <w:pStyle w:val="SidhuvudKantUdda"/>
      <w:framePr w:w="8732" w:h="567" w:hRule="exact" w:vSpace="0" w:wrap="around" w:vAnchor="page" w:y="341" w:anchorLock="0"/>
    </w:pPr>
    <w:r w:rsidRPr="00A75634">
      <w:rPr>
        <w:rStyle w:val="SidhuvudRubrikReferens"/>
      </w:rPr>
      <w:t>Styrelsens överväganden</w:t>
    </w:r>
    <w:r w:rsidR="00987C1F" w:rsidRPr="00A75634">
      <w:rPr>
        <w:rStyle w:val="SidhuvudBilaga"/>
      </w:rPr>
      <w:t xml:space="preserve"> </w:t>
    </w:r>
    <w:r w:rsidR="00987C1F" w:rsidRPr="00A75634">
      <w:t xml:space="preserve">     </w:t>
    </w:r>
    <w:r w:rsidR="00987C1F" w:rsidRPr="00A75634">
      <w:rPr>
        <w:rStyle w:val="SidhuvudUtskott"/>
      </w:rPr>
      <w:t>2006/07:RRS18</w:t>
    </w:r>
  </w:p>
  <w:p w:rsidR="00987C1F" w:rsidRPr="00A75634" w:rsidRDefault="00987C1F">
    <w:pPr>
      <w:pStyle w:val="SidhuvudKantUdda"/>
      <w:framePr w:w="8732" w:h="567" w:hRule="exact" w:vSpace="0" w:wrap="around" w:vAnchor="page" w:y="341" w:anchorLock="0"/>
    </w:pPr>
  </w:p>
  <w:p w:rsidR="00987C1F" w:rsidRPr="00A75634" w:rsidRDefault="00987C1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06B" w:rsidRPr="00A75634" w:rsidRDefault="00EF506B">
    <w:pPr>
      <w:pStyle w:val="SidhuvudKantUdda"/>
      <w:framePr w:w="8732" w:h="567" w:hRule="exact" w:vSpace="0" w:wrap="around" w:vAnchor="page" w:y="341" w:anchorLock="0"/>
    </w:pPr>
    <w:r w:rsidRPr="00A75634">
      <w:t xml:space="preserve">  </w:t>
    </w:r>
    <w:r w:rsidRPr="00A75634">
      <w:rPr>
        <w:rStyle w:val="SidhuvudUtskott"/>
      </w:rPr>
      <w:t>2006/07:RRS18</w:t>
    </w:r>
  </w:p>
  <w:p w:rsidR="00987C1F" w:rsidRPr="00A75634" w:rsidRDefault="00987C1F">
    <w:pPr>
      <w:pStyle w:val="SidhuvudKantUdda"/>
      <w:framePr w:w="8732" w:h="567" w:hRule="exact" w:vSpace="0" w:wrap="around" w:vAnchor="page" w:y="341" w:anchorLock="0"/>
    </w:pPr>
  </w:p>
  <w:p w:rsidR="00987C1F" w:rsidRPr="00A75634" w:rsidRDefault="00987C1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Udda"/>
      <w:framePr w:w="8732" w:h="567" w:hRule="exact" w:vSpace="0" w:wrap="around" w:vAnchor="page" w:y="341" w:anchorLock="0"/>
    </w:pPr>
    <w:r w:rsidRPr="00A75634">
      <w:rPr>
        <w:rStyle w:val="SidhuvudRubrikReferens"/>
      </w:rPr>
      <w:fldChar w:fldCharType="begin" w:fldLock="1"/>
    </w:r>
    <w:r w:rsidRPr="00A75634">
      <w:rPr>
        <w:rStyle w:val="SidhuvudRubrikReferens"/>
      </w:rPr>
      <w:instrText xml:space="preserve"> StyleREF "Rubrik 1" </w:instrText>
    </w:r>
    <w:r w:rsidRPr="00A75634">
      <w:rPr>
        <w:rStyle w:val="SidhuvudRubrikReferens"/>
      </w:rPr>
      <w:fldChar w:fldCharType="separate"/>
    </w:r>
    <w:r w:rsidRPr="00A75634">
      <w:rPr>
        <w:rStyle w:val="SidhuvudRubrikReferens"/>
      </w:rPr>
      <w:t>Sammanfattning</w:t>
    </w:r>
    <w:r w:rsidRPr="00A75634">
      <w:rPr>
        <w:rStyle w:val="SidhuvudRubrikReferens"/>
      </w:rPr>
      <w:fldChar w:fldCharType="end"/>
    </w:r>
    <w:r w:rsidRPr="00A75634">
      <w:rPr>
        <w:rStyle w:val="SidhuvudBilaga"/>
      </w:rPr>
      <w:t xml:space="preserve"> </w:t>
    </w:r>
    <w:r w:rsidRPr="00A75634">
      <w:t xml:space="preserve">     </w:t>
    </w:r>
    <w:r w:rsidRPr="00A75634">
      <w:rPr>
        <w:rStyle w:val="SidhuvudUtskott"/>
      </w:rPr>
      <w:fldChar w:fldCharType="begin" w:fldLock="1"/>
    </w:r>
    <w:r w:rsidRPr="00A75634">
      <w:rPr>
        <w:rStyle w:val="SidhuvudUtskott"/>
      </w:rPr>
      <w:instrText xml:space="preserve"> DOCPROPERTY BetänkandeÅr</w:instrText>
    </w:r>
    <w:r w:rsidRPr="00A75634">
      <w:rPr>
        <w:rStyle w:val="SidhuvudUtskott"/>
      </w:rPr>
      <w:fldChar w:fldCharType="separate"/>
    </w:r>
    <w:r w:rsidRPr="00A75634">
      <w:rPr>
        <w:rStyle w:val="SidhuvudUtskott"/>
      </w:rPr>
      <w:t>2006/07</w:t>
    </w:r>
    <w:r w:rsidRPr="00A75634">
      <w:rPr>
        <w:rStyle w:val="SidhuvudUtskott"/>
      </w:rPr>
      <w:fldChar w:fldCharType="end"/>
    </w:r>
    <w:r w:rsidRPr="00A75634">
      <w:rPr>
        <w:rStyle w:val="SidhuvudUtskott"/>
      </w:rPr>
      <w:t>:</w:t>
    </w:r>
    <w:r w:rsidRPr="00A75634">
      <w:rPr>
        <w:rStyle w:val="SidhuvudUtskott"/>
      </w:rPr>
      <w:fldChar w:fldCharType="begin" w:fldLock="1"/>
    </w:r>
    <w:r w:rsidRPr="00A75634">
      <w:rPr>
        <w:rStyle w:val="SidhuvudUtskott"/>
      </w:rPr>
      <w:instrText xml:space="preserve"> DOCPROPERTY</w:instrText>
    </w:r>
    <w:r w:rsidRPr="00A75634">
      <w:instrText xml:space="preserve"> </w:instrText>
    </w:r>
    <w:r w:rsidRPr="00A75634">
      <w:rPr>
        <w:rStyle w:val="SidhuvudUtskott"/>
      </w:rPr>
      <w:instrText>Utskott</w:instrText>
    </w:r>
    <w:r w:rsidRPr="00A75634">
      <w:rPr>
        <w:rStyle w:val="SidhuvudUtskott"/>
      </w:rPr>
      <w:fldChar w:fldCharType="separate"/>
    </w:r>
    <w:r w:rsidRPr="00A75634">
      <w:rPr>
        <w:rStyle w:val="SidhuvudUtskott"/>
      </w:rPr>
      <w:t>RRS</w: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DOCPROPERTY Betä</w:instrText>
    </w:r>
    <w:r w:rsidRPr="00A75634">
      <w:rPr>
        <w:rStyle w:val="SidhuvudUtskott"/>
      </w:rPr>
      <w:instrText>n</w:instrText>
    </w:r>
    <w:r w:rsidRPr="00A75634">
      <w:rPr>
        <w:rStyle w:val="SidhuvudUtskott"/>
      </w:rPr>
      <w:instrText>kandeNr</w:instrText>
    </w:r>
    <w:r w:rsidRPr="00A75634">
      <w:rPr>
        <w:rStyle w:val="SidhuvudUtskott"/>
      </w:rPr>
      <w:fldChar w:fldCharType="separate"/>
    </w:r>
    <w:r w:rsidRPr="00A75634">
      <w:rPr>
        <w:rStyle w:val="SidhuvudUtskott"/>
      </w:rPr>
      <w:t>18</w:t>
    </w:r>
    <w:r w:rsidRPr="00A75634">
      <w:rPr>
        <w:rStyle w:val="SidhuvudUtskott"/>
      </w:rPr>
      <w:fldChar w:fldCharType="end"/>
    </w:r>
  </w:p>
  <w:p w:rsidR="00987C1F" w:rsidRPr="00A75634" w:rsidRDefault="00987C1F">
    <w:pPr>
      <w:pStyle w:val="SidhuvudKantUdda"/>
      <w:framePr w:w="8732" w:h="567" w:hRule="exact" w:vSpace="0" w:wrap="around" w:vAnchor="page" w:y="341" w:anchorLock="0"/>
    </w:pPr>
    <w:r w:rsidRPr="00A75634">
      <w:rPr>
        <w:rStyle w:val="SidhuvudUtskott"/>
      </w:rPr>
      <w:fldChar w:fldCharType="begin" w:fldLock="1"/>
    </w:r>
    <w:r w:rsidRPr="00A75634">
      <w:rPr>
        <w:rStyle w:val="SidhuvudUtskott"/>
      </w:rPr>
      <w:instrText xml:space="preserve"> if </w:instrText>
    </w:r>
    <w:r w:rsidRPr="00A75634">
      <w:rPr>
        <w:rStyle w:val="SidhuvudUtskott"/>
      </w:rPr>
      <w:fldChar w:fldCharType="begin" w:fldLock="1"/>
    </w:r>
    <w:r w:rsidRPr="00A75634">
      <w:rPr>
        <w:rStyle w:val="SidhuvudUtskott"/>
      </w:rPr>
      <w:instrText xml:space="preserve"> DOCPROPERTY "UtkastDatum"</w:instrText>
    </w:r>
    <w:r w:rsidRPr="00A75634">
      <w:rPr>
        <w:rStyle w:val="SidhuvudUtskott"/>
      </w:rPr>
      <w:fldChar w:fldCharType="separate"/>
    </w:r>
    <w:r w:rsidRPr="00A75634">
      <w:rPr>
        <w:rStyle w:val="SidhuvudUtskott"/>
      </w:rPr>
      <w:instrText>Nej</w:instrText>
    </w:r>
    <w:r w:rsidRPr="00A75634">
      <w:rPr>
        <w:rStyle w:val="SidhuvudUtskott"/>
      </w:rPr>
      <w:fldChar w:fldCharType="end"/>
    </w:r>
    <w:r w:rsidRPr="00A75634">
      <w:rPr>
        <w:rStyle w:val="SidhuvudUtskott"/>
      </w:rPr>
      <w:instrText xml:space="preserve"> = "Ja" "</w:instrText>
    </w:r>
    <w:r w:rsidRPr="00A75634">
      <w:rPr>
        <w:rStyle w:val="SidhuvudUtskott"/>
      </w:rPr>
      <w:fldChar w:fldCharType="begin" w:fldLock="1"/>
    </w:r>
    <w:r w:rsidRPr="00A75634">
      <w:rPr>
        <w:rStyle w:val="SidhuvudUtskott"/>
      </w:rPr>
      <w:instrText xml:space="preserve"> PRINTDATE \@ "yyyy-MM-dd HH.mm    " </w:instrText>
    </w:r>
    <w:r w:rsidRPr="00A75634">
      <w:rPr>
        <w:rStyle w:val="SidhuvudUtskott"/>
      </w:rPr>
      <w:fldChar w:fldCharType="separate"/>
    </w:r>
    <w:r w:rsidRPr="00A75634">
      <w:rPr>
        <w:rStyle w:val="SidhuvudUtskott"/>
      </w:rPr>
      <w:instrText>2000-08-11 16.42</w:instrText>
    </w:r>
    <w:r w:rsidRPr="00A75634">
      <w:rPr>
        <w:rStyle w:val="SidhuvudUtskott"/>
      </w:rPr>
      <w:fldChar w:fldCharType="end"/>
    </w:r>
    <w:r w:rsidRPr="00A75634">
      <w:rPr>
        <w:rStyle w:val="SidhuvudUtskott"/>
      </w:rPr>
      <w:instrText xml:space="preserve">" </w:instrTex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w:instrText>
    </w:r>
    <w:r w:rsidRPr="00A75634">
      <w:rPr>
        <w:rStyle w:val="SidhuvudUtskott"/>
      </w:rPr>
      <w:instrText>O</w:instrText>
    </w:r>
    <w:r w:rsidRPr="00A75634">
      <w:rPr>
        <w:rStyle w:val="SidhuvudUtskott"/>
      </w:rPr>
      <w:instrText>PERTY Status</w:instrText>
    </w:r>
    <w:r w:rsidRPr="00A75634">
      <w:rPr>
        <w:rStyle w:val="SidhuvudUtskott"/>
      </w:rPr>
      <w:fldChar w:fldCharType="end"/>
    </w:r>
  </w:p>
  <w:p w:rsidR="00987C1F" w:rsidRPr="00A75634" w:rsidRDefault="00987C1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EF506B">
    <w:pPr>
      <w:pStyle w:val="SidhuvudKantUdda"/>
      <w:framePr w:w="8732" w:h="567" w:hRule="exact" w:vSpace="0" w:wrap="around" w:vAnchor="page" w:y="341" w:anchorLock="0"/>
    </w:pPr>
    <w:r w:rsidRPr="00A75634">
      <w:t xml:space="preserve"> </w:t>
    </w:r>
  </w:p>
  <w:p w:rsidR="00987C1F" w:rsidRPr="00A75634" w:rsidRDefault="00987C1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Jmn"/>
      <w:framePr w:w="8732" w:h="567" w:hRule="exact" w:vSpace="0" w:wrap="around" w:vAnchor="page" w:y="341" w:anchorLock="0"/>
    </w:pPr>
    <w:r w:rsidRPr="00A75634">
      <w:rPr>
        <w:rStyle w:val="SidhuvudUtskott"/>
      </w:rPr>
      <w:fldChar w:fldCharType="begin" w:fldLock="1"/>
    </w:r>
    <w:r w:rsidRPr="00A75634">
      <w:rPr>
        <w:rStyle w:val="SidhuvudUtskott"/>
      </w:rPr>
      <w:instrText xml:space="preserve"> DOCPROPERTY BetänkandeÅr</w:instrText>
    </w:r>
    <w:r w:rsidRPr="00A75634">
      <w:rPr>
        <w:rStyle w:val="SidhuvudUtskott"/>
      </w:rPr>
      <w:fldChar w:fldCharType="separate"/>
    </w:r>
    <w:r w:rsidRPr="00A75634">
      <w:rPr>
        <w:rStyle w:val="SidhuvudUtskott"/>
      </w:rPr>
      <w:t>2006/07</w:t>
    </w:r>
    <w:r w:rsidRPr="00A75634">
      <w:rPr>
        <w:rStyle w:val="SidhuvudUtskott"/>
      </w:rPr>
      <w:fldChar w:fldCharType="end"/>
    </w:r>
    <w:r w:rsidRPr="00A75634">
      <w:rPr>
        <w:rStyle w:val="SidhuvudUtskott"/>
      </w:rPr>
      <w:t>:</w:t>
    </w:r>
    <w:r w:rsidRPr="00A75634">
      <w:rPr>
        <w:rStyle w:val="SidhuvudUtskott"/>
      </w:rPr>
      <w:fldChar w:fldCharType="begin" w:fldLock="1"/>
    </w:r>
    <w:r w:rsidRPr="00A75634">
      <w:rPr>
        <w:rStyle w:val="SidhuvudUtskott"/>
      </w:rPr>
      <w:instrText xml:space="preserve"> DOCPROPERTY Utskott</w:instrText>
    </w:r>
    <w:r w:rsidRPr="00A75634">
      <w:rPr>
        <w:rStyle w:val="SidhuvudUtskott"/>
      </w:rPr>
      <w:fldChar w:fldCharType="separate"/>
    </w:r>
    <w:r w:rsidRPr="00A75634">
      <w:rPr>
        <w:rStyle w:val="SidhuvudUtskott"/>
      </w:rPr>
      <w:t>RRS</w: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DOCPROPERTY BetänkandeNr</w:instrText>
    </w:r>
    <w:r w:rsidRPr="00A75634">
      <w:rPr>
        <w:rStyle w:val="SidhuvudUtskott"/>
      </w:rPr>
      <w:fldChar w:fldCharType="separate"/>
    </w:r>
    <w:r w:rsidRPr="00A75634">
      <w:rPr>
        <w:rStyle w:val="SidhuvudUtskott"/>
      </w:rPr>
      <w:t>18</w:t>
    </w:r>
    <w:r w:rsidRPr="00A75634">
      <w:rPr>
        <w:rStyle w:val="SidhuvudUtskott"/>
      </w:rPr>
      <w:fldChar w:fldCharType="end"/>
    </w:r>
    <w:r w:rsidRPr="00A75634">
      <w:t xml:space="preserve">     </w:t>
    </w:r>
    <w:r w:rsidRPr="00A75634">
      <w:rPr>
        <w:rStyle w:val="SidhuvudBilaga"/>
      </w:rPr>
      <w:t xml:space="preserve"> </w:t>
    </w:r>
    <w:r w:rsidRPr="00A75634">
      <w:rPr>
        <w:rStyle w:val="SidhuvudRubrikReferens"/>
      </w:rPr>
      <w:fldChar w:fldCharType="begin" w:fldLock="1"/>
    </w:r>
    <w:r w:rsidRPr="00A75634">
      <w:rPr>
        <w:rStyle w:val="SidhuvudRubrikReferens"/>
      </w:rPr>
      <w:instrText xml:space="preserve"> StyleREF "Rubrik 1" </w:instrText>
    </w:r>
    <w:r w:rsidRPr="00A75634">
      <w:rPr>
        <w:rStyle w:val="SidhuvudRubrikReferens"/>
      </w:rPr>
      <w:fldChar w:fldCharType="separate"/>
    </w:r>
    <w:r w:rsidRPr="00A75634">
      <w:rPr>
        <w:rStyle w:val="SidhuvudRubrikReferens"/>
      </w:rPr>
      <w:t>Sammanfattning</w:t>
    </w:r>
    <w:r w:rsidRPr="00A75634">
      <w:rPr>
        <w:rStyle w:val="SidhuvudRubrikReferens"/>
      </w:rPr>
      <w:fldChar w:fldCharType="end"/>
    </w:r>
  </w:p>
  <w:p w:rsidR="00987C1F" w:rsidRPr="00A75634" w:rsidRDefault="00987C1F">
    <w:pPr>
      <w:pStyle w:val="SidhuvudKantJmn"/>
      <w:framePr w:w="8732" w:h="567" w:hRule="exact" w:vSpace="0" w:wrap="around" w:vAnchor="page" w:y="341" w:anchorLock="0"/>
    </w:pPr>
    <w:r w:rsidRPr="00A75634">
      <w:rPr>
        <w:rStyle w:val="SidhuvudUtskott"/>
      </w:rPr>
      <w:fldChar w:fldCharType="begin" w:fldLock="1"/>
    </w:r>
    <w:r w:rsidRPr="00A75634">
      <w:rPr>
        <w:rStyle w:val="SidhuvudUtskott"/>
      </w:rPr>
      <w:instrText xml:space="preserve"> DOCPROPERTY Status</w:instrText>
    </w:r>
    <w:r w:rsidRPr="00A75634">
      <w:rPr>
        <w:rStyle w:val="SidhuvudUtskott"/>
      </w:rPr>
      <w:fldChar w:fldCharType="end"/>
    </w:r>
    <w:r w:rsidRPr="00A75634">
      <w:rPr>
        <w:rStyle w:val="SidhuvudUtskott"/>
      </w:rPr>
      <w:fldChar w:fldCharType="begin" w:fldLock="1"/>
    </w:r>
    <w:r w:rsidRPr="00A75634">
      <w:rPr>
        <w:rStyle w:val="SidhuvudUtskott"/>
      </w:rPr>
      <w:instrText xml:space="preserve"> if </w:instrText>
    </w:r>
    <w:r w:rsidRPr="00A75634">
      <w:rPr>
        <w:rStyle w:val="SidhuvudUtskott"/>
      </w:rPr>
      <w:fldChar w:fldCharType="begin" w:fldLock="1"/>
    </w:r>
    <w:r w:rsidRPr="00A75634">
      <w:rPr>
        <w:rStyle w:val="SidhuvudUtskott"/>
      </w:rPr>
      <w:instrText xml:space="preserve"> DOCPROPERTY "UtkastDatum"</w:instrText>
    </w:r>
    <w:r w:rsidRPr="00A75634">
      <w:rPr>
        <w:rStyle w:val="SidhuvudUtskott"/>
      </w:rPr>
      <w:fldChar w:fldCharType="separate"/>
    </w:r>
    <w:r w:rsidRPr="00A75634">
      <w:rPr>
        <w:rStyle w:val="SidhuvudUtskott"/>
      </w:rPr>
      <w:instrText>Nej</w:instrText>
    </w:r>
    <w:r w:rsidRPr="00A75634">
      <w:rPr>
        <w:rStyle w:val="SidhuvudUtskott"/>
      </w:rPr>
      <w:fldChar w:fldCharType="end"/>
    </w:r>
    <w:r w:rsidRPr="00A75634">
      <w:rPr>
        <w:rStyle w:val="SidhuvudUtskott"/>
      </w:rPr>
      <w:instrText xml:space="preserve"> = "Ja" "    </w:instrText>
    </w:r>
    <w:r w:rsidRPr="00A75634">
      <w:rPr>
        <w:rStyle w:val="SidhuvudUtskott"/>
      </w:rPr>
      <w:fldChar w:fldCharType="begin" w:fldLock="1"/>
    </w:r>
    <w:r w:rsidRPr="00A75634">
      <w:rPr>
        <w:rStyle w:val="SidhuvudUtskott"/>
      </w:rPr>
      <w:instrText xml:space="preserve"> PRINTDATE \@ "yyyy-MM-dd HH.mm" </w:instrText>
    </w:r>
    <w:r w:rsidRPr="00A75634">
      <w:rPr>
        <w:rStyle w:val="SidhuvudUtskott"/>
      </w:rPr>
      <w:fldChar w:fldCharType="separate"/>
    </w:r>
    <w:r w:rsidRPr="00A75634">
      <w:rPr>
        <w:rStyle w:val="SidhuvudUtskott"/>
      </w:rPr>
      <w:instrText>2000-08-11 16.42</w:instrText>
    </w:r>
    <w:r w:rsidRPr="00A75634">
      <w:rPr>
        <w:rStyle w:val="SidhuvudUtskott"/>
      </w:rPr>
      <w:fldChar w:fldCharType="end"/>
    </w:r>
    <w:r w:rsidRPr="00A75634">
      <w:rPr>
        <w:rStyle w:val="SidhuvudUtskott"/>
      </w:rPr>
      <w:instrText xml:space="preserve">" </w:instrText>
    </w:r>
    <w:r w:rsidRPr="00A75634">
      <w:rPr>
        <w:rStyle w:val="SidhuvudUtskott"/>
      </w:rPr>
      <w:fldChar w:fldCharType="end"/>
    </w:r>
  </w:p>
  <w:p w:rsidR="00987C1F" w:rsidRPr="00A75634" w:rsidRDefault="00987C1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Udda"/>
      <w:framePr w:w="8732" w:h="567" w:hRule="exact" w:vSpace="0" w:wrap="around" w:vAnchor="page" w:y="341" w:anchorLock="0"/>
    </w:pPr>
    <w:r w:rsidRPr="00A75634">
      <w:rPr>
        <w:rStyle w:val="SidhuvudRubrikReferens"/>
      </w:rPr>
      <w:fldChar w:fldCharType="begin" w:fldLock="1"/>
    </w:r>
    <w:r w:rsidRPr="00A75634">
      <w:rPr>
        <w:rStyle w:val="SidhuvudRubrikReferens"/>
      </w:rPr>
      <w:instrText xml:space="preserve"> StyleREF "Rubrik 1" </w:instrText>
    </w:r>
    <w:r w:rsidRPr="00A75634">
      <w:rPr>
        <w:rStyle w:val="SidhuvudRubrikReferens"/>
      </w:rPr>
      <w:fldChar w:fldCharType="separate"/>
    </w:r>
    <w:r w:rsidRPr="00A75634">
      <w:rPr>
        <w:rStyle w:val="SidhuvudRubrikReferens"/>
      </w:rPr>
      <w:t>Sammanfattning</w:t>
    </w:r>
    <w:r w:rsidRPr="00A75634">
      <w:rPr>
        <w:rStyle w:val="SidhuvudRubrikReferens"/>
      </w:rPr>
      <w:fldChar w:fldCharType="end"/>
    </w:r>
    <w:r w:rsidRPr="00A75634">
      <w:rPr>
        <w:rStyle w:val="SidhuvudBilaga"/>
      </w:rPr>
      <w:t xml:space="preserve"> </w:t>
    </w:r>
    <w:r w:rsidRPr="00A75634">
      <w:t xml:space="preserve">     </w:t>
    </w:r>
    <w:r w:rsidRPr="00A75634">
      <w:rPr>
        <w:rStyle w:val="SidhuvudUtskott"/>
      </w:rPr>
      <w:fldChar w:fldCharType="begin" w:fldLock="1"/>
    </w:r>
    <w:r w:rsidRPr="00A75634">
      <w:rPr>
        <w:rStyle w:val="SidhuvudUtskott"/>
      </w:rPr>
      <w:instrText xml:space="preserve"> DOCPROPERTY BetänkandeÅr</w:instrText>
    </w:r>
    <w:r w:rsidRPr="00A75634">
      <w:rPr>
        <w:rStyle w:val="SidhuvudUtskott"/>
      </w:rPr>
      <w:fldChar w:fldCharType="separate"/>
    </w:r>
    <w:r w:rsidRPr="00A75634">
      <w:rPr>
        <w:rStyle w:val="SidhuvudUtskott"/>
      </w:rPr>
      <w:t>2006/07</w:t>
    </w:r>
    <w:r w:rsidRPr="00A75634">
      <w:rPr>
        <w:rStyle w:val="SidhuvudUtskott"/>
      </w:rPr>
      <w:fldChar w:fldCharType="end"/>
    </w:r>
    <w:r w:rsidRPr="00A75634">
      <w:rPr>
        <w:rStyle w:val="SidhuvudUtskott"/>
      </w:rPr>
      <w:t>:</w:t>
    </w:r>
    <w:r w:rsidRPr="00A75634">
      <w:rPr>
        <w:rStyle w:val="SidhuvudUtskott"/>
      </w:rPr>
      <w:fldChar w:fldCharType="begin" w:fldLock="1"/>
    </w:r>
    <w:r w:rsidRPr="00A75634">
      <w:rPr>
        <w:rStyle w:val="SidhuvudUtskott"/>
      </w:rPr>
      <w:instrText xml:space="preserve"> DOCPROPERTY</w:instrText>
    </w:r>
    <w:r w:rsidRPr="00A75634">
      <w:instrText xml:space="preserve"> </w:instrText>
    </w:r>
    <w:r w:rsidRPr="00A75634">
      <w:rPr>
        <w:rStyle w:val="SidhuvudUtskott"/>
      </w:rPr>
      <w:instrText>Utskott</w:instrText>
    </w:r>
    <w:r w:rsidRPr="00A75634">
      <w:rPr>
        <w:rStyle w:val="SidhuvudUtskott"/>
      </w:rPr>
      <w:fldChar w:fldCharType="separate"/>
    </w:r>
    <w:r w:rsidRPr="00A75634">
      <w:rPr>
        <w:rStyle w:val="SidhuvudUtskott"/>
      </w:rPr>
      <w:t>RRS</w: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DOCPROPERTY Betä</w:instrText>
    </w:r>
    <w:r w:rsidRPr="00A75634">
      <w:rPr>
        <w:rStyle w:val="SidhuvudUtskott"/>
      </w:rPr>
      <w:instrText>n</w:instrText>
    </w:r>
    <w:r w:rsidRPr="00A75634">
      <w:rPr>
        <w:rStyle w:val="SidhuvudUtskott"/>
      </w:rPr>
      <w:instrText>kandeNr</w:instrText>
    </w:r>
    <w:r w:rsidRPr="00A75634">
      <w:rPr>
        <w:rStyle w:val="SidhuvudUtskott"/>
      </w:rPr>
      <w:fldChar w:fldCharType="separate"/>
    </w:r>
    <w:r w:rsidRPr="00A75634">
      <w:rPr>
        <w:rStyle w:val="SidhuvudUtskott"/>
      </w:rPr>
      <w:t>18</w:t>
    </w:r>
    <w:r w:rsidRPr="00A75634">
      <w:rPr>
        <w:rStyle w:val="SidhuvudUtskott"/>
      </w:rPr>
      <w:fldChar w:fldCharType="end"/>
    </w:r>
  </w:p>
  <w:p w:rsidR="00987C1F" w:rsidRPr="00A75634" w:rsidRDefault="00987C1F">
    <w:pPr>
      <w:pStyle w:val="SidhuvudKantUdda"/>
      <w:framePr w:w="8732" w:h="567" w:hRule="exact" w:vSpace="0" w:wrap="around" w:vAnchor="page" w:y="341" w:anchorLock="0"/>
    </w:pPr>
    <w:r w:rsidRPr="00A75634">
      <w:rPr>
        <w:rStyle w:val="SidhuvudUtskott"/>
      </w:rPr>
      <w:fldChar w:fldCharType="begin" w:fldLock="1"/>
    </w:r>
    <w:r w:rsidRPr="00A75634">
      <w:rPr>
        <w:rStyle w:val="SidhuvudUtskott"/>
      </w:rPr>
      <w:instrText xml:space="preserve"> if </w:instrText>
    </w:r>
    <w:r w:rsidRPr="00A75634">
      <w:rPr>
        <w:rStyle w:val="SidhuvudUtskott"/>
      </w:rPr>
      <w:fldChar w:fldCharType="begin" w:fldLock="1"/>
    </w:r>
    <w:r w:rsidRPr="00A75634">
      <w:rPr>
        <w:rStyle w:val="SidhuvudUtskott"/>
      </w:rPr>
      <w:instrText xml:space="preserve"> DOCPROPERTY "UtkastDatum"</w:instrText>
    </w:r>
    <w:r w:rsidRPr="00A75634">
      <w:rPr>
        <w:rStyle w:val="SidhuvudUtskott"/>
      </w:rPr>
      <w:fldChar w:fldCharType="separate"/>
    </w:r>
    <w:r w:rsidRPr="00A75634">
      <w:rPr>
        <w:rStyle w:val="SidhuvudUtskott"/>
      </w:rPr>
      <w:instrText>Nej</w:instrText>
    </w:r>
    <w:r w:rsidRPr="00A75634">
      <w:rPr>
        <w:rStyle w:val="SidhuvudUtskott"/>
      </w:rPr>
      <w:fldChar w:fldCharType="end"/>
    </w:r>
    <w:r w:rsidRPr="00A75634">
      <w:rPr>
        <w:rStyle w:val="SidhuvudUtskott"/>
      </w:rPr>
      <w:instrText xml:space="preserve"> = "Ja" "</w:instrText>
    </w:r>
    <w:r w:rsidRPr="00A75634">
      <w:rPr>
        <w:rStyle w:val="SidhuvudUtskott"/>
      </w:rPr>
      <w:fldChar w:fldCharType="begin" w:fldLock="1"/>
    </w:r>
    <w:r w:rsidRPr="00A75634">
      <w:rPr>
        <w:rStyle w:val="SidhuvudUtskott"/>
      </w:rPr>
      <w:instrText xml:space="preserve"> PRINTDATE \@ "yyyy-MM-dd HH.mm    " </w:instrText>
    </w:r>
    <w:r w:rsidRPr="00A75634">
      <w:rPr>
        <w:rStyle w:val="SidhuvudUtskott"/>
      </w:rPr>
      <w:fldChar w:fldCharType="separate"/>
    </w:r>
    <w:r w:rsidRPr="00A75634">
      <w:rPr>
        <w:rStyle w:val="SidhuvudUtskott"/>
      </w:rPr>
      <w:instrText>2000-08-11 16.42</w:instrText>
    </w:r>
    <w:r w:rsidRPr="00A75634">
      <w:rPr>
        <w:rStyle w:val="SidhuvudUtskott"/>
      </w:rPr>
      <w:fldChar w:fldCharType="end"/>
    </w:r>
    <w:r w:rsidRPr="00A75634">
      <w:rPr>
        <w:rStyle w:val="SidhuvudUtskott"/>
      </w:rPr>
      <w:instrText xml:space="preserve">" </w:instrTex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w:instrText>
    </w:r>
    <w:r w:rsidRPr="00A75634">
      <w:rPr>
        <w:rStyle w:val="SidhuvudUtskott"/>
      </w:rPr>
      <w:instrText>O</w:instrText>
    </w:r>
    <w:r w:rsidRPr="00A75634">
      <w:rPr>
        <w:rStyle w:val="SidhuvudUtskott"/>
      </w:rPr>
      <w:instrText>PERTY Status</w:instrText>
    </w:r>
    <w:r w:rsidRPr="00A75634">
      <w:rPr>
        <w:rStyle w:val="SidhuvudUtskott"/>
      </w:rPr>
      <w:fldChar w:fldCharType="end"/>
    </w:r>
  </w:p>
  <w:p w:rsidR="00987C1F" w:rsidRPr="00A75634" w:rsidRDefault="00987C1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06B" w:rsidRPr="00A75634" w:rsidRDefault="00EF506B">
    <w:pPr>
      <w:pStyle w:val="SidhuvudKantJmn"/>
      <w:framePr w:w="8732" w:h="567" w:hRule="exact" w:vSpace="0" w:wrap="around" w:vAnchor="page" w:y="341" w:anchorLock="0"/>
    </w:pPr>
    <w:r w:rsidRPr="00A75634">
      <w:rPr>
        <w:rStyle w:val="SidhuvudUtskott"/>
      </w:rPr>
      <w:t>2006/07:RRS18</w:t>
    </w:r>
    <w:r w:rsidRPr="00A75634">
      <w:t xml:space="preserve">    </w:t>
    </w:r>
  </w:p>
  <w:p w:rsidR="00EF506B" w:rsidRPr="00A75634" w:rsidRDefault="00EF506B">
    <w:pPr>
      <w:pStyle w:val="SidhuvudKantJmn"/>
      <w:framePr w:w="8732" w:h="567" w:hRule="exact" w:vSpace="0" w:wrap="around" w:vAnchor="page" w:y="341" w:anchorLock="0"/>
    </w:pPr>
  </w:p>
  <w:p w:rsidR="00987C1F" w:rsidRPr="00A75634" w:rsidRDefault="00EF506B">
    <w:pPr>
      <w:pStyle w:val="SidhuvudKantUdda"/>
      <w:framePr w:w="8732" w:h="567" w:hRule="exact" w:vSpace="0" w:wrap="around" w:vAnchor="page" w:y="341" w:anchorLock="0"/>
    </w:pPr>
    <w:r w:rsidRPr="00A75634">
      <w:rPr>
        <w:rStyle w:val="SidhuvudRubrikReferens"/>
        <w:smallCaps w:val="0"/>
        <w:spacing w:val="0"/>
        <w:sz w:val="19"/>
      </w:rPr>
      <w:t xml:space="preserve"> </w:t>
    </w:r>
  </w:p>
  <w:p w:rsidR="00987C1F" w:rsidRPr="00A75634" w:rsidRDefault="00987C1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Jmn"/>
      <w:framePr w:w="8732" w:h="567" w:hRule="exact" w:vSpace="0" w:wrap="around" w:vAnchor="page" w:y="341" w:anchorLock="0"/>
    </w:pPr>
    <w:r w:rsidRPr="00A75634">
      <w:rPr>
        <w:rStyle w:val="SidhuvudUtskott"/>
      </w:rPr>
      <w:fldChar w:fldCharType="begin" w:fldLock="1"/>
    </w:r>
    <w:r w:rsidRPr="00A75634">
      <w:rPr>
        <w:rStyle w:val="SidhuvudUtskott"/>
      </w:rPr>
      <w:instrText xml:space="preserve"> DOCPROPERTY BetänkandeÅr</w:instrText>
    </w:r>
    <w:r w:rsidRPr="00A75634">
      <w:rPr>
        <w:rStyle w:val="SidhuvudUtskott"/>
      </w:rPr>
      <w:fldChar w:fldCharType="separate"/>
    </w:r>
    <w:r w:rsidRPr="00A75634">
      <w:rPr>
        <w:rStyle w:val="SidhuvudUtskott"/>
      </w:rPr>
      <w:t>2006/07</w:t>
    </w:r>
    <w:r w:rsidRPr="00A75634">
      <w:rPr>
        <w:rStyle w:val="SidhuvudUtskott"/>
      </w:rPr>
      <w:fldChar w:fldCharType="end"/>
    </w:r>
    <w:r w:rsidRPr="00A75634">
      <w:rPr>
        <w:rStyle w:val="SidhuvudUtskott"/>
      </w:rPr>
      <w:t>:</w:t>
    </w:r>
    <w:r w:rsidRPr="00A75634">
      <w:rPr>
        <w:rStyle w:val="SidhuvudUtskott"/>
      </w:rPr>
      <w:fldChar w:fldCharType="begin" w:fldLock="1"/>
    </w:r>
    <w:r w:rsidRPr="00A75634">
      <w:rPr>
        <w:rStyle w:val="SidhuvudUtskott"/>
      </w:rPr>
      <w:instrText xml:space="preserve"> DOCPROPERTY Utskott</w:instrText>
    </w:r>
    <w:r w:rsidRPr="00A75634">
      <w:rPr>
        <w:rStyle w:val="SidhuvudUtskott"/>
      </w:rPr>
      <w:fldChar w:fldCharType="separate"/>
    </w:r>
    <w:r w:rsidRPr="00A75634">
      <w:rPr>
        <w:rStyle w:val="SidhuvudUtskott"/>
      </w:rPr>
      <w:t>RRS</w: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DOCPROPERTY BetänkandeNr</w:instrText>
    </w:r>
    <w:r w:rsidRPr="00A75634">
      <w:rPr>
        <w:rStyle w:val="SidhuvudUtskott"/>
      </w:rPr>
      <w:fldChar w:fldCharType="separate"/>
    </w:r>
    <w:r w:rsidRPr="00A75634">
      <w:rPr>
        <w:rStyle w:val="SidhuvudUtskott"/>
      </w:rPr>
      <w:t>18</w:t>
    </w:r>
    <w:r w:rsidRPr="00A75634">
      <w:rPr>
        <w:rStyle w:val="SidhuvudUtskott"/>
      </w:rPr>
      <w:fldChar w:fldCharType="end"/>
    </w:r>
    <w:r w:rsidRPr="00A75634">
      <w:t xml:space="preserve">     </w:t>
    </w:r>
    <w:r w:rsidRPr="00A75634">
      <w:rPr>
        <w:rStyle w:val="SidhuvudBilaga"/>
      </w:rPr>
      <w:t xml:space="preserve"> </w:t>
    </w:r>
    <w:r w:rsidRPr="00A75634">
      <w:rPr>
        <w:rStyle w:val="SidhuvudRubrikReferens"/>
      </w:rPr>
      <w:fldChar w:fldCharType="begin" w:fldLock="1"/>
    </w:r>
    <w:r w:rsidRPr="00A75634">
      <w:rPr>
        <w:rStyle w:val="SidhuvudRubrikReferens"/>
      </w:rPr>
      <w:instrText xml:space="preserve"> StyleREF "Rubrik 1" </w:instrText>
    </w:r>
    <w:r w:rsidRPr="00A75634">
      <w:rPr>
        <w:rStyle w:val="SidhuvudRubrikReferens"/>
      </w:rPr>
      <w:fldChar w:fldCharType="separate"/>
    </w:r>
    <w:r w:rsidRPr="00A75634">
      <w:rPr>
        <w:rStyle w:val="SidhuvudRubrikReferens"/>
      </w:rPr>
      <w:t>Innehållsförteckning</w:t>
    </w:r>
    <w:r w:rsidRPr="00A75634">
      <w:rPr>
        <w:rStyle w:val="SidhuvudRubrikReferens"/>
      </w:rPr>
      <w:fldChar w:fldCharType="end"/>
    </w:r>
  </w:p>
  <w:p w:rsidR="00987C1F" w:rsidRPr="00A75634" w:rsidRDefault="00987C1F">
    <w:pPr>
      <w:pStyle w:val="SidhuvudKantJmn"/>
      <w:framePr w:w="8732" w:h="567" w:hRule="exact" w:vSpace="0" w:wrap="around" w:vAnchor="page" w:y="341" w:anchorLock="0"/>
    </w:pPr>
    <w:r w:rsidRPr="00A75634">
      <w:rPr>
        <w:rStyle w:val="SidhuvudUtskott"/>
      </w:rPr>
      <w:fldChar w:fldCharType="begin" w:fldLock="1"/>
    </w:r>
    <w:r w:rsidRPr="00A75634">
      <w:rPr>
        <w:rStyle w:val="SidhuvudUtskott"/>
      </w:rPr>
      <w:instrText xml:space="preserve"> DOCPROPERTY Status</w:instrText>
    </w:r>
    <w:r w:rsidRPr="00A75634">
      <w:rPr>
        <w:rStyle w:val="SidhuvudUtskott"/>
      </w:rPr>
      <w:fldChar w:fldCharType="end"/>
    </w:r>
    <w:r w:rsidRPr="00A75634">
      <w:rPr>
        <w:rStyle w:val="SidhuvudUtskott"/>
      </w:rPr>
      <w:fldChar w:fldCharType="begin" w:fldLock="1"/>
    </w:r>
    <w:r w:rsidRPr="00A75634">
      <w:rPr>
        <w:rStyle w:val="SidhuvudUtskott"/>
      </w:rPr>
      <w:instrText xml:space="preserve"> if </w:instrText>
    </w:r>
    <w:r w:rsidRPr="00A75634">
      <w:rPr>
        <w:rStyle w:val="SidhuvudUtskott"/>
      </w:rPr>
      <w:fldChar w:fldCharType="begin" w:fldLock="1"/>
    </w:r>
    <w:r w:rsidRPr="00A75634">
      <w:rPr>
        <w:rStyle w:val="SidhuvudUtskott"/>
      </w:rPr>
      <w:instrText xml:space="preserve"> DOCPROPERTY "UtkastDatum"</w:instrText>
    </w:r>
    <w:r w:rsidRPr="00A75634">
      <w:rPr>
        <w:rStyle w:val="SidhuvudUtskott"/>
      </w:rPr>
      <w:fldChar w:fldCharType="separate"/>
    </w:r>
    <w:r w:rsidRPr="00A75634">
      <w:rPr>
        <w:rStyle w:val="SidhuvudUtskott"/>
      </w:rPr>
      <w:instrText>Nej</w:instrText>
    </w:r>
    <w:r w:rsidRPr="00A75634">
      <w:rPr>
        <w:rStyle w:val="SidhuvudUtskott"/>
      </w:rPr>
      <w:fldChar w:fldCharType="end"/>
    </w:r>
    <w:r w:rsidRPr="00A75634">
      <w:rPr>
        <w:rStyle w:val="SidhuvudUtskott"/>
      </w:rPr>
      <w:instrText xml:space="preserve"> = "Ja" "    </w:instrText>
    </w:r>
    <w:r w:rsidRPr="00A75634">
      <w:rPr>
        <w:rStyle w:val="SidhuvudUtskott"/>
      </w:rPr>
      <w:fldChar w:fldCharType="begin" w:fldLock="1"/>
    </w:r>
    <w:r w:rsidRPr="00A75634">
      <w:rPr>
        <w:rStyle w:val="SidhuvudUtskott"/>
      </w:rPr>
      <w:instrText xml:space="preserve"> PRINTDATE \@ "yyyy-MM-dd HH.mm" </w:instrText>
    </w:r>
    <w:r w:rsidRPr="00A75634">
      <w:rPr>
        <w:rStyle w:val="SidhuvudUtskott"/>
      </w:rPr>
      <w:fldChar w:fldCharType="separate"/>
    </w:r>
    <w:r w:rsidRPr="00A75634">
      <w:rPr>
        <w:rStyle w:val="SidhuvudUtskott"/>
      </w:rPr>
      <w:instrText>2000-08-11 16.42</w:instrText>
    </w:r>
    <w:r w:rsidRPr="00A75634">
      <w:rPr>
        <w:rStyle w:val="SidhuvudUtskott"/>
      </w:rPr>
      <w:fldChar w:fldCharType="end"/>
    </w:r>
    <w:r w:rsidRPr="00A75634">
      <w:rPr>
        <w:rStyle w:val="SidhuvudUtskott"/>
      </w:rPr>
      <w:instrText xml:space="preserve">" </w:instrText>
    </w:r>
    <w:r w:rsidRPr="00A75634">
      <w:rPr>
        <w:rStyle w:val="SidhuvudUtskott"/>
      </w:rPr>
      <w:fldChar w:fldCharType="end"/>
    </w:r>
  </w:p>
  <w:p w:rsidR="00987C1F" w:rsidRPr="00A75634" w:rsidRDefault="00987C1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7C1F" w:rsidRPr="00A75634" w:rsidRDefault="00987C1F">
    <w:pPr>
      <w:pStyle w:val="SidhuvudKantUdda"/>
      <w:framePr w:w="8732" w:h="567" w:hRule="exact" w:vSpace="0" w:wrap="around" w:vAnchor="page" w:y="341" w:anchorLock="0"/>
    </w:pPr>
    <w:r w:rsidRPr="00A75634">
      <w:rPr>
        <w:rStyle w:val="SidhuvudRubrikReferens"/>
      </w:rPr>
      <w:fldChar w:fldCharType="begin" w:fldLock="1"/>
    </w:r>
    <w:r w:rsidRPr="00A75634">
      <w:rPr>
        <w:rStyle w:val="SidhuvudRubrikReferens"/>
      </w:rPr>
      <w:instrText xml:space="preserve"> StyleREF "Rubrik 1" </w:instrText>
    </w:r>
    <w:r w:rsidRPr="00A75634">
      <w:rPr>
        <w:rStyle w:val="SidhuvudRubrikReferens"/>
      </w:rPr>
      <w:fldChar w:fldCharType="separate"/>
    </w:r>
    <w:r w:rsidRPr="00A75634">
      <w:rPr>
        <w:rStyle w:val="SidhuvudRubrikReferens"/>
      </w:rPr>
      <w:t>Innehållsförteckning</w:t>
    </w:r>
    <w:r w:rsidRPr="00A75634">
      <w:rPr>
        <w:rStyle w:val="SidhuvudRubrikReferens"/>
      </w:rPr>
      <w:fldChar w:fldCharType="end"/>
    </w:r>
    <w:r w:rsidRPr="00A75634">
      <w:rPr>
        <w:rStyle w:val="SidhuvudBilaga"/>
      </w:rPr>
      <w:t xml:space="preserve"> </w:t>
    </w:r>
    <w:r w:rsidRPr="00A75634">
      <w:t xml:space="preserve">     </w:t>
    </w:r>
    <w:r w:rsidRPr="00A75634">
      <w:rPr>
        <w:rStyle w:val="SidhuvudUtskott"/>
      </w:rPr>
      <w:fldChar w:fldCharType="begin" w:fldLock="1"/>
    </w:r>
    <w:r w:rsidRPr="00A75634">
      <w:rPr>
        <w:rStyle w:val="SidhuvudUtskott"/>
      </w:rPr>
      <w:instrText xml:space="preserve"> DOCPROPERTY BetänkandeÅr</w:instrText>
    </w:r>
    <w:r w:rsidRPr="00A75634">
      <w:rPr>
        <w:rStyle w:val="SidhuvudUtskott"/>
      </w:rPr>
      <w:fldChar w:fldCharType="separate"/>
    </w:r>
    <w:r w:rsidRPr="00A75634">
      <w:rPr>
        <w:rStyle w:val="SidhuvudUtskott"/>
      </w:rPr>
      <w:t>2006/07</w:t>
    </w:r>
    <w:r w:rsidRPr="00A75634">
      <w:rPr>
        <w:rStyle w:val="SidhuvudUtskott"/>
      </w:rPr>
      <w:fldChar w:fldCharType="end"/>
    </w:r>
    <w:r w:rsidRPr="00A75634">
      <w:rPr>
        <w:rStyle w:val="SidhuvudUtskott"/>
      </w:rPr>
      <w:t>:</w:t>
    </w:r>
    <w:r w:rsidRPr="00A75634">
      <w:rPr>
        <w:rStyle w:val="SidhuvudUtskott"/>
      </w:rPr>
      <w:fldChar w:fldCharType="begin" w:fldLock="1"/>
    </w:r>
    <w:r w:rsidRPr="00A75634">
      <w:rPr>
        <w:rStyle w:val="SidhuvudUtskott"/>
      </w:rPr>
      <w:instrText xml:space="preserve"> DOCPROPERTY</w:instrText>
    </w:r>
    <w:r w:rsidRPr="00A75634">
      <w:instrText xml:space="preserve"> </w:instrText>
    </w:r>
    <w:r w:rsidRPr="00A75634">
      <w:rPr>
        <w:rStyle w:val="SidhuvudUtskott"/>
      </w:rPr>
      <w:instrText>Utskott</w:instrText>
    </w:r>
    <w:r w:rsidRPr="00A75634">
      <w:rPr>
        <w:rStyle w:val="SidhuvudUtskott"/>
      </w:rPr>
      <w:fldChar w:fldCharType="separate"/>
    </w:r>
    <w:r w:rsidRPr="00A75634">
      <w:rPr>
        <w:rStyle w:val="SidhuvudUtskott"/>
      </w:rPr>
      <w:t>RRS</w: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DOCPROPERTY Betä</w:instrText>
    </w:r>
    <w:r w:rsidRPr="00A75634">
      <w:rPr>
        <w:rStyle w:val="SidhuvudUtskott"/>
      </w:rPr>
      <w:instrText>n</w:instrText>
    </w:r>
    <w:r w:rsidRPr="00A75634">
      <w:rPr>
        <w:rStyle w:val="SidhuvudUtskott"/>
      </w:rPr>
      <w:instrText>kandeNr</w:instrText>
    </w:r>
    <w:r w:rsidRPr="00A75634">
      <w:rPr>
        <w:rStyle w:val="SidhuvudUtskott"/>
      </w:rPr>
      <w:fldChar w:fldCharType="separate"/>
    </w:r>
    <w:r w:rsidRPr="00A75634">
      <w:rPr>
        <w:rStyle w:val="SidhuvudUtskott"/>
      </w:rPr>
      <w:t>18</w:t>
    </w:r>
    <w:r w:rsidRPr="00A75634">
      <w:rPr>
        <w:rStyle w:val="SidhuvudUtskott"/>
      </w:rPr>
      <w:fldChar w:fldCharType="end"/>
    </w:r>
  </w:p>
  <w:p w:rsidR="00987C1F" w:rsidRPr="00A75634" w:rsidRDefault="00987C1F">
    <w:pPr>
      <w:pStyle w:val="SidhuvudKantUdda"/>
      <w:framePr w:w="8732" w:h="567" w:hRule="exact" w:vSpace="0" w:wrap="around" w:vAnchor="page" w:y="341" w:anchorLock="0"/>
    </w:pPr>
    <w:r w:rsidRPr="00A75634">
      <w:rPr>
        <w:rStyle w:val="SidhuvudUtskott"/>
      </w:rPr>
      <w:fldChar w:fldCharType="begin" w:fldLock="1"/>
    </w:r>
    <w:r w:rsidRPr="00A75634">
      <w:rPr>
        <w:rStyle w:val="SidhuvudUtskott"/>
      </w:rPr>
      <w:instrText xml:space="preserve"> if </w:instrText>
    </w:r>
    <w:r w:rsidRPr="00A75634">
      <w:rPr>
        <w:rStyle w:val="SidhuvudUtskott"/>
      </w:rPr>
      <w:fldChar w:fldCharType="begin" w:fldLock="1"/>
    </w:r>
    <w:r w:rsidRPr="00A75634">
      <w:rPr>
        <w:rStyle w:val="SidhuvudUtskott"/>
      </w:rPr>
      <w:instrText xml:space="preserve"> DOCPROPERTY "UtkastDatum"</w:instrText>
    </w:r>
    <w:r w:rsidRPr="00A75634">
      <w:rPr>
        <w:rStyle w:val="SidhuvudUtskott"/>
      </w:rPr>
      <w:fldChar w:fldCharType="separate"/>
    </w:r>
    <w:r w:rsidRPr="00A75634">
      <w:rPr>
        <w:rStyle w:val="SidhuvudUtskott"/>
      </w:rPr>
      <w:instrText>Nej</w:instrText>
    </w:r>
    <w:r w:rsidRPr="00A75634">
      <w:rPr>
        <w:rStyle w:val="SidhuvudUtskott"/>
      </w:rPr>
      <w:fldChar w:fldCharType="end"/>
    </w:r>
    <w:r w:rsidRPr="00A75634">
      <w:rPr>
        <w:rStyle w:val="SidhuvudUtskott"/>
      </w:rPr>
      <w:instrText xml:space="preserve"> = "Ja" "</w:instrText>
    </w:r>
    <w:r w:rsidRPr="00A75634">
      <w:rPr>
        <w:rStyle w:val="SidhuvudUtskott"/>
      </w:rPr>
      <w:fldChar w:fldCharType="begin" w:fldLock="1"/>
    </w:r>
    <w:r w:rsidRPr="00A75634">
      <w:rPr>
        <w:rStyle w:val="SidhuvudUtskott"/>
      </w:rPr>
      <w:instrText xml:space="preserve"> PRINTDATE \@ "yyyy-MM-dd HH.mm    " </w:instrText>
    </w:r>
    <w:r w:rsidRPr="00A75634">
      <w:rPr>
        <w:rStyle w:val="SidhuvudUtskott"/>
      </w:rPr>
      <w:fldChar w:fldCharType="separate"/>
    </w:r>
    <w:r w:rsidRPr="00A75634">
      <w:rPr>
        <w:rStyle w:val="SidhuvudUtskott"/>
      </w:rPr>
      <w:instrText>2000-08-11 16.42</w:instrText>
    </w:r>
    <w:r w:rsidRPr="00A75634">
      <w:rPr>
        <w:rStyle w:val="SidhuvudUtskott"/>
      </w:rPr>
      <w:fldChar w:fldCharType="end"/>
    </w:r>
    <w:r w:rsidRPr="00A75634">
      <w:rPr>
        <w:rStyle w:val="SidhuvudUtskott"/>
      </w:rPr>
      <w:instrText xml:space="preserve">" </w:instrText>
    </w:r>
    <w:r w:rsidRPr="00A75634">
      <w:rPr>
        <w:rStyle w:val="SidhuvudUtskott"/>
      </w:rPr>
      <w:fldChar w:fldCharType="end"/>
    </w:r>
    <w:r w:rsidRPr="00A75634">
      <w:rPr>
        <w:rStyle w:val="SidhuvudUtskott"/>
      </w:rPr>
      <w:fldChar w:fldCharType="begin" w:fldLock="1"/>
    </w:r>
    <w:r w:rsidRPr="00A75634">
      <w:rPr>
        <w:rStyle w:val="SidhuvudUtskott"/>
      </w:rPr>
      <w:instrText xml:space="preserve"> DOCPR</w:instrText>
    </w:r>
    <w:r w:rsidRPr="00A75634">
      <w:rPr>
        <w:rStyle w:val="SidhuvudUtskott"/>
      </w:rPr>
      <w:instrText>O</w:instrText>
    </w:r>
    <w:r w:rsidRPr="00A75634">
      <w:rPr>
        <w:rStyle w:val="SidhuvudUtskott"/>
      </w:rPr>
      <w:instrText>PERTY Status</w:instrText>
    </w:r>
    <w:r w:rsidRPr="00A75634">
      <w:rPr>
        <w:rStyle w:val="SidhuvudUtskott"/>
      </w:rPr>
      <w:fldChar w:fldCharType="end"/>
    </w:r>
  </w:p>
  <w:p w:rsidR="00987C1F" w:rsidRPr="00A75634" w:rsidRDefault="00987C1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06B" w:rsidRPr="00A75634" w:rsidRDefault="00EF506B">
    <w:pPr>
      <w:pStyle w:val="SidhuvudKantUdda"/>
      <w:framePr w:w="8732" w:h="567" w:hRule="exact" w:vSpace="0" w:wrap="around" w:vAnchor="page" w:y="341" w:anchorLock="0"/>
    </w:pPr>
    <w:r w:rsidRPr="00A75634">
      <w:t xml:space="preserve">  </w:t>
    </w:r>
    <w:r w:rsidRPr="00A75634">
      <w:rPr>
        <w:rStyle w:val="SidhuvudUtskott"/>
      </w:rPr>
      <w:t>2006/07:RRS18</w:t>
    </w:r>
  </w:p>
  <w:p w:rsidR="00987C1F" w:rsidRPr="00A75634" w:rsidRDefault="00987C1F">
    <w:pPr>
      <w:pStyle w:val="SidhuvudKantUdda"/>
      <w:framePr w:w="8732" w:h="567" w:hRule="exact" w:vSpace="0" w:wrap="around" w:vAnchor="page" w:y="341" w:anchorLock="0"/>
    </w:pPr>
  </w:p>
  <w:p w:rsidR="00987C1F" w:rsidRPr="00A75634" w:rsidRDefault="00987C1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E65"/>
    <w:multiLevelType w:val="hybridMultilevel"/>
    <w:tmpl w:val="285013D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33AB74F1"/>
    <w:multiLevelType w:val="hybridMultilevel"/>
    <w:tmpl w:val="4030C94E"/>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4" w15:restartNumberingAfterBreak="0">
    <w:nsid w:val="35A10DA4"/>
    <w:multiLevelType w:val="hybridMultilevel"/>
    <w:tmpl w:val="E402A2A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59932EFC"/>
    <w:multiLevelType w:val="hybridMultilevel"/>
    <w:tmpl w:val="6122C37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A16618B"/>
    <w:multiLevelType w:val="hybridMultilevel"/>
    <w:tmpl w:val="B6DE161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346058489">
    <w:abstractNumId w:val="2"/>
  </w:num>
  <w:num w:numId="2" w16cid:durableId="1473403657">
    <w:abstractNumId w:val="6"/>
  </w:num>
  <w:num w:numId="3" w16cid:durableId="651763657">
    <w:abstractNumId w:val="1"/>
  </w:num>
  <w:num w:numId="4" w16cid:durableId="395054082">
    <w:abstractNumId w:val="8"/>
  </w:num>
  <w:num w:numId="5" w16cid:durableId="1521580247">
    <w:abstractNumId w:val="7"/>
  </w:num>
  <w:num w:numId="6" w16cid:durableId="285895283">
    <w:abstractNumId w:val="3"/>
  </w:num>
  <w:num w:numId="7" w16cid:durableId="2034920383">
    <w:abstractNumId w:val="4"/>
  </w:num>
  <w:num w:numId="8" w16cid:durableId="1148016215">
    <w:abstractNumId w:val="5"/>
  </w:num>
  <w:num w:numId="9" w16cid:durableId="18278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8C717C"/>
    <w:rsid w:val="0000600B"/>
    <w:rsid w:val="00007428"/>
    <w:rsid w:val="000313E2"/>
    <w:rsid w:val="00037057"/>
    <w:rsid w:val="00040615"/>
    <w:rsid w:val="00047787"/>
    <w:rsid w:val="000522D6"/>
    <w:rsid w:val="00055F64"/>
    <w:rsid w:val="00064B25"/>
    <w:rsid w:val="00074909"/>
    <w:rsid w:val="000827F1"/>
    <w:rsid w:val="00082D3A"/>
    <w:rsid w:val="000957ED"/>
    <w:rsid w:val="000A58A1"/>
    <w:rsid w:val="000C6E9C"/>
    <w:rsid w:val="000C7D08"/>
    <w:rsid w:val="00101508"/>
    <w:rsid w:val="00107E21"/>
    <w:rsid w:val="00125B72"/>
    <w:rsid w:val="00130F49"/>
    <w:rsid w:val="001348B2"/>
    <w:rsid w:val="001416E5"/>
    <w:rsid w:val="00163BF5"/>
    <w:rsid w:val="00177281"/>
    <w:rsid w:val="001C2B7B"/>
    <w:rsid w:val="001D5A57"/>
    <w:rsid w:val="001E264E"/>
    <w:rsid w:val="001E49B5"/>
    <w:rsid w:val="001E5FAB"/>
    <w:rsid w:val="001F6067"/>
    <w:rsid w:val="0020634B"/>
    <w:rsid w:val="0021574C"/>
    <w:rsid w:val="00217620"/>
    <w:rsid w:val="00224330"/>
    <w:rsid w:val="00231E22"/>
    <w:rsid w:val="00245269"/>
    <w:rsid w:val="00250D7B"/>
    <w:rsid w:val="00257BEE"/>
    <w:rsid w:val="00263D4E"/>
    <w:rsid w:val="00280153"/>
    <w:rsid w:val="002850DF"/>
    <w:rsid w:val="002A1381"/>
    <w:rsid w:val="002C03F9"/>
    <w:rsid w:val="002C45DB"/>
    <w:rsid w:val="002C51ED"/>
    <w:rsid w:val="002F0A87"/>
    <w:rsid w:val="002F4D5B"/>
    <w:rsid w:val="0030346F"/>
    <w:rsid w:val="00314CF1"/>
    <w:rsid w:val="0032554A"/>
    <w:rsid w:val="003278A8"/>
    <w:rsid w:val="003506DB"/>
    <w:rsid w:val="003607E1"/>
    <w:rsid w:val="00361668"/>
    <w:rsid w:val="003A1767"/>
    <w:rsid w:val="003A5C6B"/>
    <w:rsid w:val="003A799F"/>
    <w:rsid w:val="003B4CCD"/>
    <w:rsid w:val="003D79D8"/>
    <w:rsid w:val="00407137"/>
    <w:rsid w:val="00412CC3"/>
    <w:rsid w:val="004276FE"/>
    <w:rsid w:val="0043617E"/>
    <w:rsid w:val="0043658A"/>
    <w:rsid w:val="00455931"/>
    <w:rsid w:val="00471647"/>
    <w:rsid w:val="004B09C6"/>
    <w:rsid w:val="004F1F99"/>
    <w:rsid w:val="00501C07"/>
    <w:rsid w:val="00502961"/>
    <w:rsid w:val="00597084"/>
    <w:rsid w:val="005A2C00"/>
    <w:rsid w:val="005A4309"/>
    <w:rsid w:val="005B1BFE"/>
    <w:rsid w:val="005B6742"/>
    <w:rsid w:val="005E2860"/>
    <w:rsid w:val="005F4B96"/>
    <w:rsid w:val="00600BC8"/>
    <w:rsid w:val="00606830"/>
    <w:rsid w:val="00607C54"/>
    <w:rsid w:val="00611B31"/>
    <w:rsid w:val="00613521"/>
    <w:rsid w:val="00614F76"/>
    <w:rsid w:val="00615725"/>
    <w:rsid w:val="00640FD6"/>
    <w:rsid w:val="00645728"/>
    <w:rsid w:val="00646457"/>
    <w:rsid w:val="00647003"/>
    <w:rsid w:val="006609B4"/>
    <w:rsid w:val="00664E92"/>
    <w:rsid w:val="006826BB"/>
    <w:rsid w:val="006843E0"/>
    <w:rsid w:val="0068661E"/>
    <w:rsid w:val="006A1044"/>
    <w:rsid w:val="006A1C92"/>
    <w:rsid w:val="006A397F"/>
    <w:rsid w:val="006A4D51"/>
    <w:rsid w:val="006B22CC"/>
    <w:rsid w:val="006D0187"/>
    <w:rsid w:val="006D0A4D"/>
    <w:rsid w:val="006D6392"/>
    <w:rsid w:val="006E3B26"/>
    <w:rsid w:val="006F1EE7"/>
    <w:rsid w:val="006F53D2"/>
    <w:rsid w:val="00700F41"/>
    <w:rsid w:val="00706C83"/>
    <w:rsid w:val="00710108"/>
    <w:rsid w:val="00715558"/>
    <w:rsid w:val="00721AC6"/>
    <w:rsid w:val="007237F6"/>
    <w:rsid w:val="007245D8"/>
    <w:rsid w:val="00737BF7"/>
    <w:rsid w:val="00765F51"/>
    <w:rsid w:val="007664C4"/>
    <w:rsid w:val="007829C4"/>
    <w:rsid w:val="00790511"/>
    <w:rsid w:val="0079625A"/>
    <w:rsid w:val="007A624F"/>
    <w:rsid w:val="007A7258"/>
    <w:rsid w:val="007F1AAF"/>
    <w:rsid w:val="00803A95"/>
    <w:rsid w:val="00805DF8"/>
    <w:rsid w:val="00826B13"/>
    <w:rsid w:val="0083721E"/>
    <w:rsid w:val="00841500"/>
    <w:rsid w:val="00842686"/>
    <w:rsid w:val="00853C16"/>
    <w:rsid w:val="008603A2"/>
    <w:rsid w:val="008630C1"/>
    <w:rsid w:val="00873025"/>
    <w:rsid w:val="00873BA0"/>
    <w:rsid w:val="0087428A"/>
    <w:rsid w:val="008763F9"/>
    <w:rsid w:val="0088156C"/>
    <w:rsid w:val="00891694"/>
    <w:rsid w:val="008A09D4"/>
    <w:rsid w:val="008C18E0"/>
    <w:rsid w:val="008C717C"/>
    <w:rsid w:val="008D6D65"/>
    <w:rsid w:val="009020EC"/>
    <w:rsid w:val="00913D73"/>
    <w:rsid w:val="00924070"/>
    <w:rsid w:val="00931551"/>
    <w:rsid w:val="00963789"/>
    <w:rsid w:val="00985CC9"/>
    <w:rsid w:val="00987C1F"/>
    <w:rsid w:val="009A0C56"/>
    <w:rsid w:val="009A3E3B"/>
    <w:rsid w:val="009C6C39"/>
    <w:rsid w:val="009D4B2F"/>
    <w:rsid w:val="009F288E"/>
    <w:rsid w:val="00A062F9"/>
    <w:rsid w:val="00A22F0B"/>
    <w:rsid w:val="00A278B6"/>
    <w:rsid w:val="00A3308C"/>
    <w:rsid w:val="00A41E51"/>
    <w:rsid w:val="00A44154"/>
    <w:rsid w:val="00A44926"/>
    <w:rsid w:val="00A451DA"/>
    <w:rsid w:val="00A478F8"/>
    <w:rsid w:val="00A660C7"/>
    <w:rsid w:val="00A75634"/>
    <w:rsid w:val="00A81105"/>
    <w:rsid w:val="00AD3B90"/>
    <w:rsid w:val="00B04309"/>
    <w:rsid w:val="00B11FC6"/>
    <w:rsid w:val="00B20BBE"/>
    <w:rsid w:val="00B27AE4"/>
    <w:rsid w:val="00B32DB7"/>
    <w:rsid w:val="00B421DE"/>
    <w:rsid w:val="00B55C9F"/>
    <w:rsid w:val="00B709AB"/>
    <w:rsid w:val="00BA35DE"/>
    <w:rsid w:val="00BB30F6"/>
    <w:rsid w:val="00BC57F2"/>
    <w:rsid w:val="00BE4B5C"/>
    <w:rsid w:val="00BF26A9"/>
    <w:rsid w:val="00BF4551"/>
    <w:rsid w:val="00C114FD"/>
    <w:rsid w:val="00C1366D"/>
    <w:rsid w:val="00C23A56"/>
    <w:rsid w:val="00C359AA"/>
    <w:rsid w:val="00C51DEC"/>
    <w:rsid w:val="00C61DED"/>
    <w:rsid w:val="00C6357C"/>
    <w:rsid w:val="00C659B0"/>
    <w:rsid w:val="00C925EE"/>
    <w:rsid w:val="00C94606"/>
    <w:rsid w:val="00CB7EB0"/>
    <w:rsid w:val="00CC2B14"/>
    <w:rsid w:val="00CD347C"/>
    <w:rsid w:val="00CD77BF"/>
    <w:rsid w:val="00D0175D"/>
    <w:rsid w:val="00D21E80"/>
    <w:rsid w:val="00D33BB1"/>
    <w:rsid w:val="00D56999"/>
    <w:rsid w:val="00D76D44"/>
    <w:rsid w:val="00D87243"/>
    <w:rsid w:val="00DB20B0"/>
    <w:rsid w:val="00DC1D82"/>
    <w:rsid w:val="00DC7B60"/>
    <w:rsid w:val="00DD2FCA"/>
    <w:rsid w:val="00DE4913"/>
    <w:rsid w:val="00E12095"/>
    <w:rsid w:val="00E15BF2"/>
    <w:rsid w:val="00E34E71"/>
    <w:rsid w:val="00E442E6"/>
    <w:rsid w:val="00E46740"/>
    <w:rsid w:val="00E55122"/>
    <w:rsid w:val="00E6154B"/>
    <w:rsid w:val="00E749B2"/>
    <w:rsid w:val="00E83A5E"/>
    <w:rsid w:val="00EA442C"/>
    <w:rsid w:val="00EB2AE8"/>
    <w:rsid w:val="00EB2B64"/>
    <w:rsid w:val="00ED0B44"/>
    <w:rsid w:val="00EE6447"/>
    <w:rsid w:val="00EE7CA1"/>
    <w:rsid w:val="00EF506B"/>
    <w:rsid w:val="00F05017"/>
    <w:rsid w:val="00F159E5"/>
    <w:rsid w:val="00F23003"/>
    <w:rsid w:val="00F44958"/>
    <w:rsid w:val="00F47B65"/>
    <w:rsid w:val="00F520AF"/>
    <w:rsid w:val="00F631E0"/>
    <w:rsid w:val="00F70461"/>
    <w:rsid w:val="00F76A81"/>
    <w:rsid w:val="00F83403"/>
    <w:rsid w:val="00F849C8"/>
    <w:rsid w:val="00F933A7"/>
    <w:rsid w:val="00FA0C3F"/>
    <w:rsid w:val="00FB0E32"/>
    <w:rsid w:val="00FB1984"/>
    <w:rsid w:val="00FC186F"/>
    <w:rsid w:val="00FC27B4"/>
    <w:rsid w:val="00FC3F66"/>
    <w:rsid w:val="00FF0C82"/>
    <w:rsid w:val="00FF6B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77C33F3E-4EFD-429E-AE8D-15AA3DF4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5B1B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1033">
      <w:bodyDiv w:val="1"/>
      <w:marLeft w:val="0"/>
      <w:marRight w:val="0"/>
      <w:marTop w:val="0"/>
      <w:marBottom w:val="0"/>
      <w:divBdr>
        <w:top w:val="none" w:sz="0" w:space="0" w:color="auto"/>
        <w:left w:val="none" w:sz="0" w:space="0" w:color="auto"/>
        <w:bottom w:val="none" w:sz="0" w:space="0" w:color="auto"/>
        <w:right w:val="none" w:sz="0" w:space="0" w:color="auto"/>
      </w:divBdr>
    </w:div>
    <w:div w:id="184871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3547</Words>
  <Characters>24333</Characters>
  <Application>Microsoft Office Word</Application>
  <DocSecurity>4</DocSecurity>
  <Lines>477</Lines>
  <Paragraphs>147</Paragraphs>
  <ScaleCrop>false</ScaleCrop>
  <HeadingPairs>
    <vt:vector size="4" baseType="variant">
      <vt:variant>
        <vt:lpstr>Rubrik</vt:lpstr>
      </vt:variant>
      <vt:variant>
        <vt:i4>1</vt:i4>
      </vt:variant>
      <vt:variant>
        <vt:lpstr>Rubriker</vt:lpstr>
      </vt:variant>
      <vt:variant>
        <vt:i4>23</vt:i4>
      </vt:variant>
    </vt:vector>
  </HeadingPairs>
  <TitlesOfParts>
    <vt:vector size="24" baseType="lpstr">
      <vt:lpstr>1999/2000:T1</vt:lpstr>
      <vt:lpstr>Sammanfattning</vt:lpstr>
      <vt:lpstr>Innehållsförteckning</vt:lpstr>
      <vt:lpstr>Styrelsens förslag</vt:lpstr>
      <vt:lpstr>Riksrevisionens granskning</vt:lpstr>
      <vt:lpstr>    Bakgrund</vt:lpstr>
      <vt:lpstr>    Granskningens syfte och inriktning</vt:lpstr>
      <vt:lpstr>    Riksrevisionens iakttagelser och slutsatser</vt:lpstr>
      <vt:lpstr>        Begränsade nettoeffekter på sysselsättningen</vt:lpstr>
      <vt:lpstr>        Bristfällig kontroll av arbetsgivare inför stödbeslut</vt:lpstr>
      <vt:lpstr>        Bristfälliga rutiner för att motverka överutnyttjande och konkurrenssnedvridning</vt:lpstr>
      <vt:lpstr>        Bristfälligt författningsstöd</vt:lpstr>
      <vt:lpstr>        Bristfällig intern kontroll för att motverka korruption</vt:lpstr>
      <vt:lpstr>    Riksrevisionens rekommendationer</vt:lpstr>
      <vt:lpstr>        Rekommendationer till regeringen</vt:lpstr>
      <vt:lpstr>        Rekommendationer till Arbetsmarknadsstyrelsen/Arbetsmarknadsverket</vt:lpstr>
      <vt:lpstr>Styrelsens överväganden</vt:lpstr>
      <vt:lpstr>        Förändringar inom det arbetsmarknadspolitiska området</vt:lpstr>
      <vt:lpstr>    Effektivisering av arbetsmarknadspolitiska stöd m.m.</vt:lpstr>
      <vt:lpstr>        Möjligheterna till reguljära anställningar efter avslutade stöd behöver förbättr</vt:lpstr>
      <vt:lpstr>        Överutnyttjande, konkurrenssnedvridning och subventionering av oseriös verksamhe</vt:lpstr>
      <vt:lpstr>        Onödiga subventioner och oönskade undanträngningseffekter bör minimeras</vt:lpstr>
      <vt:lpstr>    Styrelsens förslag</vt:lpstr>
      <vt:lpstr>    Avvikande mening</vt:lpstr>
    </vt:vector>
  </TitlesOfParts>
  <Company>Riksdagen</Company>
  <LinksUpToDate>false</LinksUpToDate>
  <CharactersWithSpaces>27733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2007-02-23T07:53:00Z</cp:lastPrinted>
  <dcterms:created xsi:type="dcterms:W3CDTF">2025-12-17T02:59:00Z</dcterms:created>
  <dcterms:modified xsi:type="dcterms:W3CDTF">2025-12-17T02:59:00Z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