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088E3AC9DF44CA94B1CE22CD35FA34"/>
        </w:placeholder>
        <w:text/>
      </w:sdtPr>
      <w:sdtEndPr/>
      <w:sdtContent>
        <w:p w:rsidRPr="009B062B" w:rsidR="00AF30DD" w:rsidP="0011303F" w:rsidRDefault="00AF30DD" w14:paraId="38BB585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42d1f14-1ba9-445d-b196-439d79581c3b"/>
        <w:id w:val="1733731437"/>
        <w:lock w:val="sdtLocked"/>
      </w:sdtPr>
      <w:sdtEndPr/>
      <w:sdtContent>
        <w:p w:rsidR="00DE075D" w:rsidRDefault="005B6E45" w14:paraId="38BB58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i syfte att undersöka hur turistbranschens förutsättningar i glesbygd kan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D4966D65B74D38B61E379070D7F23B"/>
        </w:placeholder>
        <w:text/>
      </w:sdtPr>
      <w:sdtEndPr/>
      <w:sdtContent>
        <w:p w:rsidRPr="009B062B" w:rsidR="006D79C9" w:rsidP="00333E95" w:rsidRDefault="006D79C9" w14:paraId="38BB5861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84871" w14:paraId="38BB5863" w14:textId="76CC94AE">
      <w:pPr>
        <w:pStyle w:val="Normalutanindragellerluft"/>
      </w:pPr>
      <w:r w:rsidRPr="00184871">
        <w:t>Coronapandemin har slagit hårt mot många områden i samhället, däribland turist</w:t>
      </w:r>
      <w:r w:rsidR="00B562A5">
        <w:softHyphen/>
      </w:r>
      <w:bookmarkStart w:name="_GoBack" w:id="1"/>
      <w:bookmarkEnd w:id="1"/>
      <w:r w:rsidRPr="00184871">
        <w:t>branschen. Många näringsidkare har påverkats gällande möjligheten att bedriva sin verksamhet och få ekonomin att gå ihop. Lands- och glesbygd är i många fall beroende av intäkterna från den turistverksamhet som bedrivs lokalt. Flera regioner i framför</w:t>
      </w:r>
      <w:r w:rsidR="00FA3591">
        <w:t xml:space="preserve"> </w:t>
      </w:r>
      <w:r w:rsidRPr="00184871">
        <w:t>allt Norrland har många näringsidkare inom turistbranschen, exempelvis Jämtland. Insatser gällande pandemins konsekvenser har gjorts, dock kvarstår många utmaningar för branschens fortlevnad i vissa delar av landet. Med anledning av detta bör en utredning tillsättas i syfte att undersöka hur turistbranschens förutsättningar i glesbygd kan stärkas</w:t>
      </w:r>
      <w:r>
        <w:t xml:space="preserve">, i synnerhet med tanke på pandemins efterdyningar.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6954605C1B4B2F89DA195CBF7C19B4"/>
        </w:placeholder>
      </w:sdtPr>
      <w:sdtEndPr>
        <w:rPr>
          <w:i w:val="0"/>
          <w:noProof w:val="0"/>
        </w:rPr>
      </w:sdtEndPr>
      <w:sdtContent>
        <w:p w:rsidR="0011303F" w:rsidP="0011303F" w:rsidRDefault="0011303F" w14:paraId="38BB5868" w14:textId="77777777"/>
        <w:p w:rsidRPr="008E0FE2" w:rsidR="004801AC" w:rsidP="0011303F" w:rsidRDefault="0099310F" w14:paraId="38BB586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10F6" w14:paraId="2EFA7CD5" w14:textId="77777777">
        <w:trPr>
          <w:cantSplit/>
        </w:trPr>
        <w:tc>
          <w:tcPr>
            <w:tcW w:w="50" w:type="pct"/>
            <w:vAlign w:val="bottom"/>
          </w:tcPr>
          <w:p w:rsidR="00A910F6" w:rsidRDefault="00FA3591" w14:paraId="6723049D" w14:textId="77777777">
            <w:pPr>
              <w:pStyle w:val="Underskrifter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 w:rsidR="00A910F6" w:rsidRDefault="00A910F6" w14:paraId="4574DACB" w14:textId="77777777">
            <w:pPr>
              <w:pStyle w:val="Underskrifter"/>
            </w:pPr>
          </w:p>
        </w:tc>
      </w:tr>
    </w:tbl>
    <w:p w:rsidR="00145949" w:rsidRDefault="00145949" w14:paraId="38BB586D" w14:textId="77777777"/>
    <w:sectPr w:rsidR="001459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B586F" w14:textId="77777777" w:rsidR="00662CCF" w:rsidRDefault="00662CCF" w:rsidP="000C1CAD">
      <w:pPr>
        <w:spacing w:line="240" w:lineRule="auto"/>
      </w:pPr>
      <w:r>
        <w:separator/>
      </w:r>
    </w:p>
  </w:endnote>
  <w:endnote w:type="continuationSeparator" w:id="0">
    <w:p w14:paraId="38BB5870" w14:textId="77777777" w:rsidR="00662CCF" w:rsidRDefault="00662C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E" w14:textId="77777777" w:rsidR="00262EA3" w:rsidRPr="0011303F" w:rsidRDefault="00262EA3" w:rsidP="00113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B586D" w14:textId="77777777" w:rsidR="00662CCF" w:rsidRDefault="00662CCF" w:rsidP="000C1CAD">
      <w:pPr>
        <w:spacing w:line="240" w:lineRule="auto"/>
      </w:pPr>
      <w:r>
        <w:separator/>
      </w:r>
    </w:p>
  </w:footnote>
  <w:footnote w:type="continuationSeparator" w:id="0">
    <w:p w14:paraId="38BB586E" w14:textId="77777777" w:rsidR="00662CCF" w:rsidRDefault="00662C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BB587F" wp14:editId="38BB58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B5883" w14:textId="77777777" w:rsidR="00262EA3" w:rsidRDefault="009931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F48D9A815E408A9FAEEA83133C1219"/>
                              </w:placeholder>
                              <w:text/>
                            </w:sdtPr>
                            <w:sdtEndPr/>
                            <w:sdtContent>
                              <w:r w:rsidR="001848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D9BE392B3F40E2B844C649DB4115F8"/>
                              </w:placeholder>
                              <w:text/>
                            </w:sdtPr>
                            <w:sdtEndPr/>
                            <w:sdtContent>
                              <w:r w:rsidR="0011303F">
                                <w:t>666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B58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BB5883" w14:textId="77777777" w:rsidR="00262EA3" w:rsidRDefault="009931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F48D9A815E408A9FAEEA83133C1219"/>
                        </w:placeholder>
                        <w:text/>
                      </w:sdtPr>
                      <w:sdtEndPr/>
                      <w:sdtContent>
                        <w:r w:rsidR="001848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D9BE392B3F40E2B844C649DB4115F8"/>
                        </w:placeholder>
                        <w:text/>
                      </w:sdtPr>
                      <w:sdtEndPr/>
                      <w:sdtContent>
                        <w:r w:rsidR="0011303F">
                          <w:t>666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BB58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3" w14:textId="77777777" w:rsidR="00262EA3" w:rsidRDefault="00262EA3" w:rsidP="008563AC">
    <w:pPr>
      <w:jc w:val="right"/>
    </w:pPr>
  </w:p>
  <w:p w14:paraId="38BB58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5877" w14:textId="77777777" w:rsidR="00262EA3" w:rsidRDefault="009931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BB5881" wp14:editId="38BB58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BB5878" w14:textId="77777777" w:rsidR="00262EA3" w:rsidRDefault="009931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78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487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303F">
          <w:t>666</w:t>
        </w:r>
      </w:sdtContent>
    </w:sdt>
  </w:p>
  <w:p w14:paraId="38BB5879" w14:textId="77777777" w:rsidR="00262EA3" w:rsidRPr="008227B3" w:rsidRDefault="009931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BB587A" w14:textId="77777777" w:rsidR="00262EA3" w:rsidRPr="008227B3" w:rsidRDefault="009931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8A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8A8">
          <w:t>:2923</w:t>
        </w:r>
      </w:sdtContent>
    </w:sdt>
  </w:p>
  <w:p w14:paraId="38BB587B" w14:textId="77777777" w:rsidR="00262EA3" w:rsidRDefault="009931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78A8">
          <w:t>av Cassandra Sundin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BB587C" w14:textId="77777777" w:rsidR="00262EA3" w:rsidRDefault="00DA4D8B" w:rsidP="00283E0F">
        <w:pPr>
          <w:pStyle w:val="FSHRub2"/>
        </w:pPr>
        <w:r>
          <w:t xml:space="preserve">Turistbranschens förutsättningar i glesbygd med anledning av coronapandemin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BB58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848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03F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949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87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E45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F86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2CC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0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10F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12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0F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2A5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D8B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75D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8A8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91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BB585E"/>
  <w15:chartTrackingRefBased/>
  <w15:docId w15:val="{41199EDD-9A95-44E5-AB75-3CD942C4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88E3AC9DF44CA94B1CE22CD35F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79266-805B-44C3-820C-63E422EE62B6}"/>
      </w:docPartPr>
      <w:docPartBody>
        <w:p w:rsidR="00893DFF" w:rsidRDefault="003F781E">
          <w:pPr>
            <w:pStyle w:val="CD088E3AC9DF44CA94B1CE22CD35FA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D4966D65B74D38B61E379070D7F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9C4A2-0A09-4C61-A840-893B0B087CFC}"/>
      </w:docPartPr>
      <w:docPartBody>
        <w:p w:rsidR="00893DFF" w:rsidRDefault="003F781E">
          <w:pPr>
            <w:pStyle w:val="47D4966D65B74D38B61E379070D7F2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F48D9A815E408A9FAEEA83133C1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9AB20-3D65-4BD6-81A2-14C9D3FF7087}"/>
      </w:docPartPr>
      <w:docPartBody>
        <w:p w:rsidR="00893DFF" w:rsidRDefault="003F781E">
          <w:pPr>
            <w:pStyle w:val="99F48D9A815E408A9FAEEA83133C12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9BE392B3F40E2B844C649DB411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26246-5195-4F56-ADB6-3284402F06BC}"/>
      </w:docPartPr>
      <w:docPartBody>
        <w:p w:rsidR="00893DFF" w:rsidRDefault="003F781E">
          <w:pPr>
            <w:pStyle w:val="97D9BE392B3F40E2B844C649DB4115F8"/>
          </w:pPr>
          <w:r>
            <w:t xml:space="preserve"> </w:t>
          </w:r>
        </w:p>
      </w:docPartBody>
    </w:docPart>
    <w:docPart>
      <w:docPartPr>
        <w:name w:val="326954605C1B4B2F89DA195CBF7C1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33A9E-35E9-495B-B752-8AA488DCEE0D}"/>
      </w:docPartPr>
      <w:docPartBody>
        <w:p w:rsidR="00D33302" w:rsidRDefault="00D333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E"/>
    <w:rsid w:val="003F781E"/>
    <w:rsid w:val="00893DFF"/>
    <w:rsid w:val="00D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088E3AC9DF44CA94B1CE22CD35FA34">
    <w:name w:val="CD088E3AC9DF44CA94B1CE22CD35FA34"/>
  </w:style>
  <w:style w:type="paragraph" w:customStyle="1" w:styleId="05491125726A43D9B145C83C98A3356D">
    <w:name w:val="05491125726A43D9B145C83C98A3356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7F53DD53DE42BFA02B8E1E4E626209">
    <w:name w:val="587F53DD53DE42BFA02B8E1E4E626209"/>
  </w:style>
  <w:style w:type="paragraph" w:customStyle="1" w:styleId="47D4966D65B74D38B61E379070D7F23B">
    <w:name w:val="47D4966D65B74D38B61E379070D7F23B"/>
  </w:style>
  <w:style w:type="paragraph" w:customStyle="1" w:styleId="7CA5D664DE5B472193BA9A63BBF8E6B6">
    <w:name w:val="7CA5D664DE5B472193BA9A63BBF8E6B6"/>
  </w:style>
  <w:style w:type="paragraph" w:customStyle="1" w:styleId="12CCEA4DD89E45F39583B91D350BC6C9">
    <w:name w:val="12CCEA4DD89E45F39583B91D350BC6C9"/>
  </w:style>
  <w:style w:type="paragraph" w:customStyle="1" w:styleId="99F48D9A815E408A9FAEEA83133C1219">
    <w:name w:val="99F48D9A815E408A9FAEEA83133C1219"/>
  </w:style>
  <w:style w:type="paragraph" w:customStyle="1" w:styleId="97D9BE392B3F40E2B844C649DB4115F8">
    <w:name w:val="97D9BE392B3F40E2B844C649DB411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4F5D12-E092-43A6-BDFB-677003BF298A}"/>
</file>

<file path=customXml/itemProps2.xml><?xml version="1.0" encoding="utf-8"?>
<ds:datastoreItem xmlns:ds="http://schemas.openxmlformats.org/officeDocument/2006/customXml" ds:itemID="{6A99DC99-DB7F-4E64-B2C9-618B25F6EB59}"/>
</file>

<file path=customXml/itemProps3.xml><?xml version="1.0" encoding="utf-8"?>
<ds:datastoreItem xmlns:ds="http://schemas.openxmlformats.org/officeDocument/2006/customXml" ds:itemID="{36C89D4E-701C-4D06-913E-8088AAA56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872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