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0E2" w:rsidRPr="003670E2" w:rsidRDefault="003670E2">
      <w:pPr>
        <w:pStyle w:val="Frslagsrubrik"/>
      </w:pPr>
      <w:r w:rsidRPr="003670E2">
        <w:t>Förslag till riksdagsbeslut</w:t>
      </w:r>
    </w:p>
    <w:p w:rsidR="003670E2" w:rsidRPr="003670E2" w:rsidRDefault="003670E2">
      <w:pPr>
        <w:pStyle w:val="Hemstlatt"/>
        <w:ind w:left="0"/>
      </w:pPr>
      <w:r w:rsidRPr="003670E2">
        <w:t xml:space="preserve">Riksdagen tillkännager för regeringen som sin mening vad som anförs i motionen om </w:t>
      </w:r>
      <w:r w:rsidRPr="003670E2">
        <w:rPr>
          <w:szCs w:val="24"/>
        </w:rPr>
        <w:t>att göra undervisning i engelska obligatorisk från årskurs 1</w:t>
      </w:r>
      <w:r w:rsidRPr="003670E2">
        <w:rPr>
          <w:rFonts w:ascii="Palatino Linotype" w:hAnsi="Palatino Linotype"/>
          <w:sz w:val="20"/>
        </w:rPr>
        <w:t>.</w:t>
      </w:r>
    </w:p>
    <w:p w:rsidR="003670E2" w:rsidRPr="003670E2" w:rsidRDefault="003670E2">
      <w:pPr>
        <w:pStyle w:val="Rubrik1"/>
      </w:pPr>
      <w:r w:rsidRPr="003670E2">
        <w:t>Motivering</w:t>
      </w:r>
    </w:p>
    <w:p w:rsidR="003670E2" w:rsidRPr="003670E2" w:rsidRDefault="003670E2">
      <w:r w:rsidRPr="003670E2">
        <w:t>Språkkunskaper är viktiga i en globaliserad värld. För oss är förmågan att använda andra språk än det svenska nödvändig vid studier, vid resor i andra länder och för sociala eller yrkesmässiga internationella kontakter av olika slag. Det sistnämnda är inte minst viktigt eftersom arbetsmarknaden blir all</w:t>
      </w:r>
      <w:r w:rsidRPr="003670E2">
        <w:t>t</w:t>
      </w:r>
      <w:r w:rsidRPr="003670E2">
        <w:t>mer internationaliserad.</w:t>
      </w:r>
    </w:p>
    <w:p w:rsidR="003670E2" w:rsidRPr="003670E2" w:rsidRDefault="003670E2">
      <w:pPr>
        <w:pStyle w:val="Normaltindrag"/>
      </w:pPr>
      <w:r w:rsidRPr="003670E2">
        <w:t>Bortåt 300 miljoner människor i ett stort antal länder har engelska som modersmål. Förutom att vara ett dominerande kommunikationsspråk i vär</w:t>
      </w:r>
      <w:r w:rsidRPr="003670E2">
        <w:t>l</w:t>
      </w:r>
      <w:r w:rsidRPr="003670E2">
        <w:t xml:space="preserve">den, så förmedlar engelskan också många vitt skilda kulturer. </w:t>
      </w:r>
    </w:p>
    <w:p w:rsidR="003670E2" w:rsidRPr="003670E2" w:rsidRDefault="003670E2">
      <w:pPr>
        <w:pStyle w:val="Normaltindrag"/>
      </w:pPr>
      <w:r w:rsidRPr="003670E2">
        <w:t>Svenska elever står sig väl när det gäller kunskaper i engelska i internati</w:t>
      </w:r>
      <w:r w:rsidRPr="003670E2">
        <w:t>o</w:t>
      </w:r>
      <w:r w:rsidRPr="003670E2">
        <w:t>nella jämförelser. Det engelska språket och olika kulturyttringar från engels</w:t>
      </w:r>
      <w:r w:rsidRPr="003670E2">
        <w:t>k</w:t>
      </w:r>
      <w:r w:rsidRPr="003670E2">
        <w:t>språkiga länder finns lätt tillgängliga i det svenska samhället. Eleverna möter engelska i många skiftande sammanhang: inom musiken, i tv, i filmer, på Internet, genom datorspel och vid kontakter med människor som talar engel</w:t>
      </w:r>
      <w:r w:rsidRPr="003670E2">
        <w:t>s</w:t>
      </w:r>
      <w:r w:rsidRPr="003670E2">
        <w:t>ka. Denna goda grund kan givetvis sporra svenska skolor till att barn och ungdomar ska tillägna sig ännu bättre språkkunskaper.</w:t>
      </w:r>
    </w:p>
    <w:p w:rsidR="003670E2" w:rsidRPr="003670E2" w:rsidRDefault="003670E2">
      <w:pPr>
        <w:pStyle w:val="Normaltindrag"/>
        <w:rPr>
          <w:bCs/>
        </w:rPr>
      </w:pPr>
      <w:r w:rsidRPr="003670E2">
        <w:t xml:space="preserve">En stor del av våra skolor har redan idag undervisning i engelska från årskurs </w:t>
      </w:r>
      <w:r w:rsidRPr="003670E2">
        <w:t>1 och ibland även från förskoleklass. Inom ramen för Lärarlyftet har kurser startats med fokus på yngre barns språkutveckling, på hur barn lär sig språk i de tidiga skolåren och på att skapa</w:t>
      </w:r>
      <w:r w:rsidRPr="003670E2">
        <w:rPr>
          <w:bCs/>
        </w:rPr>
        <w:t xml:space="preserve"> en utvecklande språkmiljö i skolan som kan stimulera barns språkutveckling.</w:t>
      </w:r>
    </w:p>
    <w:p w:rsidR="003670E2" w:rsidRPr="003670E2" w:rsidRDefault="003670E2">
      <w:pPr>
        <w:pStyle w:val="Normaltindrag"/>
      </w:pPr>
      <w:r w:rsidRPr="003670E2">
        <w:t xml:space="preserve">Ett sätt att stimulera elevers intresse för kunskaper i främmande språk är att tidigarelägga starten för engelska i skolan. Undervisning i engelska bör </w:t>
      </w:r>
      <w:r w:rsidRPr="003670E2">
        <w:lastRenderedPageBreak/>
        <w:t>därför vara obligatorisk från årskurs 1.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670E2">
        <w:trPr>
          <w:cantSplit/>
        </w:trPr>
        <w:tc>
          <w:tcPr>
            <w:tcW w:w="3046" w:type="dxa"/>
          </w:tcPr>
          <w:p w:rsidR="003670E2" w:rsidRPr="003670E2" w:rsidRDefault="003670E2">
            <w:pPr>
              <w:pStyle w:val="UnderskriftDatum"/>
              <w:spacing w:before="240"/>
            </w:pPr>
            <w:r w:rsidRPr="003670E2">
              <w:t>Stockholm den 28 september 2009</w:t>
            </w:r>
          </w:p>
        </w:tc>
        <w:tc>
          <w:tcPr>
            <w:tcW w:w="3047" w:type="dxa"/>
          </w:tcPr>
          <w:p w:rsidR="003670E2" w:rsidRPr="003670E2" w:rsidRDefault="003670E2">
            <w:pPr>
              <w:pStyle w:val="Underskrifter"/>
              <w:spacing w:before="240"/>
            </w:pPr>
          </w:p>
        </w:tc>
      </w:tr>
      <w:tr w:rsidR="00000000" w:rsidRPr="003670E2">
        <w:trPr>
          <w:cantSplit/>
        </w:trPr>
        <w:tc>
          <w:tcPr>
            <w:tcW w:w="3046" w:type="dxa"/>
          </w:tcPr>
          <w:p w:rsidR="003670E2" w:rsidRPr="003670E2" w:rsidRDefault="003670E2">
            <w:pPr>
              <w:pStyle w:val="Underskrifter"/>
            </w:pPr>
            <w:r w:rsidRPr="003670E2">
              <w:t>Agneta Berliner (fp)</w:t>
            </w:r>
          </w:p>
        </w:tc>
        <w:tc>
          <w:tcPr>
            <w:tcW w:w="3046" w:type="dxa"/>
          </w:tcPr>
          <w:p w:rsidR="003670E2" w:rsidRPr="003670E2" w:rsidRDefault="003670E2">
            <w:pPr>
              <w:pStyle w:val="Underskrifter"/>
            </w:pPr>
            <w:r w:rsidRPr="003670E2">
              <w:t>Hans Backman (fp)</w:t>
            </w:r>
          </w:p>
        </w:tc>
      </w:tr>
    </w:tbl>
    <w:p w:rsidR="003670E2" w:rsidRPr="003670E2" w:rsidRDefault="003670E2">
      <w:pPr>
        <w:pStyle w:val="Normaltindrag"/>
      </w:pPr>
    </w:p>
    <w:sectPr w:rsidR="00000000" w:rsidRPr="00367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0E2" w:rsidRPr="003670E2" w:rsidRDefault="003670E2">
      <w:r w:rsidRPr="003670E2">
        <w:separator/>
      </w:r>
    </w:p>
  </w:endnote>
  <w:endnote w:type="continuationSeparator" w:id="0">
    <w:p w:rsidR="003670E2" w:rsidRPr="003670E2" w:rsidRDefault="003670E2">
      <w:r w:rsidRPr="003670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70E2" w:rsidRPr="003670E2" w:rsidRDefault="003670E2">
    <w:pPr>
      <w:pStyle w:val="Sidfot"/>
    </w:pPr>
    <w:r w:rsidRPr="003670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99522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70E2" w:rsidRDefault="003670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670E2" w:rsidRDefault="003670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70E2" w:rsidRPr="003670E2" w:rsidRDefault="003670E2">
    <w:pPr>
      <w:pStyle w:val="Sidfot"/>
    </w:pPr>
    <w:r w:rsidRPr="003670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69298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70E2" w:rsidRDefault="003670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70E2" w:rsidRDefault="003670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70E2" w:rsidRPr="003670E2" w:rsidRDefault="003670E2">
    <w:pPr>
      <w:pStyle w:val="Sidfot"/>
    </w:pPr>
    <w:r w:rsidRPr="003670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03254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70E2" w:rsidRDefault="003670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70E2" w:rsidRDefault="003670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0E2" w:rsidRPr="003670E2" w:rsidRDefault="003670E2">
      <w:r w:rsidRPr="003670E2">
        <w:separator/>
      </w:r>
    </w:p>
  </w:footnote>
  <w:footnote w:type="continuationSeparator" w:id="0">
    <w:p w:rsidR="003670E2" w:rsidRPr="003670E2" w:rsidRDefault="003670E2">
      <w:r w:rsidRPr="003670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70E2" w:rsidRPr="003670E2" w:rsidRDefault="003670E2">
    <w:pPr>
      <w:pStyle w:val="Sidhuvud"/>
    </w:pPr>
    <w:r w:rsidRPr="003670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20085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70E2" w:rsidRDefault="003670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670E2" w:rsidRDefault="003670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70E2" w:rsidRPr="003670E2" w:rsidRDefault="003670E2">
    <w:pPr>
      <w:pStyle w:val="Sidhuvud"/>
    </w:pPr>
    <w:r w:rsidRPr="003670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75419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70E2" w:rsidRDefault="003670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670E2" w:rsidRDefault="003670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70E2" w:rsidRPr="003670E2" w:rsidRDefault="003670E2">
    <w:pPr>
      <w:pStyle w:val="FSHNormal"/>
      <w:tabs>
        <w:tab w:val="right" w:pos="5840"/>
      </w:tabs>
    </w:pPr>
    <w:r w:rsidRPr="003670E2">
      <w:br/>
    </w:r>
    <w:r w:rsidRPr="003670E2">
      <w:fldChar w:fldCharType="begin" w:fldLock="1"/>
    </w:r>
    <w:r w:rsidRPr="003670E2">
      <w:instrText xml:space="preserve"> DOCPROPERTY</w:instrText>
    </w:r>
    <w:r w:rsidRPr="003670E2">
      <w:rPr>
        <w:sz w:val="18"/>
      </w:rPr>
      <w:instrText xml:space="preserve"> "YearUser" *\charformat </w:instrText>
    </w:r>
    <w:r w:rsidRPr="003670E2">
      <w:fldChar w:fldCharType="separate"/>
    </w:r>
    <w:r w:rsidRPr="003670E2">
      <w:t>2009/10</w:t>
    </w:r>
    <w:r w:rsidRPr="003670E2">
      <w:fldChar w:fldCharType="end"/>
    </w:r>
    <w:r w:rsidRPr="003670E2">
      <w:t xml:space="preserve"> </w:t>
    </w:r>
    <w:r w:rsidRPr="003670E2">
      <w:tab/>
      <w:t xml:space="preserve">mnr: </w:t>
    </w:r>
    <w:r w:rsidRPr="003670E2">
      <w:fldChar w:fldCharType="begin" w:fldLock="1"/>
    </w:r>
    <w:r w:rsidRPr="003670E2">
      <w:instrText xml:space="preserve"> DOCPROPERTY</w:instrText>
    </w:r>
    <w:r w:rsidRPr="003670E2">
      <w:rPr>
        <w:sz w:val="18"/>
      </w:rPr>
      <w:instrText xml:space="preserve"> "Motionsnummer" *\charformat </w:instrText>
    </w:r>
    <w:r w:rsidRPr="003670E2">
      <w:fldChar w:fldCharType="separate"/>
    </w:r>
    <w:r w:rsidRPr="003670E2">
      <w:t>Ub271</w:t>
    </w:r>
    <w:r w:rsidRPr="003670E2">
      <w:fldChar w:fldCharType="end"/>
    </w:r>
    <w:r w:rsidRPr="003670E2">
      <w:br/>
    </w:r>
    <w:r w:rsidRPr="003670E2">
      <w:fldChar w:fldCharType="begin" w:fldLock="1"/>
    </w:r>
    <w:r w:rsidRPr="003670E2">
      <w:instrText xml:space="preserve"> DOCPROPERTY</w:instrText>
    </w:r>
    <w:r w:rsidRPr="003670E2">
      <w:rPr>
        <w:sz w:val="18"/>
      </w:rPr>
      <w:instrText xml:space="preserve"> "Samling" *\charformat </w:instrText>
    </w:r>
    <w:r w:rsidRPr="003670E2">
      <w:fldChar w:fldCharType="end"/>
    </w:r>
    <w:r w:rsidRPr="003670E2">
      <w:tab/>
      <w:t xml:space="preserve">pnr: </w:t>
    </w:r>
    <w:r w:rsidRPr="003670E2">
      <w:fldChar w:fldCharType="begin" w:fldLock="1"/>
    </w:r>
    <w:r w:rsidRPr="003670E2">
      <w:instrText xml:space="preserve"> DOCPROPERTY</w:instrText>
    </w:r>
    <w:r w:rsidRPr="003670E2">
      <w:rPr>
        <w:sz w:val="18"/>
      </w:rPr>
      <w:instrText xml:space="preserve"> "Partinummer" *\charformat </w:instrText>
    </w:r>
    <w:r w:rsidRPr="003670E2">
      <w:fldChar w:fldCharType="separate"/>
    </w:r>
    <w:r w:rsidRPr="003670E2">
      <w:t>fp1111</w:t>
    </w:r>
    <w:r w:rsidRPr="003670E2">
      <w:fldChar w:fldCharType="end"/>
    </w:r>
  </w:p>
  <w:p w:rsidR="003670E2" w:rsidRPr="003670E2" w:rsidRDefault="003670E2">
    <w:pPr>
      <w:pStyle w:val="FSHRub1"/>
    </w:pPr>
    <w:r w:rsidRPr="003670E2">
      <w:t>Motion till riksdagen</w:t>
    </w:r>
    <w:r w:rsidRPr="003670E2">
      <w:br/>
    </w:r>
    <w:r w:rsidRPr="003670E2">
      <w:fldChar w:fldCharType="begin" w:fldLock="1"/>
    </w:r>
    <w:r w:rsidRPr="003670E2">
      <w:instrText xml:space="preserve"> DOCPROPERTY "YearUser" *\charformat </w:instrText>
    </w:r>
    <w:r w:rsidRPr="003670E2">
      <w:fldChar w:fldCharType="separate"/>
    </w:r>
    <w:r w:rsidRPr="003670E2">
      <w:t>2009/10</w:t>
    </w:r>
    <w:r w:rsidRPr="003670E2">
      <w:fldChar w:fldCharType="end"/>
    </w:r>
    <w:r w:rsidRPr="003670E2">
      <w:t>:</w:t>
    </w:r>
    <w:r w:rsidRPr="003670E2">
      <w:fldChar w:fldCharType="begin" w:fldLock="1"/>
    </w:r>
    <w:r w:rsidRPr="003670E2">
      <w:instrText xml:space="preserve"> DOCPROPERTY "Motionsnummer" *\charformat </w:instrText>
    </w:r>
    <w:r w:rsidRPr="003670E2">
      <w:fldChar w:fldCharType="separate"/>
    </w:r>
    <w:r w:rsidRPr="003670E2">
      <w:t>Ub271</w:t>
    </w:r>
    <w:r w:rsidRPr="003670E2">
      <w:fldChar w:fldCharType="end"/>
    </w:r>
  </w:p>
  <w:p w:rsidR="003670E2" w:rsidRPr="003670E2" w:rsidRDefault="003670E2">
    <w:pPr>
      <w:pStyle w:val="FSHNormalS5"/>
    </w:pPr>
    <w:r w:rsidRPr="003670E2">
      <w:fldChar w:fldCharType="begin" w:fldLock="1"/>
    </w:r>
    <w:r w:rsidRPr="003670E2">
      <w:instrText xml:space="preserve"> DOCPROPERTY "MotionarText" *\charformat </w:instrText>
    </w:r>
    <w:r w:rsidRPr="003670E2">
      <w:fldChar w:fldCharType="separate"/>
    </w:r>
    <w:r w:rsidRPr="003670E2">
      <w:t>av Agneta Berliner och Hans Backman (fp)</w:t>
    </w:r>
    <w:r w:rsidRPr="003670E2">
      <w:fldChar w:fldCharType="end"/>
    </w:r>
    <w:r w:rsidRPr="003670E2">
      <w:br/>
    </w:r>
    <w:r w:rsidRPr="003670E2">
      <w:fldChar w:fldCharType="begin" w:fldLock="1"/>
    </w:r>
    <w:r w:rsidRPr="003670E2">
      <w:instrText xml:space="preserve"> DOCPROPERTY "SvarFrasKort" *\charformat </w:instrText>
    </w:r>
    <w:r w:rsidRPr="003670E2">
      <w:fldChar w:fldCharType="end"/>
    </w:r>
  </w:p>
  <w:p w:rsidR="003670E2" w:rsidRPr="003670E2" w:rsidRDefault="003670E2">
    <w:pPr>
      <w:pStyle w:val="FSHTitel"/>
    </w:pPr>
    <w:r w:rsidRPr="003670E2">
      <w:fldChar w:fldCharType="begin" w:fldLock="1"/>
    </w:r>
    <w:r w:rsidRPr="003670E2">
      <w:instrText xml:space="preserve"> DOCPROPERTY</w:instrText>
    </w:r>
    <w:r w:rsidRPr="003670E2">
      <w:rPr>
        <w:sz w:val="18"/>
      </w:rPr>
      <w:instrText xml:space="preserve"> "RubrikSvar" *\charformat </w:instrText>
    </w:r>
    <w:r w:rsidRPr="003670E2">
      <w:fldChar w:fldCharType="separate"/>
    </w:r>
    <w:r w:rsidRPr="003670E2">
      <w:t>Engelska från årskurs 1</w:t>
    </w:r>
    <w:r w:rsidRPr="003670E2">
      <w:fldChar w:fldCharType="end"/>
    </w:r>
  </w:p>
  <w:p w:rsidR="003670E2" w:rsidRPr="003670E2" w:rsidRDefault="003670E2">
    <w:pPr>
      <w:pStyle w:val="Normal00"/>
    </w:pPr>
  </w:p>
  <w:p w:rsidR="003670E2" w:rsidRPr="003670E2" w:rsidRDefault="003670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1C035C48"/>
    <w:multiLevelType w:val="hybridMultilevel"/>
    <w:tmpl w:val="0212BA2E"/>
    <w:lvl w:ilvl="0" w:tplc="395002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F84905"/>
    <w:multiLevelType w:val="hybridMultilevel"/>
    <w:tmpl w:val="0B58A9D6"/>
    <w:lvl w:ilvl="0" w:tplc="5D7CE86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403434">
    <w:abstractNumId w:val="8"/>
  </w:num>
  <w:num w:numId="2" w16cid:durableId="640227717">
    <w:abstractNumId w:val="9"/>
  </w:num>
  <w:num w:numId="3" w16cid:durableId="826089460">
    <w:abstractNumId w:val="8"/>
  </w:num>
  <w:num w:numId="4" w16cid:durableId="2141025997">
    <w:abstractNumId w:val="9"/>
  </w:num>
  <w:num w:numId="5" w16cid:durableId="1547987578">
    <w:abstractNumId w:val="14"/>
  </w:num>
  <w:num w:numId="6" w16cid:durableId="190537188">
    <w:abstractNumId w:val="10"/>
  </w:num>
  <w:num w:numId="7" w16cid:durableId="1011876223">
    <w:abstractNumId w:val="12"/>
  </w:num>
  <w:num w:numId="8" w16cid:durableId="398485146">
    <w:abstractNumId w:val="13"/>
  </w:num>
  <w:num w:numId="9" w16cid:durableId="2058355391">
    <w:abstractNumId w:val="8"/>
  </w:num>
  <w:num w:numId="10" w16cid:durableId="280652288">
    <w:abstractNumId w:val="3"/>
  </w:num>
  <w:num w:numId="11" w16cid:durableId="1158573981">
    <w:abstractNumId w:val="2"/>
  </w:num>
  <w:num w:numId="12" w16cid:durableId="884297677">
    <w:abstractNumId w:val="1"/>
  </w:num>
  <w:num w:numId="13" w16cid:durableId="591010949">
    <w:abstractNumId w:val="0"/>
  </w:num>
  <w:num w:numId="14" w16cid:durableId="1527013420">
    <w:abstractNumId w:val="9"/>
  </w:num>
  <w:num w:numId="15" w16cid:durableId="998383769">
    <w:abstractNumId w:val="7"/>
  </w:num>
  <w:num w:numId="16" w16cid:durableId="1306663785">
    <w:abstractNumId w:val="6"/>
  </w:num>
  <w:num w:numId="17" w16cid:durableId="1310211520">
    <w:abstractNumId w:val="5"/>
  </w:num>
  <w:num w:numId="18" w16cid:durableId="861362354">
    <w:abstractNumId w:val="4"/>
  </w:num>
  <w:num w:numId="19" w16cid:durableId="1858696173">
    <w:abstractNumId w:val="15"/>
  </w:num>
  <w:num w:numId="20" w16cid:durableId="172110644">
    <w:abstractNumId w:val="11"/>
  </w:num>
  <w:num w:numId="21" w16cid:durableId="288170072">
    <w:abstractNumId w:val="12"/>
  </w:num>
  <w:num w:numId="22" w16cid:durableId="2109497025">
    <w:abstractNumId w:val="10"/>
  </w:num>
  <w:num w:numId="23" w16cid:durableId="16627373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8"/>
    <w:docVar w:name="PersonGUIDs" w:val="{DAD98723-96A2-4811-813A-08D52AC9C422},{F2EE517E-CCD0-4D91-B1A5-F8F40CAC7A0A}"/>
  </w:docVars>
  <w:rsids>
    <w:rsidRoot w:val="00F33583"/>
    <w:rsid w:val="003670E2"/>
    <w:rsid w:val="00F3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BC0DF62-96E4-4993-9C97-D9593713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1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1605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fp1111</vt:lpstr>
    </vt:vector>
  </TitlesOfParts>
  <Company>Riksdagen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fp1111</dc:title>
  <dc:subject>fp1111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2009-12-18T07:17:00Z</cp:lastPrinted>
  <dcterms:created xsi:type="dcterms:W3CDTF">2025-12-17T22:46:00Z</dcterms:created>
  <dcterms:modified xsi:type="dcterms:W3CDTF">2025-12-17T22:46:00Z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mot2000_515_2009-12-18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Engelska från årskurs 1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Engelska från årskurs 1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fp1111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Berliner och Hans Backman (fp)</vt:lpwstr>
  </property>
  <property fmtid="{D5CDD505-2E9C-101B-9397-08002B2CF9AE}" pid="26" name="MotionarLista">
    <vt:lpwstr>Berliner, Agneta (fp)\Backman,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Berliner (fp), 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20092010000001020112000011110069</vt:lpwstr>
  </property>
  <property fmtid="{D5CDD505-2E9C-101B-9397-08002B2CF9AE}" pid="47" name="datum">
    <vt:lpwstr>090928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20092010000001020112000011110069</vt:lpwstr>
  </property>
  <property fmtid="{D5CDD505-2E9C-101B-9397-08002B2CF9AE}" pid="50" name="nummer">
    <vt:lpwstr>271</vt:lpwstr>
  </property>
  <property fmtid="{D5CDD505-2E9C-101B-9397-08002B2CF9AE}" pid="51" name="utskottsbeteckning">
    <vt:lpwstr>Ub</vt:lpwstr>
  </property>
  <property fmtid="{D5CDD505-2E9C-101B-9397-08002B2CF9AE}" pid="52" name="GlobalUID">
    <vt:lpwstr>{5F5401A9-ED90-4DF8-A9E8-1306F005D73A}</vt:lpwstr>
  </property>
  <property fmtid="{D5CDD505-2E9C-101B-9397-08002B2CF9AE}" pid="53" name="Överföringar">
    <vt:i4>0</vt:i4>
  </property>
  <property fmtid="{D5CDD505-2E9C-101B-9397-08002B2CF9AE}" pid="54" name="Checksum">
    <vt:lpwstr>*0001262748945*</vt:lpwstr>
  </property>
  <property fmtid="{D5CDD505-2E9C-101B-9397-08002B2CF9AE}" pid="55" name="skuggnummer">
    <vt:lpwstr>2517</vt:lpwstr>
  </property>
  <property fmtid="{D5CDD505-2E9C-101B-9397-08002B2CF9AE}" pid="56" name="urixVersion">
    <vt:lpwstr>4.0.0.9</vt:lpwstr>
  </property>
  <property fmtid="{D5CDD505-2E9C-101B-9397-08002B2CF9AE}" pid="57" name="urixOrigin">
    <vt:lpwstr>091218 08:17:11.598</vt:lpwstr>
  </property>
  <property fmtid="{D5CDD505-2E9C-101B-9397-08002B2CF9AE}" pid="58" name="urixGuid">
    <vt:lpwstr>{D24508BC-B6EA-4D14-BAC9-28BC8D43C425}</vt:lpwstr>
  </property>
</Properties>
</file>