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05C" w:rsidRPr="0021654E" w:rsidRDefault="0070405C" w:rsidP="0070405C">
      <w:pPr>
        <w:pStyle w:val="Hemstlrubrik"/>
      </w:pPr>
      <w:r w:rsidRPr="0021654E">
        <w:t>Förslag till riksdagsbeslut</w:t>
      </w:r>
    </w:p>
    <w:p w:rsidR="0013608F" w:rsidRPr="0021654E" w:rsidRDefault="0013608F">
      <w:pPr>
        <w:pStyle w:val="Hemstlatt"/>
        <w:ind w:left="0"/>
      </w:pPr>
      <w:r w:rsidRPr="0021654E">
        <w:t>Riksdagen tillkännager för regeringen som sin mening vad i motionen anförs om likställande av religiösa och icke-religiösa liv</w:t>
      </w:r>
      <w:r w:rsidRPr="0021654E">
        <w:t>s</w:t>
      </w:r>
      <w:r w:rsidRPr="0021654E">
        <w:t>åskådningssamfund.</w:t>
      </w:r>
    </w:p>
    <w:p w:rsidR="00E84F25" w:rsidRPr="0021654E" w:rsidRDefault="007C6092" w:rsidP="00E22893">
      <w:pPr>
        <w:pStyle w:val="Rubrik1"/>
      </w:pPr>
      <w:r w:rsidRPr="0021654E">
        <w:t>Motivering</w:t>
      </w:r>
    </w:p>
    <w:p w:rsidR="0070405C" w:rsidRPr="0021654E" w:rsidRDefault="0070405C" w:rsidP="0070405C">
      <w:r w:rsidRPr="0021654E">
        <w:t>Enligt lag (1999:932) om stöd till trossamfund utgår statsbidrag till vissa av regeringen godkända trossamfund. Exempel på samfund som erhåller bidrag är</w:t>
      </w:r>
      <w:r w:rsidR="00CF2FFC" w:rsidRPr="0021654E">
        <w:t xml:space="preserve"> </w:t>
      </w:r>
      <w:r w:rsidRPr="0021654E">
        <w:t>Romersk-</w:t>
      </w:r>
      <w:r w:rsidR="00020A13" w:rsidRPr="0021654E">
        <w:t>katolska kyrkan, Islamiska sam</w:t>
      </w:r>
      <w:r w:rsidRPr="0021654E">
        <w:t>arbetsrådet och Sveriges Buddhi</w:t>
      </w:r>
      <w:r w:rsidRPr="0021654E">
        <w:t>s</w:t>
      </w:r>
      <w:r w:rsidRPr="0021654E">
        <w:t xml:space="preserve">tiska </w:t>
      </w:r>
      <w:r w:rsidR="00020A13" w:rsidRPr="0021654E">
        <w:t>Samarbetsråd</w:t>
      </w:r>
      <w:r w:rsidRPr="0021654E">
        <w:t>.</w:t>
      </w:r>
    </w:p>
    <w:p w:rsidR="0070405C" w:rsidRPr="0021654E" w:rsidRDefault="0070405C" w:rsidP="00020A13">
      <w:pPr>
        <w:pStyle w:val="Normaltindrag"/>
      </w:pPr>
      <w:r w:rsidRPr="0021654E">
        <w:t>Dock anses inte icke-religiösa samfund för livsåskådning berättigade till bidrag, trots att lagtexten inte anger att religion, gudstro, behöver ingå i sa</w:t>
      </w:r>
      <w:r w:rsidRPr="0021654E">
        <w:t>m</w:t>
      </w:r>
      <w:r w:rsidRPr="0021654E">
        <w:t xml:space="preserve">fundets åskådning. Trots detta har numera Sveriges Buddhistiska </w:t>
      </w:r>
      <w:r w:rsidR="00020A13" w:rsidRPr="0021654E">
        <w:t>Samarbet</w:t>
      </w:r>
      <w:r w:rsidR="00020A13" w:rsidRPr="0021654E">
        <w:t>s</w:t>
      </w:r>
      <w:r w:rsidR="00020A13" w:rsidRPr="0021654E">
        <w:t xml:space="preserve">råd </w:t>
      </w:r>
      <w:r w:rsidRPr="0021654E">
        <w:t>statsbidrag, trots att deras liv</w:t>
      </w:r>
      <w:r w:rsidR="00020A13" w:rsidRPr="0021654E">
        <w:t>s</w:t>
      </w:r>
      <w:r w:rsidRPr="0021654E">
        <w:t>åskådning inte inkluderar någon gud.</w:t>
      </w:r>
    </w:p>
    <w:p w:rsidR="0070405C" w:rsidRPr="0021654E" w:rsidRDefault="0070405C" w:rsidP="00020A13">
      <w:pPr>
        <w:pStyle w:val="Normaltindrag"/>
      </w:pPr>
      <w:r w:rsidRPr="0021654E">
        <w:t xml:space="preserve">Svenska kyrkan är skild från staten. Det förefaller rimligt att Sverige, på 2000-talet, har en statsmakt som inte bara förhåller sig neutral mellan olika religioner och religösa samfund utan även är neutral mellan religiösa och icke-religiösa livsåskådningssamfund. Detta bör gälla såväl statsbidrag som annan lagstiftning. </w:t>
      </w:r>
    </w:p>
    <w:p w:rsidR="0070405C" w:rsidRPr="0021654E" w:rsidRDefault="0070405C" w:rsidP="00020A13">
      <w:pPr>
        <w:pStyle w:val="Normaltindrag"/>
      </w:pPr>
      <w:r w:rsidRPr="0021654E">
        <w:t>Förbundet Humanisterna som står för en värderingsutveckla</w:t>
      </w:r>
      <w:r w:rsidR="00020A13" w:rsidRPr="0021654E">
        <w:t>n</w:t>
      </w:r>
      <w:r w:rsidRPr="0021654E">
        <w:t>de livsåskå</w:t>
      </w:r>
      <w:r w:rsidRPr="0021654E">
        <w:t>d</w:t>
      </w:r>
      <w:r w:rsidRPr="0021654E">
        <w:t>ningsgrund för en icke</w:t>
      </w:r>
      <w:r w:rsidR="00020A13" w:rsidRPr="0021654E">
        <w:t>-</w:t>
      </w:r>
      <w:r w:rsidRPr="0021654E">
        <w:t>teistisk livssyn. Man fyller för sina medlemmar såväl som för samhället runt i hög grad samma syfte och uppgift som teistiska liv</w:t>
      </w:r>
      <w:r w:rsidRPr="0021654E">
        <w:t>s</w:t>
      </w:r>
      <w:r w:rsidRPr="0021654E">
        <w:t xml:space="preserve">åskådningssamfund gör. </w:t>
      </w:r>
    </w:p>
    <w:p w:rsidR="0070405C" w:rsidRPr="0021654E" w:rsidRDefault="0070405C" w:rsidP="00020A13">
      <w:pPr>
        <w:pStyle w:val="Normaltindrag"/>
      </w:pPr>
      <w:r w:rsidRPr="0021654E">
        <w:t>Idag används ofta begreppet trossamfund om vissa livsåskådningsorganis</w:t>
      </w:r>
      <w:r w:rsidRPr="0021654E">
        <w:t>a</w:t>
      </w:r>
      <w:r w:rsidRPr="0021654E">
        <w:t>tioner, ett begrepp som avser en samling av människor med liknande trosup</w:t>
      </w:r>
      <w:r w:rsidRPr="0021654E">
        <w:t>p</w:t>
      </w:r>
      <w:r w:rsidRPr="0021654E">
        <w:t>fattning. För tydlighets skull bör påpekas att denna definition i kunskapsteor</w:t>
      </w:r>
      <w:r w:rsidRPr="0021654E">
        <w:t>e</w:t>
      </w:r>
      <w:r w:rsidRPr="0021654E">
        <w:t xml:space="preserve">tisk mening givetvis även omfattar den humanistiska livsåskådningen, vars livssyn bygger på en rad (vetenskapligt obevisbara) trosuppfattningar </w:t>
      </w:r>
      <w:r w:rsidRPr="0021654E">
        <w:lastRenderedPageBreak/>
        <w:t>såsom till exempel vikten av jämställdhet, icke</w:t>
      </w:r>
      <w:r w:rsidR="00020A13" w:rsidRPr="0021654E">
        <w:t>-</w:t>
      </w:r>
      <w:r w:rsidRPr="0021654E">
        <w:t>rasism, icke</w:t>
      </w:r>
      <w:r w:rsidR="00020A13" w:rsidRPr="0021654E">
        <w:t>-</w:t>
      </w:r>
      <w:r w:rsidRPr="0021654E">
        <w:t>diskriminering och alla individers okränkbara mänskliga rättigheter.</w:t>
      </w:r>
    </w:p>
    <w:p w:rsidR="0070405C" w:rsidRPr="0021654E" w:rsidRDefault="0070405C" w:rsidP="00020A13">
      <w:pPr>
        <w:pStyle w:val="Normaltindrag"/>
      </w:pPr>
      <w:r w:rsidRPr="0021654E">
        <w:t>Det vore ett högst rimligt krav på varje organisation att omfatta dessa grundläggande värderingar för</w:t>
      </w:r>
      <w:r w:rsidR="00020A13" w:rsidRPr="0021654E">
        <w:t xml:space="preserve"> att alls vara bidragsberättiga</w:t>
      </w:r>
      <w:r w:rsidRPr="0021654E">
        <w:t>de, något som knappast alla nuvarande bidragsmottagare idag gör. Mot den bakgrunden vore det mer än rimligt att icke-religiösa liv</w:t>
      </w:r>
      <w:r w:rsidR="00020A13" w:rsidRPr="0021654E">
        <w:t>s</w:t>
      </w:r>
      <w:r w:rsidRPr="0021654E">
        <w:t>åskådningssamfund likställs med religiösa vid fördelning av statsbidrag.</w:t>
      </w:r>
    </w:p>
    <w:p w:rsidR="0070405C" w:rsidRPr="0021654E" w:rsidRDefault="0070405C" w:rsidP="00020A13">
      <w:pPr>
        <w:pStyle w:val="Normaltindrag"/>
      </w:pPr>
      <w:r w:rsidRPr="0021654E">
        <w:t>Detta bör riksdagen som sin mening ge regeringen till</w:t>
      </w:r>
      <w:r w:rsidR="006E6230" w:rsidRPr="0021654E">
        <w:t xml:space="preserve"> </w:t>
      </w:r>
      <w:r w:rsidRPr="0021654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654E">
        <w:trPr>
          <w:cantSplit/>
        </w:trPr>
        <w:tc>
          <w:tcPr>
            <w:tcW w:w="3046" w:type="dxa"/>
          </w:tcPr>
          <w:p w:rsidR="0013608F" w:rsidRPr="0021654E" w:rsidRDefault="0013608F">
            <w:pPr>
              <w:pStyle w:val="UnderskriftDatum"/>
              <w:spacing w:before="240"/>
            </w:pPr>
            <w:r w:rsidRPr="0021654E">
              <w:t>Stockholm den 30 oktober 2006</w:t>
            </w:r>
          </w:p>
        </w:tc>
        <w:tc>
          <w:tcPr>
            <w:tcW w:w="3047" w:type="dxa"/>
          </w:tcPr>
          <w:p w:rsidR="0013608F" w:rsidRPr="0021654E" w:rsidRDefault="0013608F">
            <w:pPr>
              <w:pStyle w:val="Underskrifter"/>
              <w:spacing w:before="240"/>
            </w:pPr>
          </w:p>
        </w:tc>
      </w:tr>
      <w:tr w:rsidR="00000000" w:rsidRPr="0021654E">
        <w:trPr>
          <w:cantSplit/>
        </w:trPr>
        <w:tc>
          <w:tcPr>
            <w:tcW w:w="3046" w:type="dxa"/>
          </w:tcPr>
          <w:p w:rsidR="0013608F" w:rsidRPr="0021654E" w:rsidRDefault="0013608F">
            <w:pPr>
              <w:pStyle w:val="Underskrifter"/>
            </w:pPr>
            <w:r w:rsidRPr="0021654E">
              <w:t>Karin Pilsäter (fp)</w:t>
            </w:r>
          </w:p>
        </w:tc>
        <w:tc>
          <w:tcPr>
            <w:tcW w:w="3046" w:type="dxa"/>
          </w:tcPr>
          <w:p w:rsidR="0013608F" w:rsidRPr="0021654E" w:rsidRDefault="0013608F">
            <w:pPr>
              <w:pStyle w:val="Underskrifter"/>
            </w:pPr>
          </w:p>
        </w:tc>
      </w:tr>
    </w:tbl>
    <w:p w:rsidR="0070405C" w:rsidRPr="0021654E" w:rsidRDefault="0070405C" w:rsidP="00020A13">
      <w:pPr>
        <w:pStyle w:val="Normaltindrag"/>
      </w:pPr>
    </w:p>
    <w:sectPr w:rsidR="0070405C" w:rsidRPr="0021654E" w:rsidSect="00020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08F" w:rsidRPr="0021654E" w:rsidRDefault="0013608F">
      <w:r w:rsidRPr="0021654E">
        <w:separator/>
      </w:r>
    </w:p>
  </w:endnote>
  <w:endnote w:type="continuationSeparator" w:id="0">
    <w:p w:rsidR="0013608F" w:rsidRPr="0021654E" w:rsidRDefault="0013608F">
      <w:r w:rsidRPr="002165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91" w:rsidRPr="0021654E" w:rsidRDefault="0021654E" w:rsidP="00020A13">
    <w:pPr>
      <w:pStyle w:val="Sidfot"/>
    </w:pPr>
    <w:r w:rsidRPr="002165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47869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A13" w:rsidRDefault="001360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20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0A13" w:rsidRDefault="0013608F">
                    <w:pPr>
                      <w:pStyle w:val="NormalS5sidnrV"/>
                    </w:pPr>
                    <w:r>
                      <w:fldChar w:fldCharType="begin"/>
                    </w:r>
                    <w:r w:rsidR="00020A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91" w:rsidRPr="0021654E" w:rsidRDefault="0021654E" w:rsidP="00020A13">
    <w:pPr>
      <w:pStyle w:val="Sidfot"/>
    </w:pPr>
    <w:r w:rsidRPr="002165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1083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A13" w:rsidRDefault="00136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20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0A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A13" w:rsidRDefault="00136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20A13">
                      <w:instrText xml:space="preserve"> PAGE *\charformat</w:instrText>
                    </w:r>
                    <w:r>
                      <w:fldChar w:fldCharType="separate"/>
                    </w:r>
                    <w:r w:rsidR="00020A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91" w:rsidRPr="0021654E" w:rsidRDefault="0021654E" w:rsidP="00020A13">
    <w:pPr>
      <w:pStyle w:val="Sidfot"/>
    </w:pPr>
    <w:r w:rsidRPr="002165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673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A13" w:rsidRDefault="00136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20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A13" w:rsidRDefault="00136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20A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08F" w:rsidRPr="0021654E" w:rsidRDefault="0013608F">
      <w:r w:rsidRPr="0021654E">
        <w:separator/>
      </w:r>
    </w:p>
  </w:footnote>
  <w:footnote w:type="continuationSeparator" w:id="0">
    <w:p w:rsidR="0013608F" w:rsidRPr="0021654E" w:rsidRDefault="0013608F">
      <w:r w:rsidRPr="002165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91" w:rsidRPr="0021654E" w:rsidRDefault="0021654E" w:rsidP="00020A13">
    <w:pPr>
      <w:pStyle w:val="Sidhuvud"/>
    </w:pPr>
    <w:r w:rsidRPr="002165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79545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A13" w:rsidRDefault="001360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20A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620">
                            <w:t>2006/07</w:t>
                          </w:r>
                          <w:r>
                            <w:fldChar w:fldCharType="end"/>
                          </w:r>
                          <w:r w:rsidR="00020A13">
                            <w:t>:</w:t>
                          </w:r>
                          <w:r>
                            <w:fldChar w:fldCharType="begin"/>
                          </w:r>
                          <w:r w:rsidR="00020A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620">
                            <w:t>Kr261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0A13" w:rsidRDefault="0013608F">
                    <w:pPr>
                      <w:pStyle w:val="KantRubrikS5V"/>
                    </w:pPr>
                    <w:r>
                      <w:fldChar w:fldCharType="begin"/>
                    </w:r>
                    <w:r w:rsidR="00020A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620">
                      <w:t>2006/07</w:t>
                    </w:r>
                    <w:r>
                      <w:fldChar w:fldCharType="end"/>
                    </w:r>
                    <w:r w:rsidR="00020A13">
                      <w:t>:</w:t>
                    </w:r>
                    <w:r>
                      <w:fldChar w:fldCharType="begin"/>
                    </w:r>
                    <w:r w:rsidR="00020A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620">
                      <w:t>Kr261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91" w:rsidRPr="0021654E" w:rsidRDefault="0021654E" w:rsidP="00020A13">
    <w:pPr>
      <w:pStyle w:val="Sidhuvud"/>
    </w:pPr>
    <w:r w:rsidRPr="002165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4059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A13" w:rsidRDefault="001360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20A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620">
                            <w:t>2006/07</w:t>
                          </w:r>
                          <w:r>
                            <w:fldChar w:fldCharType="end"/>
                          </w:r>
                          <w:r w:rsidR="00020A13">
                            <w:t>:</w:t>
                          </w:r>
                          <w:r>
                            <w:fldChar w:fldCharType="begin"/>
                          </w:r>
                          <w:r w:rsidR="00020A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620">
                            <w:t>Kr261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0A13" w:rsidRDefault="001360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20A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620">
                      <w:t>2006/07</w:t>
                    </w:r>
                    <w:r>
                      <w:fldChar w:fldCharType="end"/>
                    </w:r>
                    <w:r w:rsidR="00020A13">
                      <w:t>:</w:t>
                    </w:r>
                    <w:r>
                      <w:fldChar w:fldCharType="begin"/>
                    </w:r>
                    <w:r w:rsidR="00020A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620">
                      <w:t>Kr261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08F" w:rsidRPr="0021654E" w:rsidRDefault="0013608F">
    <w:pPr>
      <w:pStyle w:val="FSHNormal"/>
      <w:tabs>
        <w:tab w:val="right" w:pos="5840"/>
      </w:tabs>
    </w:pPr>
    <w:r w:rsidRPr="0021654E">
      <w:br/>
    </w:r>
    <w:r w:rsidRPr="0021654E">
      <w:fldChar w:fldCharType="begin" w:fldLock="1"/>
    </w:r>
    <w:r w:rsidRPr="0021654E">
      <w:instrText xml:space="preserve"> DOCPROPERTY</w:instrText>
    </w:r>
    <w:r w:rsidRPr="0021654E">
      <w:rPr>
        <w:sz w:val="18"/>
      </w:rPr>
      <w:instrText xml:space="preserve"> "YearUser" *\charformat </w:instrText>
    </w:r>
    <w:r w:rsidRPr="0021654E">
      <w:fldChar w:fldCharType="separate"/>
    </w:r>
    <w:r w:rsidRPr="0021654E">
      <w:t>2006/07</w:t>
    </w:r>
    <w:r w:rsidRPr="0021654E">
      <w:fldChar w:fldCharType="end"/>
    </w:r>
    <w:r w:rsidRPr="0021654E">
      <w:t xml:space="preserve"> </w:t>
    </w:r>
    <w:r w:rsidRPr="0021654E">
      <w:tab/>
      <w:t xml:space="preserve">mnr: </w:t>
    </w:r>
    <w:r w:rsidRPr="0021654E">
      <w:fldChar w:fldCharType="begin" w:fldLock="1"/>
    </w:r>
    <w:r w:rsidRPr="0021654E">
      <w:instrText xml:space="preserve"> DOCPROPERTY</w:instrText>
    </w:r>
    <w:r w:rsidRPr="0021654E">
      <w:rPr>
        <w:sz w:val="18"/>
      </w:rPr>
      <w:instrText xml:space="preserve"> "Motionsnummer" *\charformat </w:instrText>
    </w:r>
    <w:r w:rsidRPr="0021654E">
      <w:fldChar w:fldCharType="separate"/>
    </w:r>
    <w:r w:rsidRPr="0021654E">
      <w:t>Kr261</w:t>
    </w:r>
    <w:r w:rsidRPr="0021654E">
      <w:fldChar w:fldCharType="end"/>
    </w:r>
    <w:r w:rsidRPr="0021654E">
      <w:br/>
    </w:r>
    <w:r w:rsidRPr="0021654E">
      <w:fldChar w:fldCharType="begin" w:fldLock="1"/>
    </w:r>
    <w:r w:rsidRPr="0021654E">
      <w:instrText xml:space="preserve"> DOCPROPERTY</w:instrText>
    </w:r>
    <w:r w:rsidRPr="0021654E">
      <w:rPr>
        <w:sz w:val="18"/>
      </w:rPr>
      <w:instrText xml:space="preserve"> "Samling" *\charformat </w:instrText>
    </w:r>
    <w:r w:rsidRPr="0021654E">
      <w:fldChar w:fldCharType="end"/>
    </w:r>
    <w:r w:rsidRPr="0021654E">
      <w:tab/>
      <w:t xml:space="preserve">pnr: </w:t>
    </w:r>
    <w:r w:rsidRPr="0021654E">
      <w:fldChar w:fldCharType="begin" w:fldLock="1"/>
    </w:r>
    <w:r w:rsidRPr="0021654E">
      <w:instrText xml:space="preserve"> DOCPROPERTY</w:instrText>
    </w:r>
    <w:r w:rsidRPr="0021654E">
      <w:rPr>
        <w:sz w:val="18"/>
      </w:rPr>
      <w:instrText xml:space="preserve"> "Partinummer" *\charformat </w:instrText>
    </w:r>
    <w:r w:rsidRPr="0021654E">
      <w:fldChar w:fldCharType="separate"/>
    </w:r>
    <w:r w:rsidRPr="0021654E">
      <w:t>fp1222</w:t>
    </w:r>
    <w:r w:rsidRPr="0021654E">
      <w:fldChar w:fldCharType="end"/>
    </w:r>
  </w:p>
  <w:p w:rsidR="0013608F" w:rsidRPr="0021654E" w:rsidRDefault="0013608F">
    <w:pPr>
      <w:pStyle w:val="FSHRub1"/>
    </w:pPr>
    <w:r w:rsidRPr="0021654E">
      <w:t>Motion till riksdagen</w:t>
    </w:r>
    <w:r w:rsidRPr="0021654E">
      <w:br/>
    </w:r>
    <w:r w:rsidRPr="0021654E">
      <w:fldChar w:fldCharType="begin" w:fldLock="1"/>
    </w:r>
    <w:r w:rsidRPr="0021654E">
      <w:instrText xml:space="preserve"> DOCPROPERTY "YearUser" *\charformat </w:instrText>
    </w:r>
    <w:r w:rsidRPr="0021654E">
      <w:fldChar w:fldCharType="separate"/>
    </w:r>
    <w:r w:rsidRPr="0021654E">
      <w:t>2006/07</w:t>
    </w:r>
    <w:r w:rsidRPr="0021654E">
      <w:fldChar w:fldCharType="end"/>
    </w:r>
    <w:r w:rsidRPr="0021654E">
      <w:t>:</w:t>
    </w:r>
    <w:r w:rsidRPr="0021654E">
      <w:fldChar w:fldCharType="begin" w:fldLock="1"/>
    </w:r>
    <w:r w:rsidRPr="0021654E">
      <w:instrText xml:space="preserve"> DOCPROPERTY "Motionsnummer" *\charformat </w:instrText>
    </w:r>
    <w:r w:rsidRPr="0021654E">
      <w:fldChar w:fldCharType="separate"/>
    </w:r>
    <w:r w:rsidRPr="0021654E">
      <w:t>Kr261</w:t>
    </w:r>
    <w:r w:rsidRPr="0021654E">
      <w:fldChar w:fldCharType="end"/>
    </w:r>
  </w:p>
  <w:p w:rsidR="0013608F" w:rsidRPr="0021654E" w:rsidRDefault="0013608F">
    <w:pPr>
      <w:pStyle w:val="FSHNormalS5"/>
    </w:pPr>
    <w:r w:rsidRPr="0021654E">
      <w:fldChar w:fldCharType="begin" w:fldLock="1"/>
    </w:r>
    <w:r w:rsidRPr="0021654E">
      <w:instrText xml:space="preserve"> DOCPROPERTY "MotionarText" *\charformat </w:instrText>
    </w:r>
    <w:r w:rsidRPr="0021654E">
      <w:fldChar w:fldCharType="separate"/>
    </w:r>
    <w:r w:rsidRPr="0021654E">
      <w:t>av Karin Pilsäter (fp)</w:t>
    </w:r>
    <w:r w:rsidRPr="0021654E">
      <w:fldChar w:fldCharType="end"/>
    </w:r>
    <w:r w:rsidRPr="0021654E">
      <w:br/>
    </w:r>
    <w:r w:rsidRPr="0021654E">
      <w:fldChar w:fldCharType="begin" w:fldLock="1"/>
    </w:r>
    <w:r w:rsidRPr="0021654E">
      <w:instrText xml:space="preserve"> DOCPROPERTY "SvarFrasKort" *\charformat </w:instrText>
    </w:r>
    <w:r w:rsidRPr="0021654E">
      <w:fldChar w:fldCharType="end"/>
    </w:r>
  </w:p>
  <w:p w:rsidR="0013608F" w:rsidRPr="0021654E" w:rsidRDefault="0013608F">
    <w:pPr>
      <w:pStyle w:val="FSHTitel"/>
    </w:pPr>
    <w:r w:rsidRPr="0021654E">
      <w:fldChar w:fldCharType="begin" w:fldLock="1"/>
    </w:r>
    <w:r w:rsidRPr="0021654E">
      <w:instrText xml:space="preserve"> DOCPROPERTY</w:instrText>
    </w:r>
    <w:r w:rsidRPr="0021654E">
      <w:rPr>
        <w:sz w:val="18"/>
      </w:rPr>
      <w:instrText xml:space="preserve"> "RubrikSvar" *\charformat </w:instrText>
    </w:r>
    <w:r w:rsidRPr="0021654E">
      <w:fldChar w:fldCharType="separate"/>
    </w:r>
    <w:r w:rsidRPr="0021654E">
      <w:t>Likställande av religiösa och icke-religiösa livsåskådningsförbund</w:t>
    </w:r>
    <w:r w:rsidRPr="0021654E">
      <w:fldChar w:fldCharType="end"/>
    </w:r>
  </w:p>
  <w:p w:rsidR="0013608F" w:rsidRPr="0021654E" w:rsidRDefault="0013608F">
    <w:pPr>
      <w:pStyle w:val="Normal00"/>
    </w:pPr>
  </w:p>
  <w:p w:rsidR="00020A13" w:rsidRPr="0021654E" w:rsidRDefault="00020A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813183">
    <w:abstractNumId w:val="13"/>
  </w:num>
  <w:num w:numId="2" w16cid:durableId="7296844">
    <w:abstractNumId w:val="10"/>
  </w:num>
  <w:num w:numId="3" w16cid:durableId="1434860166">
    <w:abstractNumId w:val="11"/>
  </w:num>
  <w:num w:numId="4" w16cid:durableId="1681348776">
    <w:abstractNumId w:val="12"/>
  </w:num>
  <w:num w:numId="5" w16cid:durableId="14229801">
    <w:abstractNumId w:val="8"/>
  </w:num>
  <w:num w:numId="6" w16cid:durableId="1297880577">
    <w:abstractNumId w:val="3"/>
  </w:num>
  <w:num w:numId="7" w16cid:durableId="1776319987">
    <w:abstractNumId w:val="2"/>
  </w:num>
  <w:num w:numId="8" w16cid:durableId="936182965">
    <w:abstractNumId w:val="1"/>
  </w:num>
  <w:num w:numId="9" w16cid:durableId="1142232633">
    <w:abstractNumId w:val="0"/>
  </w:num>
  <w:num w:numId="10" w16cid:durableId="1071083220">
    <w:abstractNumId w:val="9"/>
  </w:num>
  <w:num w:numId="11" w16cid:durableId="427625385">
    <w:abstractNumId w:val="7"/>
  </w:num>
  <w:num w:numId="12" w16cid:durableId="1907301581">
    <w:abstractNumId w:val="6"/>
  </w:num>
  <w:num w:numId="13" w16cid:durableId="230501205">
    <w:abstractNumId w:val="5"/>
  </w:num>
  <w:num w:numId="14" w16cid:durableId="65734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BCFB9A3A-F00C-4C7C-9C8D-28DD730F41F1}"/>
  </w:docVars>
  <w:rsids>
    <w:rsidRoot w:val="0021654E"/>
    <w:rsid w:val="00002742"/>
    <w:rsid w:val="00020A13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608F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654E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35F3"/>
    <w:rsid w:val="00531020"/>
    <w:rsid w:val="00545150"/>
    <w:rsid w:val="00545421"/>
    <w:rsid w:val="0055072A"/>
    <w:rsid w:val="005525A5"/>
    <w:rsid w:val="005544CE"/>
    <w:rsid w:val="005B145B"/>
    <w:rsid w:val="005D3F50"/>
    <w:rsid w:val="005D7F21"/>
    <w:rsid w:val="00601C6D"/>
    <w:rsid w:val="00603CD4"/>
    <w:rsid w:val="006346C1"/>
    <w:rsid w:val="00653DD0"/>
    <w:rsid w:val="006B6262"/>
    <w:rsid w:val="006E6230"/>
    <w:rsid w:val="0070405C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F0A96"/>
    <w:rsid w:val="009062A0"/>
    <w:rsid w:val="0091062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62D1"/>
    <w:rsid w:val="00A736FF"/>
    <w:rsid w:val="00AA1434"/>
    <w:rsid w:val="00AB5000"/>
    <w:rsid w:val="00AC4310"/>
    <w:rsid w:val="00AC63D9"/>
    <w:rsid w:val="00AE2EF8"/>
    <w:rsid w:val="00AF5881"/>
    <w:rsid w:val="00B06891"/>
    <w:rsid w:val="00B13BF0"/>
    <w:rsid w:val="00B33C81"/>
    <w:rsid w:val="00B34666"/>
    <w:rsid w:val="00B67E5B"/>
    <w:rsid w:val="00BA4894"/>
    <w:rsid w:val="00BA6BE0"/>
    <w:rsid w:val="00BB6D75"/>
    <w:rsid w:val="00BC7EE7"/>
    <w:rsid w:val="00BD43A8"/>
    <w:rsid w:val="00BD47C5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2FFC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6F8E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0970D6-13E5-4E9D-A672-620E5C4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1960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fp1222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fp1222</dc:title>
  <dc:subject>fp1222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2007-01-17T09:57:00Z</cp:lastPrinted>
  <dcterms:created xsi:type="dcterms:W3CDTF">2025-12-17T00:29:00Z</dcterms:created>
  <dcterms:modified xsi:type="dcterms:W3CDTF">2025-12-17T00:29:00Z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Likställande av religiösa och icke-religiösa livsåskådningsförbund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Likställande av religiösa och icke-religiösa livsåskådningsförbund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Pilsäter (fp)</vt:lpwstr>
  </property>
  <property fmtid="{D5CDD505-2E9C-101B-9397-08002B2CF9AE}" pid="26" name="MotionarLista">
    <vt:lpwstr>Pilsäter,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jb0306aa</vt:lpwstr>
  </property>
  <property fmtid="{D5CDD505-2E9C-101B-9397-08002B2CF9AE}" pid="46" name="MotionID">
    <vt:lpwstr>20062007000001020112000012220069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20062007000001020112000012220069</vt:lpwstr>
  </property>
  <property fmtid="{D5CDD505-2E9C-101B-9397-08002B2CF9AE}" pid="50" name="nummer">
    <vt:lpwstr>261</vt:lpwstr>
  </property>
  <property fmtid="{D5CDD505-2E9C-101B-9397-08002B2CF9AE}" pid="51" name="utskottsbeteckning">
    <vt:lpwstr>Kr</vt:lpwstr>
  </property>
  <property fmtid="{D5CDD505-2E9C-101B-9397-08002B2CF9AE}" pid="52" name="GlobalUID">
    <vt:lpwstr>{0EFA4B6D-F31D-4F91-8065-BD167949AF76}</vt:lpwstr>
  </property>
  <property fmtid="{D5CDD505-2E9C-101B-9397-08002B2CF9AE}" pid="53" name="Överföringar">
    <vt:i4>0</vt:i4>
  </property>
  <property fmtid="{D5CDD505-2E9C-101B-9397-08002B2CF9AE}" pid="54" name="Checksum">
    <vt:lpwstr>*0017586558955*</vt:lpwstr>
  </property>
  <property fmtid="{D5CDD505-2E9C-101B-9397-08002B2CF9AE}" pid="55" name="skuggnummer">
    <vt:lpwstr>942</vt:lpwstr>
  </property>
  <property fmtid="{D5CDD505-2E9C-101B-9397-08002B2CF9AE}" pid="56" name="urixVersion">
    <vt:lpwstr>3.1.4.4</vt:lpwstr>
  </property>
  <property fmtid="{D5CDD505-2E9C-101B-9397-08002B2CF9AE}" pid="57" name="urixOrigin">
    <vt:lpwstr>070215 16:31:27.510</vt:lpwstr>
  </property>
  <property fmtid="{D5CDD505-2E9C-101B-9397-08002B2CF9AE}" pid="58" name="urixGuid">
    <vt:lpwstr>{BC21B05F-FE7F-4386-B895-66CDD061010C}</vt:lpwstr>
  </property>
</Properties>
</file>