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alias w:val="CC_Boilerplate_4"/>
        <w:tag w:val="CC_Boilerplate_4"/>
        <w:id w:val="-1644581176"/>
        <w:lock w:val="sdtLocked"/>
        <w:placeholder>
          <w:docPart w:val="4EDDEDEF98944A0AAD4DC1FEE1762D32"/>
        </w:placeholder>
        <w:text/>
      </w:sdtPr>
      <w:sdtEndPr/>
      <w:sdtContent>
        <w:p w:rsidRPr="009B062B" w:rsidR="00AF30DD" w:rsidP="00221E61" w:rsidRDefault="00AF30DD" w14:paraId="24CEB7E3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e06144b1-76cd-4071-a710-dfc3b31c97ed"/>
        <w:id w:val="2049181329"/>
        <w:lock w:val="sdtLocked"/>
      </w:sdtPr>
      <w:sdtEndPr/>
      <w:sdtContent>
        <w:p w:rsidR="0026774B" w:rsidRDefault="00C80DB8" w14:paraId="24CEB7E4" w14:textId="77777777">
          <w:pPr>
            <w:pStyle w:val="Frslagstext"/>
          </w:pPr>
          <w:r>
            <w:t>Riksdagen ställer sig bakom det som anförs i motionen om vikten av att lantbrukarna får sina EU-ersättningar i tid och tillkännager detta för regeringen.</w:t>
          </w:r>
        </w:p>
      </w:sdtContent>
    </w:sdt>
    <w:sdt>
      <w:sdtPr>
        <w:alias w:val="Yrkande 2"/>
        <w:tag w:val="8700fa88-0b8a-4d1b-bbad-65891385ae0c"/>
        <w:id w:val="835738072"/>
        <w:lock w:val="sdtLocked"/>
      </w:sdtPr>
      <w:sdtEndPr/>
      <w:sdtContent>
        <w:p w:rsidR="0026774B" w:rsidRDefault="00C80DB8" w14:paraId="24CEB7E5" w14:textId="6B33B8D4">
          <w:pPr>
            <w:pStyle w:val="Frslagstext"/>
          </w:pPr>
          <w:r>
            <w:t>Riksdagen ställer sig bakom det som anförs i motionen om att i lämpligt sammanhang se över möjligheten att införa en förseningsavgift som ska betalas av Jordbruksverket till den lantbrukare som inte fått sina EU-ersättningar i tid, och detta tillkännager riksdagen för regeringen.</w:t>
          </w:r>
        </w:p>
      </w:sdtContent>
    </w:sdt>
    <w:sdt>
      <w:sdtPr>
        <w:alias w:val="Yrkande 3"/>
        <w:tag w:val="cb551153-3a49-4196-b388-882626fd148b"/>
        <w:id w:val="111413443"/>
        <w:lock w:val="sdtLocked"/>
      </w:sdtPr>
      <w:sdtEndPr/>
      <w:sdtContent>
        <w:p w:rsidR="0026774B" w:rsidRDefault="00C80DB8" w14:paraId="24CEB7E6" w14:textId="77777777">
          <w:pPr>
            <w:pStyle w:val="Frslagstext"/>
          </w:pPr>
          <w:r>
            <w:t>Riksdagen ställer sig bakom det som anförs i motionen om att se över möjligheten att införa ränta på belopp som blir för sent utbetalda från Jordbruksverket till lantbrukare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F3B0F8C9F353440E94C0EEF4A9AF067F"/>
        </w:placeholder>
        <w:text/>
      </w:sdtPr>
      <w:sdtEndPr/>
      <w:sdtContent>
        <w:p w:rsidRPr="009B062B" w:rsidR="006D79C9" w:rsidP="00333E95" w:rsidRDefault="006D79C9" w14:paraId="24CEB7E7" w14:textId="77777777">
          <w:pPr>
            <w:pStyle w:val="Rubrik1"/>
          </w:pPr>
          <w:r>
            <w:t>Motivering</w:t>
          </w:r>
        </w:p>
      </w:sdtContent>
    </w:sdt>
    <w:p w:rsidR="00A20F43" w:rsidP="00A20F43" w:rsidRDefault="00A20F43" w14:paraId="24CEB7E8" w14:textId="5139F458">
      <w:pPr>
        <w:pStyle w:val="Normalutanindragellerluft"/>
      </w:pPr>
      <w:r>
        <w:t xml:space="preserve">Lantbrukare i hela EU har rätt till vissa EU-ersättningar och dessa utbetalningar ska skötas av respektive land. I Sverige är det Jordbruksverket som står för utbetalningarna. Men problemet har varit att Jordbruksverket på grund av diverse brister inte har kunnat betala ut delar av EU-pengarna i tid till Sveriges lantbrukare. Många lantbrukare har fått vänta </w:t>
      </w:r>
      <w:r w:rsidR="00337FD3">
        <w:t xml:space="preserve">i </w:t>
      </w:r>
      <w:r>
        <w:t>flera år på att få ut sina EU-ersättningar fullt ut, vilket självklart är helt oaccep</w:t>
      </w:r>
      <w:r w:rsidR="00957431">
        <w:softHyphen/>
      </w:r>
      <w:r>
        <w:t xml:space="preserve">tabelt. </w:t>
      </w:r>
    </w:p>
    <w:p w:rsidR="00A20F43" w:rsidP="00A20F43" w:rsidRDefault="00A20F43" w14:paraId="24CEB7E9" w14:textId="6E509C36">
      <w:r w:rsidRPr="00A20F43">
        <w:t>Om en lantbrukare inte betalar in sina skatter eller betalar sina räkningar i tid så måste lantbrukaren betala både en förseningsavgift och ränta på pengarna. Om lantbru</w:t>
      </w:r>
      <w:r w:rsidR="00957431">
        <w:softHyphen/>
      </w:r>
      <w:r w:rsidRPr="00A20F43">
        <w:t>karen väntar alldeles för länge med att betala sin räkning så riskerar lantbrukaren att få en betalningsanmärkning. Ingen av dessa påföljder gäller för staten eller Jordbruks</w:t>
      </w:r>
      <w:r w:rsidR="00957431">
        <w:softHyphen/>
      </w:r>
      <w:r w:rsidRPr="00A20F43">
        <w:t>verket när de inte betalar ut lantbrukarens EU-ersättningar i tid. Därför borde det vara rimligt att göra en översyn och se över möjligheterna att både införa en förseningsavgift och ränta på EU-pengarna som Jordbruksverket ska betala då man inte lyckats betala ut EU-ersättningarna i tid.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690A1B5D747743EFBC61EB75B364F6C8"/>
        </w:placeholder>
      </w:sdtPr>
      <w:sdtEndPr>
        <w:rPr>
          <w:i w:val="0"/>
          <w:noProof w:val="0"/>
        </w:rPr>
      </w:sdtEndPr>
      <w:sdtContent>
        <w:p w:rsidR="00221E61" w:rsidP="00221E61" w:rsidRDefault="00221E61" w14:paraId="24CEB7EA" w14:textId="77777777"/>
        <w:p w:rsidRPr="008E0FE2" w:rsidR="004801AC" w:rsidP="00221E61" w:rsidRDefault="00957431" w14:paraId="24CEB7EB" w14:textId="77777777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3607B7" w14:paraId="10E22639" w14:textId="77777777">
        <w:trPr>
          <w:cantSplit/>
        </w:trPr>
        <w:tc>
          <w:tcPr>
            <w:tcW w:w="50" w:type="pct"/>
            <w:vAlign w:val="bottom"/>
          </w:tcPr>
          <w:p w:rsidR="003607B7" w:rsidRDefault="00337FD3" w14:paraId="39E42390" w14:textId="77777777">
            <w:pPr>
              <w:pStyle w:val="Underskrifter"/>
            </w:pPr>
            <w:r>
              <w:lastRenderedPageBreak/>
              <w:t>Sten Bergheden (M)</w:t>
            </w:r>
          </w:p>
        </w:tc>
        <w:tc>
          <w:tcPr>
            <w:tcW w:w="50" w:type="pct"/>
            <w:vAlign w:val="bottom"/>
          </w:tcPr>
          <w:p w:rsidR="003607B7" w:rsidRDefault="003607B7" w14:paraId="00351E90" w14:textId="77777777">
            <w:pPr>
              <w:pStyle w:val="Underskrifter"/>
            </w:pPr>
          </w:p>
        </w:tc>
      </w:tr>
    </w:tbl>
    <w:p w:rsidR="001B3885" w:rsidRDefault="001B3885" w14:paraId="24CEB7EF" w14:textId="77777777"/>
    <w:sectPr w:rsidR="001B3885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CEB7F1" w14:textId="77777777" w:rsidR="00A94B5C" w:rsidRDefault="00A94B5C" w:rsidP="000C1CAD">
      <w:pPr>
        <w:spacing w:line="240" w:lineRule="auto"/>
      </w:pPr>
      <w:r>
        <w:separator/>
      </w:r>
    </w:p>
  </w:endnote>
  <w:endnote w:type="continuationSeparator" w:id="0">
    <w:p w14:paraId="24CEB7F2" w14:textId="77777777" w:rsidR="00A94B5C" w:rsidRDefault="00A94B5C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CEB7F7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CEB7F8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CEB800" w14:textId="77777777" w:rsidR="00262EA3" w:rsidRPr="00221E61" w:rsidRDefault="00262EA3" w:rsidP="00221E61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CEB7EF" w14:textId="77777777" w:rsidR="00A94B5C" w:rsidRDefault="00A94B5C" w:rsidP="000C1CAD">
      <w:pPr>
        <w:spacing w:line="240" w:lineRule="auto"/>
      </w:pPr>
      <w:r>
        <w:separator/>
      </w:r>
    </w:p>
  </w:footnote>
  <w:footnote w:type="continuationSeparator" w:id="0">
    <w:p w14:paraId="24CEB7F0" w14:textId="77777777" w:rsidR="00A94B5C" w:rsidRDefault="00A94B5C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CEB7F3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24CEB801" wp14:editId="24CEB802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4CEB805" w14:textId="77777777" w:rsidR="00262EA3" w:rsidRDefault="00957431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E2D67487852A48CE8732EAF608852D49"/>
                              </w:placeholder>
                              <w:text/>
                            </w:sdtPr>
                            <w:sdtEndPr/>
                            <w:sdtContent>
                              <w:r w:rsidR="00A20F43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DE9778B516C1477D8B4E262D606C31F4"/>
                              </w:placeholder>
                              <w:text/>
                            </w:sdtPr>
                            <w:sdtEndPr/>
                            <w:sdtContent>
                              <w:r w:rsidR="00B446F6">
                                <w:t>1266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4CEB801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24CEB805" w14:textId="77777777" w:rsidR="00262EA3" w:rsidRDefault="00957431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E2D67487852A48CE8732EAF608852D49"/>
                        </w:placeholder>
                        <w:text/>
                      </w:sdtPr>
                      <w:sdtEndPr/>
                      <w:sdtContent>
                        <w:r w:rsidR="00A20F43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DE9778B516C1477D8B4E262D606C31F4"/>
                        </w:placeholder>
                        <w:text/>
                      </w:sdtPr>
                      <w:sdtEndPr/>
                      <w:sdtContent>
                        <w:r w:rsidR="00B446F6">
                          <w:t>1266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24CEB7F4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CEB7F5" w14:textId="77777777" w:rsidR="00262EA3" w:rsidRDefault="00262EA3" w:rsidP="008563AC">
    <w:pPr>
      <w:jc w:val="right"/>
    </w:pPr>
  </w:p>
  <w:p w14:paraId="24CEB7F6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CEB7F9" w14:textId="77777777" w:rsidR="00262EA3" w:rsidRDefault="00957431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24CEB803" wp14:editId="24CEB804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24CEB7FA" w14:textId="77777777" w:rsidR="00262EA3" w:rsidRDefault="00957431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EC540A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A20F43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B446F6">
          <w:t>1266</w:t>
        </w:r>
      </w:sdtContent>
    </w:sdt>
  </w:p>
  <w:p w14:paraId="24CEB7FB" w14:textId="77777777" w:rsidR="00262EA3" w:rsidRPr="008227B3" w:rsidRDefault="00957431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24CEB7FC" w14:textId="77777777" w:rsidR="00262EA3" w:rsidRPr="008227B3" w:rsidRDefault="00957431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EC540A">
          <w:t>2021/22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EC540A">
          <w:t>:3769</w:t>
        </w:r>
      </w:sdtContent>
    </w:sdt>
  </w:p>
  <w:p w14:paraId="24CEB7FD" w14:textId="77777777" w:rsidR="00262EA3" w:rsidRDefault="00957431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DefaultPlaceholder_-1854013440"/>
        </w:placeholder>
        <w15:appearance w15:val="hidden"/>
        <w:text/>
      </w:sdtPr>
      <w:sdtEndPr/>
      <w:sdtContent>
        <w:r w:rsidR="00EC540A">
          <w:t>av Sten Bergheden (M)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BA217370287B4BF8A78F3918F53F3032"/>
      </w:placeholder>
      <w:text/>
    </w:sdtPr>
    <w:sdtEndPr/>
    <w:sdtContent>
      <w:p w14:paraId="24CEB7FE" w14:textId="77777777" w:rsidR="00262EA3" w:rsidRDefault="00A20F43" w:rsidP="00283E0F">
        <w:pPr>
          <w:pStyle w:val="FSHRub2"/>
        </w:pPr>
        <w:r>
          <w:t>Försenade EU-ersättningar till lantbruket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24CEB7FF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1-07-01"/>
  </w:docVars>
  <w:rsids>
    <w:rsidRoot w:val="00A20F43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3885"/>
    <w:rsid w:val="001B481B"/>
    <w:rsid w:val="001B5338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1E6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6774B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37FD3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7B7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1088"/>
    <w:rsid w:val="006C12F9"/>
    <w:rsid w:val="006C14E8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431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0F43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B5C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6F6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0DB8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40A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0C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05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24CEB7E2"/>
  <w15:chartTrackingRefBased/>
  <w15:docId w15:val="{51FFDDF0-2A4B-460A-BDE2-6FA4512D2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EDDEDEF98944A0AAD4DC1FEE1762D3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0BED094-D294-4515-BB95-B459F304D8FB}"/>
      </w:docPartPr>
      <w:docPartBody>
        <w:p w:rsidR="00BF4DE6" w:rsidRDefault="00AD6E42">
          <w:pPr>
            <w:pStyle w:val="4EDDEDEF98944A0AAD4DC1FEE1762D32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F3B0F8C9F353440E94C0EEF4A9AF067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5A13B10-73B4-4C51-8BB2-2CF3065C4D88}"/>
      </w:docPartPr>
      <w:docPartBody>
        <w:p w:rsidR="00BF4DE6" w:rsidRDefault="00AD6E42">
          <w:pPr>
            <w:pStyle w:val="F3B0F8C9F353440E94C0EEF4A9AF067F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E2D67487852A48CE8732EAF608852D4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7CC4797-8535-48BC-AEA1-876591457692}"/>
      </w:docPartPr>
      <w:docPartBody>
        <w:p w:rsidR="00BF4DE6" w:rsidRDefault="00AD6E42">
          <w:pPr>
            <w:pStyle w:val="E2D67487852A48CE8732EAF608852D49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E9778B516C1477D8B4E262D606C31F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CBCEE1F-88F7-4F8E-AD9A-92B1B173345F}"/>
      </w:docPartPr>
      <w:docPartBody>
        <w:p w:rsidR="00BF4DE6" w:rsidRDefault="00AD6E42">
          <w:pPr>
            <w:pStyle w:val="DE9778B516C1477D8B4E262D606C31F4"/>
          </w:pPr>
          <w:r>
            <w:t xml:space="preserve"> </w:t>
          </w:r>
        </w:p>
      </w:docPartBody>
    </w:docPart>
    <w:docPart>
      <w:docPartPr>
        <w:name w:val="DefaultPlaceholder_-18540134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9D73C0A-136A-4808-BA19-2C54F85DA147}"/>
      </w:docPartPr>
      <w:docPartBody>
        <w:p w:rsidR="00BF4DE6" w:rsidRDefault="00CE7DDE">
          <w:r w:rsidRPr="00DA2748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BA217370287B4BF8A78F3918F53F303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3F1E680-9ED4-4CAF-B0B2-10484CED5508}"/>
      </w:docPartPr>
      <w:docPartBody>
        <w:p w:rsidR="00BF4DE6" w:rsidRDefault="00CE7DDE">
          <w:r w:rsidRPr="00DA2748">
            <w:rPr>
              <w:rStyle w:val="Platshllartext"/>
            </w:rPr>
            <w:t>[ange din text här]</w:t>
          </w:r>
        </w:p>
      </w:docPartBody>
    </w:docPart>
    <w:docPart>
      <w:docPartPr>
        <w:name w:val="690A1B5D747743EFBC61EB75B364F6C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F635BF2-14C1-4DFE-9B2E-FD922A97BC73}"/>
      </w:docPartPr>
      <w:docPartBody>
        <w:p w:rsidR="00417197" w:rsidRDefault="00417197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DDE"/>
    <w:rsid w:val="00417197"/>
    <w:rsid w:val="00AD6E42"/>
    <w:rsid w:val="00BF4DE6"/>
    <w:rsid w:val="00C84737"/>
    <w:rsid w:val="00CE7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CE7DDE"/>
    <w:rPr>
      <w:color w:val="F4B083" w:themeColor="accent2" w:themeTint="99"/>
    </w:rPr>
  </w:style>
  <w:style w:type="paragraph" w:customStyle="1" w:styleId="4EDDEDEF98944A0AAD4DC1FEE1762D32">
    <w:name w:val="4EDDEDEF98944A0AAD4DC1FEE1762D32"/>
  </w:style>
  <w:style w:type="paragraph" w:customStyle="1" w:styleId="F3B0F8C9F353440E94C0EEF4A9AF067F">
    <w:name w:val="F3B0F8C9F353440E94C0EEF4A9AF067F"/>
  </w:style>
  <w:style w:type="paragraph" w:customStyle="1" w:styleId="E2D67487852A48CE8732EAF608852D49">
    <w:name w:val="E2D67487852A48CE8732EAF608852D49"/>
  </w:style>
  <w:style w:type="paragraph" w:customStyle="1" w:styleId="DE9778B516C1477D8B4E262D606C31F4">
    <w:name w:val="DE9778B516C1477D8B4E262D606C31F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462B78F-A4F5-444C-8187-A55D0B419FBF}"/>
</file>

<file path=customXml/itemProps2.xml><?xml version="1.0" encoding="utf-8"?>
<ds:datastoreItem xmlns:ds="http://schemas.openxmlformats.org/officeDocument/2006/customXml" ds:itemID="{6F07C18C-6B30-48AC-9E9C-14E3E8174970}"/>
</file>

<file path=customXml/itemProps3.xml><?xml version="1.0" encoding="utf-8"?>
<ds:datastoreItem xmlns:ds="http://schemas.openxmlformats.org/officeDocument/2006/customXml" ds:itemID="{6C121CDD-9E7E-4CEC-B8F3-F91168FD8D6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278</Words>
  <Characters>1538</Characters>
  <Application>Microsoft Office Word</Application>
  <DocSecurity>0</DocSecurity>
  <Lines>30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1807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