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31A1" w:rsidRPr="0060371C" w:rsidRDefault="009431A1" w:rsidP="006D642E">
      <w:pPr>
        <w:pStyle w:val="Hemstlrubrik"/>
      </w:pPr>
      <w:r w:rsidRPr="0060371C">
        <w:t>Förslag till riksdagsbeslut</w:t>
      </w:r>
    </w:p>
    <w:p w:rsidR="00E84F25" w:rsidRPr="0060371C" w:rsidRDefault="009431A1" w:rsidP="009431A1">
      <w:pPr>
        <w:pStyle w:val="Hemstlatt"/>
      </w:pPr>
      <w:r w:rsidRPr="0060371C">
        <w:t>Riksdagen tillkännag</w:t>
      </w:r>
      <w:r w:rsidR="00752DA1" w:rsidRPr="0060371C">
        <w:t>er för regeringen som sin</w:t>
      </w:r>
      <w:r w:rsidRPr="0060371C">
        <w:t xml:space="preserve"> mening vad i motionen anförs om en samhällsekonomisk konsekvensanalys</w:t>
      </w:r>
      <w:r w:rsidR="00B77315" w:rsidRPr="0060371C">
        <w:t>.</w:t>
      </w:r>
    </w:p>
    <w:p w:rsidR="009431A1" w:rsidRPr="0060371C" w:rsidRDefault="009431A1" w:rsidP="009431A1">
      <w:pPr>
        <w:pStyle w:val="Rubrik1"/>
      </w:pPr>
      <w:r w:rsidRPr="0060371C">
        <w:t>Motivering</w:t>
      </w:r>
    </w:p>
    <w:p w:rsidR="009431A1" w:rsidRPr="0060371C" w:rsidRDefault="009431A1" w:rsidP="006D642E">
      <w:r w:rsidRPr="0060371C">
        <w:t>Ett sätt att spara pengar är nedskärningar som ofta utmynnar i färre pers</w:t>
      </w:r>
      <w:r w:rsidRPr="0060371C">
        <w:t>o</w:t>
      </w:r>
      <w:r w:rsidRPr="0060371C">
        <w:t>nal, eftersom det är lönerna som är den stora kostnaden. Tyvärr leder dessa ne</w:t>
      </w:r>
      <w:r w:rsidRPr="0060371C">
        <w:t>d</w:t>
      </w:r>
      <w:r w:rsidRPr="0060371C">
        <w:t>skärningar ofta till sämre service. Exempelvis inom skola och vård, där färre anställda får klara samma arbetsuppgifter som tidigare, trots personalmins</w:t>
      </w:r>
      <w:r w:rsidRPr="0060371C">
        <w:t>k</w:t>
      </w:r>
      <w:r w:rsidRPr="0060371C">
        <w:t>ningen. Detta i sin tur leder till en överbelastning av personalen, som i ett längre perspektiv kan orsaka utbrändhet och sjukdomar. Samtidigt är det inte säkert att besparingen innebär en besparing för samhället i sin helhet. Exe</w:t>
      </w:r>
      <w:r w:rsidRPr="0060371C">
        <w:t>m</w:t>
      </w:r>
      <w:r w:rsidRPr="0060371C">
        <w:t>pelvis gäller detta personal i kommuner och landsting som, när de förl</w:t>
      </w:r>
      <w:r w:rsidRPr="0060371C">
        <w:t>o</w:t>
      </w:r>
      <w:r w:rsidRPr="0060371C">
        <w:t>rar sina arbeten, belastar staten när de får a-kassa eller omskolning. Detta kan innebära ett enormt slöseri med såväl pengar som mänskliga resurser och stora utgifter för staten. Men för kommunen eller landstinget blir det en ek</w:t>
      </w:r>
      <w:r w:rsidRPr="0060371C">
        <w:t>o</w:t>
      </w:r>
      <w:r w:rsidRPr="0060371C">
        <w:t>nomisk besparing.</w:t>
      </w:r>
    </w:p>
    <w:p w:rsidR="009431A1" w:rsidRPr="0060371C" w:rsidRDefault="009431A1" w:rsidP="006D642E">
      <w:pPr>
        <w:pStyle w:val="Normaltindrag"/>
      </w:pPr>
      <w:r w:rsidRPr="0060371C">
        <w:t>Detsamma gäller bolag, där staten och kommunen har ett avgörande infl</w:t>
      </w:r>
      <w:r w:rsidRPr="0060371C">
        <w:t>y</w:t>
      </w:r>
      <w:r w:rsidRPr="0060371C">
        <w:t>tande över beslutsfattandet. Om dessa bolag åläggs att göra besparingar för att minska kostnaderna och/eller öka vinsten är risken stor att kostnaderna bara</w:t>
      </w:r>
      <w:r w:rsidR="006D642E" w:rsidRPr="0060371C">
        <w:t xml:space="preserve"> stjälps över på någon annan, t.</w:t>
      </w:r>
      <w:r w:rsidRPr="0060371C">
        <w:t>ex</w:t>
      </w:r>
      <w:r w:rsidR="006D642E" w:rsidRPr="0060371C">
        <w:t>.</w:t>
      </w:r>
      <w:r w:rsidRPr="0060371C">
        <w:t xml:space="preserve"> staten. Om besparingarna tas ut genom personalminskning har staten plötsligt en stor andel människor som behöver försörjas och omskolas till andra yrken. Allt detta kostar. I många fall är kos</w:t>
      </w:r>
      <w:r w:rsidRPr="0060371C">
        <w:t>t</w:t>
      </w:r>
      <w:r w:rsidRPr="0060371C">
        <w:t>naden högre än den besparing som görs i det statliga eller kommunala bol</w:t>
      </w:r>
      <w:r w:rsidRPr="0060371C">
        <w:t>a</w:t>
      </w:r>
      <w:r w:rsidRPr="0060371C">
        <w:t>get.</w:t>
      </w:r>
    </w:p>
    <w:p w:rsidR="009431A1" w:rsidRPr="0060371C" w:rsidRDefault="009431A1" w:rsidP="006D642E">
      <w:pPr>
        <w:pStyle w:val="Normaltindrag"/>
      </w:pPr>
      <w:r w:rsidRPr="0060371C">
        <w:t>En annan vanlig besparing är att spara på arbetsmiljön. Däri ligger mycket av förklaringen till dagens höga sjukskrivningstal. Genom att spara på hjäl</w:t>
      </w:r>
      <w:r w:rsidRPr="0060371C">
        <w:t>p</w:t>
      </w:r>
      <w:r w:rsidRPr="0060371C">
        <w:t>medel som är nödvändiga för att förhindra förslitningsskador och arbet</w:t>
      </w:r>
      <w:r w:rsidRPr="0060371C">
        <w:t>s</w:t>
      </w:r>
      <w:r w:rsidRPr="0060371C">
        <w:t>o</w:t>
      </w:r>
      <w:r w:rsidRPr="0060371C">
        <w:lastRenderedPageBreak/>
        <w:t>lyckor så sparar man kortsiktigt pengar men gen</w:t>
      </w:r>
      <w:r w:rsidR="00D843EE" w:rsidRPr="0060371C">
        <w:t>e</w:t>
      </w:r>
      <w:r w:rsidR="006D642E" w:rsidRPr="0060371C">
        <w:t>r</w:t>
      </w:r>
      <w:r w:rsidRPr="0060371C">
        <w:t>erar långsiktigt betydligt högre kostnader. Det är nämligen betydligt billigare att förebygga arbetssk</w:t>
      </w:r>
      <w:r w:rsidRPr="0060371C">
        <w:t>a</w:t>
      </w:r>
      <w:r w:rsidRPr="0060371C">
        <w:t>dor hos personalen än att rehabilitera dem i efterhand. Många arbetsskador blir pe</w:t>
      </w:r>
      <w:r w:rsidRPr="0060371C">
        <w:t>r</w:t>
      </w:r>
      <w:r w:rsidRPr="0060371C">
        <w:t>manenta och leder till utlslagning från arbetslivet vilket innebär enormt lida</w:t>
      </w:r>
      <w:r w:rsidRPr="0060371C">
        <w:t>n</w:t>
      </w:r>
      <w:r w:rsidRPr="0060371C">
        <w:t>de fysiskt och psykiskt för den drabbade, rersursslöseri och stora kostnader för samhället.</w:t>
      </w:r>
    </w:p>
    <w:p w:rsidR="009431A1" w:rsidRPr="0060371C" w:rsidRDefault="009431A1" w:rsidP="006D642E">
      <w:pPr>
        <w:pStyle w:val="Normaltindrag"/>
      </w:pPr>
      <w:r w:rsidRPr="0060371C">
        <w:t>Sammanfattningsvis kan man hävda att sådant revirtänkande där komm</w:t>
      </w:r>
      <w:r w:rsidRPr="0060371C">
        <w:t>u</w:t>
      </w:r>
      <w:r w:rsidRPr="0060371C">
        <w:t>ner, landsting, statliga bolag o.s.v. genomför besparingar för att minska sina egna kostnader utan en tanke på de samhällsekonomiska konsekvenserna, är ska</w:t>
      </w:r>
      <w:r w:rsidRPr="0060371C">
        <w:t>d</w:t>
      </w:r>
      <w:r w:rsidRPr="0060371C">
        <w:t>ligt för samhället som helhet. Detta är tydligast när människor förlorar sina arbeten. Särskilt sådana arbeten som fortfarande behöver utföras. En del av lösningen på detta problem vore att tvinga de enskilda aktörerna att se till helheten. På samma sätt som man kräver miljökonsekvensbeskrivningar och jämställdhetsanalys av beslut, bör man kräva att en samhällsekonomisk kalkyl genomförs av planerade nedskärningar och besparingar. Det är viktigt att kommuner, landsting, statliga och kommunala bolag får klart för sig kons</w:t>
      </w:r>
      <w:r w:rsidRPr="0060371C">
        <w:t>e</w:t>
      </w:r>
      <w:r w:rsidRPr="0060371C">
        <w:t>kvenserna av de planerade besluten. Sådana samhällsekonomiska kalkyler kan också bli ett starkt argument för kommuner, landsting, statliga och ko</w:t>
      </w:r>
      <w:r w:rsidRPr="0060371C">
        <w:t>m</w:t>
      </w:r>
      <w:r w:rsidRPr="0060371C">
        <w:t>munala bolag gentemot krav på nedskärningar. Detta kan leda till mer sa</w:t>
      </w:r>
      <w:r w:rsidRPr="0060371C">
        <w:t>m</w:t>
      </w:r>
      <w:r w:rsidRPr="0060371C">
        <w:t>hällsekonomiskt förnuftiga lösningar av ekonomiska problem. Om de sa</w:t>
      </w:r>
      <w:r w:rsidRPr="0060371C">
        <w:t>m</w:t>
      </w:r>
      <w:r w:rsidRPr="0060371C">
        <w:t>hällsekonomiska kostnaderna ökar genom nedskärningar är det ju skadligt att genomföra dem.</w:t>
      </w:r>
    </w:p>
    <w:p w:rsidR="009431A1" w:rsidRPr="0060371C" w:rsidRDefault="009431A1" w:rsidP="006D642E">
      <w:pPr>
        <w:pStyle w:val="Normaltindrag"/>
      </w:pPr>
      <w:r w:rsidRPr="0060371C">
        <w:t>När det gäller det privata näringslivet är det svårare att kräva att en sa</w:t>
      </w:r>
      <w:r w:rsidRPr="0060371C">
        <w:t>m</w:t>
      </w:r>
      <w:r w:rsidRPr="0060371C">
        <w:t>hällsekonomisk kalkyl görs; det bör dock uppmuntras. Detta skulle i förlän</w:t>
      </w:r>
      <w:r w:rsidRPr="0060371C">
        <w:t>g</w:t>
      </w:r>
      <w:r w:rsidRPr="0060371C">
        <w:t>ningen kunna bli ett försäljningsargument på samma sätt som miljö- och jä</w:t>
      </w:r>
      <w:r w:rsidRPr="0060371C">
        <w:t>m</w:t>
      </w:r>
      <w:r w:rsidRPr="0060371C">
        <w:t>ställ</w:t>
      </w:r>
      <w:r w:rsidRPr="0060371C">
        <w:t>d</w:t>
      </w:r>
      <w:r w:rsidRPr="0060371C">
        <w:t>hetstänkande har blivit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D642E" w:rsidRPr="0060371C">
        <w:tblPrEx>
          <w:tblCellMar>
            <w:top w:w="0" w:type="dxa"/>
            <w:bottom w:w="0" w:type="dxa"/>
          </w:tblCellMar>
        </w:tblPrEx>
        <w:trPr>
          <w:cantSplit/>
        </w:trPr>
        <w:tc>
          <w:tcPr>
            <w:tcW w:w="3046" w:type="dxa"/>
          </w:tcPr>
          <w:p w:rsidR="006D642E" w:rsidRPr="0060371C" w:rsidRDefault="006D642E" w:rsidP="006D642E">
            <w:pPr>
              <w:pStyle w:val="UnderskriftDatum"/>
              <w:spacing w:before="240"/>
            </w:pPr>
            <w:r w:rsidRPr="0060371C">
              <w:t>Stockholm den 28 september 2005</w:t>
            </w:r>
          </w:p>
        </w:tc>
        <w:tc>
          <w:tcPr>
            <w:tcW w:w="3047" w:type="dxa"/>
          </w:tcPr>
          <w:p w:rsidR="006D642E" w:rsidRPr="0060371C" w:rsidRDefault="006D642E" w:rsidP="006D642E">
            <w:pPr>
              <w:pStyle w:val="Underskrifter"/>
              <w:spacing w:before="240"/>
            </w:pPr>
          </w:p>
        </w:tc>
      </w:tr>
      <w:tr w:rsidR="006D642E" w:rsidRPr="0060371C">
        <w:tblPrEx>
          <w:tblCellMar>
            <w:top w:w="0" w:type="dxa"/>
            <w:bottom w:w="0" w:type="dxa"/>
          </w:tblCellMar>
        </w:tblPrEx>
        <w:trPr>
          <w:cantSplit/>
        </w:trPr>
        <w:tc>
          <w:tcPr>
            <w:tcW w:w="3046" w:type="dxa"/>
          </w:tcPr>
          <w:p w:rsidR="006D642E" w:rsidRPr="0060371C" w:rsidRDefault="006D642E" w:rsidP="006D642E">
            <w:pPr>
              <w:pStyle w:val="Underskrifter"/>
            </w:pPr>
            <w:r w:rsidRPr="0060371C">
              <w:t>Hillevi Larsson (s)</w:t>
            </w:r>
          </w:p>
        </w:tc>
        <w:tc>
          <w:tcPr>
            <w:tcW w:w="3047" w:type="dxa"/>
          </w:tcPr>
          <w:p w:rsidR="006D642E" w:rsidRPr="0060371C" w:rsidRDefault="006D642E" w:rsidP="006D642E">
            <w:pPr>
              <w:pStyle w:val="Underskrifter"/>
            </w:pPr>
            <w:r w:rsidRPr="0060371C">
              <w:t>Britt-Marie Lindkvist (s)</w:t>
            </w:r>
          </w:p>
        </w:tc>
      </w:tr>
    </w:tbl>
    <w:p w:rsidR="009431A1" w:rsidRPr="0060371C" w:rsidRDefault="009431A1" w:rsidP="006D642E">
      <w:pPr>
        <w:pStyle w:val="Normaltindrag"/>
      </w:pPr>
    </w:p>
    <w:sectPr w:rsidR="009431A1" w:rsidRPr="0060371C" w:rsidSect="006D64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0B66" w:rsidRPr="0060371C" w:rsidRDefault="00B60B66">
      <w:r w:rsidRPr="0060371C">
        <w:separator/>
      </w:r>
    </w:p>
  </w:endnote>
  <w:endnote w:type="continuationSeparator" w:id="0">
    <w:p w:rsidR="00B60B66" w:rsidRPr="0060371C" w:rsidRDefault="00B60B66">
      <w:r w:rsidRPr="006037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42E" w:rsidRPr="0060371C" w:rsidRDefault="0060371C" w:rsidP="006D642E">
    <w:pPr>
      <w:pStyle w:val="Sidfot"/>
    </w:pPr>
    <w:r w:rsidRPr="006037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16924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42E" w:rsidRDefault="006D642E">
                          <w:pPr>
                            <w:pStyle w:val="NormalS5sidnrV"/>
                          </w:pPr>
                          <w:r>
                            <w:fldChar w:fldCharType="begin"/>
                          </w:r>
                          <w:r>
                            <w:instrText xml:space="preserve"> PAGE *\charformat</w:instrText>
                          </w:r>
                          <w:r>
                            <w:fldChar w:fldCharType="separate"/>
                          </w:r>
                          <w:r w:rsidR="00D843E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642E" w:rsidRDefault="006D642E">
                    <w:pPr>
                      <w:pStyle w:val="NormalS5sidnrV"/>
                    </w:pPr>
                    <w:r>
                      <w:fldChar w:fldCharType="begin"/>
                    </w:r>
                    <w:r>
                      <w:instrText xml:space="preserve"> PAGE *\charformat</w:instrText>
                    </w:r>
                    <w:r>
                      <w:fldChar w:fldCharType="separate"/>
                    </w:r>
                    <w:r w:rsidR="00D843E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42E" w:rsidRPr="0060371C" w:rsidRDefault="0060371C" w:rsidP="006D642E">
    <w:pPr>
      <w:pStyle w:val="Sidfot"/>
    </w:pPr>
    <w:r w:rsidRPr="006037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73872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42E" w:rsidRDefault="006D642E">
                          <w:pPr>
                            <w:pStyle w:val="NormalS5sidnrH"/>
                            <w:ind w:right="0"/>
                          </w:pPr>
                          <w:r>
                            <w:fldChar w:fldCharType="begin"/>
                          </w:r>
                          <w:r>
                            <w:instrText xml:space="preserve"> PAGE *\charformat</w:instrText>
                          </w:r>
                          <w:r>
                            <w:fldChar w:fldCharType="separate"/>
                          </w:r>
                          <w:r w:rsidR="00D843E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642E" w:rsidRDefault="006D642E">
                    <w:pPr>
                      <w:pStyle w:val="NormalS5sidnrH"/>
                      <w:ind w:right="0"/>
                    </w:pPr>
                    <w:r>
                      <w:fldChar w:fldCharType="begin"/>
                    </w:r>
                    <w:r>
                      <w:instrText xml:space="preserve"> PAGE *\charformat</w:instrText>
                    </w:r>
                    <w:r>
                      <w:fldChar w:fldCharType="separate"/>
                    </w:r>
                    <w:r w:rsidR="00D843E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42E" w:rsidRPr="0060371C" w:rsidRDefault="0060371C" w:rsidP="006D642E">
    <w:pPr>
      <w:pStyle w:val="Sidfot"/>
    </w:pPr>
    <w:r w:rsidRPr="006037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69658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42E" w:rsidRDefault="006D642E">
                          <w:pPr>
                            <w:pStyle w:val="NormalS5sidnrH"/>
                            <w:ind w:right="0"/>
                          </w:pPr>
                          <w:r>
                            <w:fldChar w:fldCharType="begin"/>
                          </w:r>
                          <w:r>
                            <w:instrText xml:space="preserve"> PAGE *\charformat</w:instrText>
                          </w:r>
                          <w:r>
                            <w:fldChar w:fldCharType="separate"/>
                          </w:r>
                          <w:r w:rsidR="00D843E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642E" w:rsidRDefault="006D642E">
                    <w:pPr>
                      <w:pStyle w:val="NormalS5sidnrH"/>
                      <w:ind w:right="0"/>
                    </w:pPr>
                    <w:r>
                      <w:fldChar w:fldCharType="begin"/>
                    </w:r>
                    <w:r>
                      <w:instrText xml:space="preserve"> PAGE *\charformat</w:instrText>
                    </w:r>
                    <w:r>
                      <w:fldChar w:fldCharType="separate"/>
                    </w:r>
                    <w:r w:rsidR="00D843E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0B66" w:rsidRPr="0060371C" w:rsidRDefault="00B60B66">
      <w:r w:rsidRPr="0060371C">
        <w:separator/>
      </w:r>
    </w:p>
  </w:footnote>
  <w:footnote w:type="continuationSeparator" w:id="0">
    <w:p w:rsidR="00B60B66" w:rsidRPr="0060371C" w:rsidRDefault="00B60B66">
      <w:r w:rsidRPr="006037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42E" w:rsidRPr="0060371C" w:rsidRDefault="0060371C" w:rsidP="006D642E">
    <w:pPr>
      <w:pStyle w:val="Sidhuvud"/>
    </w:pPr>
    <w:r w:rsidRPr="006037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74213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42E" w:rsidRDefault="006D642E">
                          <w:pPr>
                            <w:pStyle w:val="KantRubrikS5V"/>
                          </w:pPr>
                          <w:r>
                            <w:fldChar w:fldCharType="begin"/>
                          </w:r>
                          <w:r>
                            <w:instrText xml:space="preserve"> DOCPROPERTY "YearUser" *\charformat </w:instrText>
                          </w:r>
                          <w:r>
                            <w:fldChar w:fldCharType="separate"/>
                          </w:r>
                          <w:r w:rsidR="00D843EE">
                            <w:t>2005/06</w:t>
                          </w:r>
                          <w:r>
                            <w:fldChar w:fldCharType="end"/>
                          </w:r>
                          <w:r>
                            <w:t>:</w:t>
                          </w:r>
                          <w:r>
                            <w:fldChar w:fldCharType="begin"/>
                          </w:r>
                          <w:r>
                            <w:instrText xml:space="preserve"> DOCPROPERTY "Motionsnummer" *\charformat </w:instrText>
                          </w:r>
                          <w:r>
                            <w:fldChar w:fldCharType="separate"/>
                          </w:r>
                          <w:r w:rsidR="00D843EE">
                            <w:t>Fi239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642E" w:rsidRDefault="006D642E">
                    <w:pPr>
                      <w:pStyle w:val="KantRubrikS5V"/>
                    </w:pPr>
                    <w:r>
                      <w:fldChar w:fldCharType="begin"/>
                    </w:r>
                    <w:r>
                      <w:instrText xml:space="preserve"> DOCPROPERTY "YearUser" *\charformat </w:instrText>
                    </w:r>
                    <w:r>
                      <w:fldChar w:fldCharType="separate"/>
                    </w:r>
                    <w:r w:rsidR="00D843EE">
                      <w:t>2005/06</w:t>
                    </w:r>
                    <w:r>
                      <w:fldChar w:fldCharType="end"/>
                    </w:r>
                    <w:r>
                      <w:t>:</w:t>
                    </w:r>
                    <w:r>
                      <w:fldChar w:fldCharType="begin"/>
                    </w:r>
                    <w:r>
                      <w:instrText xml:space="preserve"> DOCPROPERTY "Motionsnummer" *\charformat </w:instrText>
                    </w:r>
                    <w:r>
                      <w:fldChar w:fldCharType="separate"/>
                    </w:r>
                    <w:r w:rsidR="00D843EE">
                      <w:t>Fi239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42E" w:rsidRPr="0060371C" w:rsidRDefault="0060371C" w:rsidP="006D642E">
    <w:pPr>
      <w:pStyle w:val="Sidhuvud"/>
    </w:pPr>
    <w:r w:rsidRPr="006037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18921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42E" w:rsidRDefault="006D642E">
                          <w:pPr>
                            <w:pStyle w:val="KantRubrikS5H"/>
                            <w:ind w:right="0"/>
                          </w:pPr>
                          <w:r>
                            <w:fldChar w:fldCharType="begin"/>
                          </w:r>
                          <w:r>
                            <w:instrText xml:space="preserve"> DOCPROPERTY "YearUser" *\charformat </w:instrText>
                          </w:r>
                          <w:r>
                            <w:fldChar w:fldCharType="separate"/>
                          </w:r>
                          <w:r w:rsidR="00D843EE">
                            <w:t>2005/06</w:t>
                          </w:r>
                          <w:r>
                            <w:fldChar w:fldCharType="end"/>
                          </w:r>
                          <w:r>
                            <w:t>:</w:t>
                          </w:r>
                          <w:r>
                            <w:fldChar w:fldCharType="begin"/>
                          </w:r>
                          <w:r>
                            <w:instrText xml:space="preserve"> DOCPROPERTY "Motionsnummer" *\charformat </w:instrText>
                          </w:r>
                          <w:r>
                            <w:fldChar w:fldCharType="separate"/>
                          </w:r>
                          <w:r w:rsidR="00D843EE">
                            <w:t>Fi239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642E" w:rsidRDefault="006D642E">
                    <w:pPr>
                      <w:pStyle w:val="KantRubrikS5H"/>
                      <w:ind w:right="0"/>
                    </w:pPr>
                    <w:r>
                      <w:fldChar w:fldCharType="begin"/>
                    </w:r>
                    <w:r>
                      <w:instrText xml:space="preserve"> DOCPROPERTY "YearUser" *\charformat </w:instrText>
                    </w:r>
                    <w:r>
                      <w:fldChar w:fldCharType="separate"/>
                    </w:r>
                    <w:r w:rsidR="00D843EE">
                      <w:t>2005/06</w:t>
                    </w:r>
                    <w:r>
                      <w:fldChar w:fldCharType="end"/>
                    </w:r>
                    <w:r>
                      <w:t>:</w:t>
                    </w:r>
                    <w:r>
                      <w:fldChar w:fldCharType="begin"/>
                    </w:r>
                    <w:r>
                      <w:instrText xml:space="preserve"> DOCPROPERTY "Motionsnummer" *\charformat </w:instrText>
                    </w:r>
                    <w:r>
                      <w:fldChar w:fldCharType="separate"/>
                    </w:r>
                    <w:r w:rsidR="00D843EE">
                      <w:t>Fi239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42E" w:rsidRPr="0060371C" w:rsidRDefault="006D642E">
    <w:pPr>
      <w:pStyle w:val="FSHNormal"/>
      <w:tabs>
        <w:tab w:val="right" w:pos="5840"/>
      </w:tabs>
    </w:pPr>
    <w:r w:rsidRPr="0060371C">
      <w:br/>
    </w:r>
    <w:r w:rsidRPr="0060371C">
      <w:fldChar w:fldCharType="begin" w:fldLock="1"/>
    </w:r>
    <w:r w:rsidRPr="0060371C">
      <w:instrText xml:space="preserve"> DOCPROPERTY</w:instrText>
    </w:r>
    <w:r w:rsidRPr="0060371C">
      <w:rPr>
        <w:sz w:val="18"/>
      </w:rPr>
      <w:instrText xml:space="preserve"> "YearUser" *\charformat </w:instrText>
    </w:r>
    <w:r w:rsidRPr="0060371C">
      <w:fldChar w:fldCharType="separate"/>
    </w:r>
    <w:r w:rsidR="00D843EE" w:rsidRPr="0060371C">
      <w:t>2005/06</w:t>
    </w:r>
    <w:r w:rsidRPr="0060371C">
      <w:fldChar w:fldCharType="end"/>
    </w:r>
    <w:r w:rsidRPr="0060371C">
      <w:t xml:space="preserve"> </w:t>
    </w:r>
    <w:r w:rsidRPr="0060371C">
      <w:tab/>
      <w:t xml:space="preserve">mnr: </w:t>
    </w:r>
    <w:r w:rsidRPr="0060371C">
      <w:fldChar w:fldCharType="begin" w:fldLock="1"/>
    </w:r>
    <w:r w:rsidRPr="0060371C">
      <w:instrText xml:space="preserve"> DOCPROPERTY</w:instrText>
    </w:r>
    <w:r w:rsidRPr="0060371C">
      <w:rPr>
        <w:sz w:val="18"/>
      </w:rPr>
      <w:instrText xml:space="preserve"> "Motionsnummer" *\charformat </w:instrText>
    </w:r>
    <w:r w:rsidRPr="0060371C">
      <w:fldChar w:fldCharType="separate"/>
    </w:r>
    <w:r w:rsidR="00D843EE" w:rsidRPr="0060371C">
      <w:t>Fi239</w:t>
    </w:r>
    <w:r w:rsidRPr="0060371C">
      <w:fldChar w:fldCharType="end"/>
    </w:r>
    <w:r w:rsidRPr="0060371C">
      <w:br/>
    </w:r>
    <w:r w:rsidRPr="0060371C">
      <w:fldChar w:fldCharType="begin" w:fldLock="1"/>
    </w:r>
    <w:r w:rsidRPr="0060371C">
      <w:instrText xml:space="preserve"> DOCPROPERTY</w:instrText>
    </w:r>
    <w:r w:rsidRPr="0060371C">
      <w:rPr>
        <w:sz w:val="18"/>
      </w:rPr>
      <w:instrText xml:space="preserve"> "Samling" *\charformat </w:instrText>
    </w:r>
    <w:r w:rsidRPr="0060371C">
      <w:fldChar w:fldCharType="end"/>
    </w:r>
    <w:r w:rsidRPr="0060371C">
      <w:tab/>
      <w:t xml:space="preserve">pnr: </w:t>
    </w:r>
    <w:r w:rsidRPr="0060371C">
      <w:fldChar w:fldCharType="begin" w:fldLock="1"/>
    </w:r>
    <w:r w:rsidRPr="0060371C">
      <w:instrText xml:space="preserve"> DOCPROPERTY</w:instrText>
    </w:r>
    <w:r w:rsidRPr="0060371C">
      <w:rPr>
        <w:sz w:val="18"/>
      </w:rPr>
      <w:instrText xml:space="preserve"> "Partinummer" *\charformat </w:instrText>
    </w:r>
    <w:r w:rsidRPr="0060371C">
      <w:fldChar w:fldCharType="separate"/>
    </w:r>
    <w:r w:rsidR="00D843EE" w:rsidRPr="0060371C">
      <w:t>s21027</w:t>
    </w:r>
    <w:r w:rsidRPr="0060371C">
      <w:fldChar w:fldCharType="end"/>
    </w:r>
  </w:p>
  <w:p w:rsidR="006D642E" w:rsidRPr="0060371C" w:rsidRDefault="006D642E">
    <w:pPr>
      <w:pStyle w:val="FSHRub1"/>
    </w:pPr>
    <w:r w:rsidRPr="0060371C">
      <w:t>Motion till riksdagen</w:t>
    </w:r>
    <w:r w:rsidRPr="0060371C">
      <w:br/>
    </w:r>
    <w:r w:rsidRPr="0060371C">
      <w:fldChar w:fldCharType="begin" w:fldLock="1"/>
    </w:r>
    <w:r w:rsidRPr="0060371C">
      <w:instrText xml:space="preserve"> DOCPROPERTY "YearUser" *\charformat </w:instrText>
    </w:r>
    <w:r w:rsidRPr="0060371C">
      <w:fldChar w:fldCharType="separate"/>
    </w:r>
    <w:r w:rsidR="00D843EE" w:rsidRPr="0060371C">
      <w:t>2005/06</w:t>
    </w:r>
    <w:r w:rsidRPr="0060371C">
      <w:fldChar w:fldCharType="end"/>
    </w:r>
    <w:r w:rsidRPr="0060371C">
      <w:t>:</w:t>
    </w:r>
    <w:r w:rsidRPr="0060371C">
      <w:fldChar w:fldCharType="begin" w:fldLock="1"/>
    </w:r>
    <w:r w:rsidRPr="0060371C">
      <w:instrText xml:space="preserve"> DOCPROPERTY "Motionsnummer" *\charformat </w:instrText>
    </w:r>
    <w:r w:rsidRPr="0060371C">
      <w:fldChar w:fldCharType="separate"/>
    </w:r>
    <w:r w:rsidR="00D843EE" w:rsidRPr="0060371C">
      <w:t>Fi239</w:t>
    </w:r>
    <w:r w:rsidRPr="0060371C">
      <w:fldChar w:fldCharType="end"/>
    </w:r>
  </w:p>
  <w:p w:rsidR="006D642E" w:rsidRPr="0060371C" w:rsidRDefault="006D642E">
    <w:pPr>
      <w:pStyle w:val="FSHNormalS5"/>
    </w:pPr>
    <w:r w:rsidRPr="0060371C">
      <w:fldChar w:fldCharType="begin" w:fldLock="1"/>
    </w:r>
    <w:r w:rsidRPr="0060371C">
      <w:instrText xml:space="preserve"> DOCPROPERTY "MotionarText" *\charformat </w:instrText>
    </w:r>
    <w:r w:rsidRPr="0060371C">
      <w:fldChar w:fldCharType="separate"/>
    </w:r>
    <w:r w:rsidR="00D843EE" w:rsidRPr="0060371C">
      <w:t>av Hillevi Larsson och Britt-Marie Lindkvist (s)</w:t>
    </w:r>
    <w:r w:rsidRPr="0060371C">
      <w:fldChar w:fldCharType="end"/>
    </w:r>
    <w:r w:rsidRPr="0060371C">
      <w:br/>
    </w:r>
    <w:r w:rsidRPr="0060371C">
      <w:fldChar w:fldCharType="begin" w:fldLock="1"/>
    </w:r>
    <w:r w:rsidRPr="0060371C">
      <w:instrText xml:space="preserve"> DOCPROPERTY "SvarFrasKort" *\charformat </w:instrText>
    </w:r>
    <w:r w:rsidRPr="0060371C">
      <w:fldChar w:fldCharType="end"/>
    </w:r>
  </w:p>
  <w:p w:rsidR="006D642E" w:rsidRPr="0060371C" w:rsidRDefault="006D642E">
    <w:pPr>
      <w:pStyle w:val="FSHTitel"/>
    </w:pPr>
    <w:r w:rsidRPr="0060371C">
      <w:fldChar w:fldCharType="begin" w:fldLock="1"/>
    </w:r>
    <w:r w:rsidRPr="0060371C">
      <w:instrText xml:space="preserve"> DOCPROPERTY</w:instrText>
    </w:r>
    <w:r w:rsidRPr="0060371C">
      <w:rPr>
        <w:sz w:val="18"/>
      </w:rPr>
      <w:instrText xml:space="preserve"> "RubrikSvar" *\charformat </w:instrText>
    </w:r>
    <w:r w:rsidRPr="0060371C">
      <w:fldChar w:fldCharType="separate"/>
    </w:r>
    <w:r w:rsidR="00D843EE" w:rsidRPr="0060371C">
      <w:t>Samhällsekonomisk konsekvensanalys vid nedskärning</w:t>
    </w:r>
    <w:r w:rsidRPr="0060371C">
      <w:fldChar w:fldCharType="end"/>
    </w:r>
  </w:p>
  <w:p w:rsidR="006D642E" w:rsidRPr="0060371C" w:rsidRDefault="006D642E" w:rsidP="006D642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C46BDE4"/>
    <w:lvl w:ilvl="0" w:tplc="2D02193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6336292">
    <w:abstractNumId w:val="13"/>
  </w:num>
  <w:num w:numId="2" w16cid:durableId="266885527">
    <w:abstractNumId w:val="10"/>
  </w:num>
  <w:num w:numId="3" w16cid:durableId="1207066167">
    <w:abstractNumId w:val="11"/>
  </w:num>
  <w:num w:numId="4" w16cid:durableId="780488746">
    <w:abstractNumId w:val="12"/>
  </w:num>
  <w:num w:numId="5" w16cid:durableId="437218581">
    <w:abstractNumId w:val="8"/>
  </w:num>
  <w:num w:numId="6" w16cid:durableId="378865876">
    <w:abstractNumId w:val="3"/>
  </w:num>
  <w:num w:numId="7" w16cid:durableId="1772896333">
    <w:abstractNumId w:val="2"/>
  </w:num>
  <w:num w:numId="8" w16cid:durableId="127362346">
    <w:abstractNumId w:val="1"/>
  </w:num>
  <w:num w:numId="9" w16cid:durableId="1223716064">
    <w:abstractNumId w:val="0"/>
  </w:num>
  <w:num w:numId="10" w16cid:durableId="691494764">
    <w:abstractNumId w:val="9"/>
  </w:num>
  <w:num w:numId="11" w16cid:durableId="196285264">
    <w:abstractNumId w:val="7"/>
  </w:num>
  <w:num w:numId="12" w16cid:durableId="348408715">
    <w:abstractNumId w:val="6"/>
  </w:num>
  <w:num w:numId="13" w16cid:durableId="1551767353">
    <w:abstractNumId w:val="5"/>
  </w:num>
  <w:num w:numId="14" w16cid:durableId="330257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5"/>
  </w:docVars>
  <w:rsids>
    <w:rsidRoot w:val="009D39FB"/>
    <w:rsid w:val="00035D95"/>
    <w:rsid w:val="00064BC3"/>
    <w:rsid w:val="00066775"/>
    <w:rsid w:val="00072FB9"/>
    <w:rsid w:val="00100531"/>
    <w:rsid w:val="001E235A"/>
    <w:rsid w:val="00201DFB"/>
    <w:rsid w:val="00204A63"/>
    <w:rsid w:val="00212FF1"/>
    <w:rsid w:val="00226571"/>
    <w:rsid w:val="00230193"/>
    <w:rsid w:val="0025068A"/>
    <w:rsid w:val="002818D3"/>
    <w:rsid w:val="002D11A8"/>
    <w:rsid w:val="00445271"/>
    <w:rsid w:val="004A0504"/>
    <w:rsid w:val="004E38D9"/>
    <w:rsid w:val="005D34FD"/>
    <w:rsid w:val="0060371C"/>
    <w:rsid w:val="00662BD9"/>
    <w:rsid w:val="006A5E32"/>
    <w:rsid w:val="006A7533"/>
    <w:rsid w:val="006D642E"/>
    <w:rsid w:val="00740D6D"/>
    <w:rsid w:val="007522C6"/>
    <w:rsid w:val="00752DA1"/>
    <w:rsid w:val="00764746"/>
    <w:rsid w:val="00794149"/>
    <w:rsid w:val="007B67A7"/>
    <w:rsid w:val="007C6092"/>
    <w:rsid w:val="009431A1"/>
    <w:rsid w:val="009D39FB"/>
    <w:rsid w:val="00A053C6"/>
    <w:rsid w:val="00B13BF0"/>
    <w:rsid w:val="00B60B66"/>
    <w:rsid w:val="00B77315"/>
    <w:rsid w:val="00BE3755"/>
    <w:rsid w:val="00C1285C"/>
    <w:rsid w:val="00C27B7D"/>
    <w:rsid w:val="00CB79E2"/>
    <w:rsid w:val="00D1174F"/>
    <w:rsid w:val="00D67B1D"/>
    <w:rsid w:val="00D73716"/>
    <w:rsid w:val="00D843EE"/>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FEF2A2-E75E-408F-A1DE-F771D64E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D642E"/>
    <w:pPr>
      <w:spacing w:after="250"/>
    </w:pPr>
  </w:style>
  <w:style w:type="paragraph" w:customStyle="1" w:styleId="Hemstlatt">
    <w:name w:val="Hemstl_att"/>
    <w:aliases w:val="HemstPunkt,HemstPunktFlera,HemställansPunkt,Förslagstext"/>
    <w:basedOn w:val="Normal"/>
    <w:next w:val="Normal"/>
    <w:rsid w:val="006A5E3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518</Words>
  <Characters>3124</Characters>
  <Application>Microsoft Office Word</Application>
  <DocSecurity>4</DocSecurity>
  <Lines>57</Lines>
  <Paragraphs>12</Paragraphs>
  <ScaleCrop>false</ScaleCrop>
  <HeadingPairs>
    <vt:vector size="2" baseType="variant">
      <vt:variant>
        <vt:lpstr>Rubrik</vt:lpstr>
      </vt:variant>
      <vt:variant>
        <vt:i4>1</vt:i4>
      </vt:variant>
    </vt:vector>
  </HeadingPairs>
  <TitlesOfParts>
    <vt:vector size="1" baseType="lpstr">
      <vt:lpstr>Fi239</vt:lpstr>
    </vt:vector>
  </TitlesOfParts>
  <Company>Riksdagen</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Fi239</dc:title>
  <dc:subject>Fi239</dc:subject>
  <dc:creator>Riksdagen</dc:creator>
  <cp:keywords>Riksdagen</cp:keywords>
  <dc:description/>
  <cp:lastModifiedBy>Lars Brink</cp:lastModifiedBy>
  <cp:revision>2</cp:revision>
  <cp:lastPrinted>2005-10-27T05:26:00Z</cp:lastPrinted>
  <dcterms:created xsi:type="dcterms:W3CDTF">2025-12-16T19:08:00Z</dcterms:created>
  <dcterms:modified xsi:type="dcterms:W3CDTF">2025-12-16T19:08:00Z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Samhällsekonomisk konsekvensanalys vid nedskärning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Samhällsekonomisk konsekvensanalys vid nedskärning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Britt-Marie Lindkvist (s)</vt:lpwstr>
  </property>
  <property fmtid="{D5CDD505-2E9C-101B-9397-08002B2CF9AE}" pid="26" name="MotionarLista">
    <vt:lpwstr>Larsson, Hillevi (s)\Lindkvist, Britt-Marie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Britt-Marie Lindkvist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Fi239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linda.hakansson@riksdagen.se</vt:lpwstr>
  </property>
  <property fmtid="{D5CDD505-2E9C-101B-9397-08002B2CF9AE}" pid="45" name="ReservUID">
    <vt:lpwstr>peter jansson</vt:lpwstr>
  </property>
  <property fmtid="{D5CDD505-2E9C-101B-9397-08002B2CF9AE}" pid="46" name="MotionID">
    <vt:lpwstr>20052006000000000115000210270069</vt:lpwstr>
  </property>
  <property fmtid="{D5CDD505-2E9C-101B-9397-08002B2CF9AE}" pid="47" name="datum">
    <vt:lpwstr>050928</vt:lpwstr>
  </property>
  <property fmtid="{D5CDD505-2E9C-101B-9397-08002B2CF9AE}" pid="48" name="avsändar-e-post">
    <vt:lpwstr>linda.hakansson@riksdagen.se</vt:lpwstr>
  </property>
  <property fmtid="{D5CDD505-2E9C-101B-9397-08002B2CF9AE}" pid="49" name="id">
    <vt:lpwstr>20052006000000000115000210270069</vt:lpwstr>
  </property>
  <property fmtid="{D5CDD505-2E9C-101B-9397-08002B2CF9AE}" pid="50" name="nummer">
    <vt:lpwstr>239</vt:lpwstr>
  </property>
  <property fmtid="{D5CDD505-2E9C-101B-9397-08002B2CF9AE}" pid="51" name="utskottsbeteckning">
    <vt:lpwstr>Fi</vt:lpwstr>
  </property>
</Properties>
</file>