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4568B9FDBA46AC83F53AF80EE3BBAD"/>
        </w:placeholder>
        <w:text/>
      </w:sdtPr>
      <w:sdtEndPr/>
      <w:sdtContent>
        <w:p w:rsidRPr="009B062B" w:rsidR="00AF30DD" w:rsidP="00B80C12" w:rsidRDefault="00AF30DD" w14:paraId="23C856C1" w14:textId="77777777">
          <w:pPr>
            <w:pStyle w:val="Rubrik1"/>
            <w:spacing w:after="300"/>
          </w:pPr>
          <w:r w:rsidRPr="009B062B">
            <w:t>Förslag till riksdagsbeslut</w:t>
          </w:r>
        </w:p>
      </w:sdtContent>
    </w:sdt>
    <w:sdt>
      <w:sdtPr>
        <w:alias w:val="Yrkande 1"/>
        <w:tag w:val="3b50b649-0553-466f-b329-9d56a0c177e7"/>
        <w:id w:val="-1338225478"/>
        <w:lock w:val="sdtLocked"/>
      </w:sdtPr>
      <w:sdtEndPr/>
      <w:sdtContent>
        <w:p w:rsidR="00865198" w:rsidRDefault="005A348F" w14:paraId="75C421A9" w14:textId="77777777">
          <w:pPr>
            <w:pStyle w:val="Frslagstext"/>
            <w:numPr>
              <w:ilvl w:val="0"/>
              <w:numId w:val="0"/>
            </w:numPr>
          </w:pPr>
          <w:r>
            <w:t>Riksdagen ställer sig bakom det som anförs i motionen om samordnade digitala system för journalföring och dokumentation för en patients insatser utifrån såväl hälso- och sjukvårdslagen som socialtjänstlagen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D83A22ECD6400885999FB63BBF6B92"/>
        </w:placeholder>
        <w:text/>
      </w:sdtPr>
      <w:sdtEndPr/>
      <w:sdtContent>
        <w:p w:rsidRPr="009B062B" w:rsidR="006D79C9" w:rsidP="00333E95" w:rsidRDefault="7E77C8A4" w14:paraId="544ED15E" w14:textId="3C2F97DB">
          <w:pPr>
            <w:pStyle w:val="Rubrik1"/>
          </w:pPr>
          <w:r>
            <w:t>Sammanfattning av Riksrevisionens granskning</w:t>
          </w:r>
        </w:p>
      </w:sdtContent>
    </w:sdt>
    <w:p w:rsidRPr="00F81CF0" w:rsidR="00F103BA" w:rsidP="000D1CAD" w:rsidRDefault="00C9259B" w14:paraId="1130CF28" w14:textId="35A939EA">
      <w:pPr>
        <w:pStyle w:val="Normalutanindragellerluft"/>
      </w:pPr>
      <w:r w:rsidRPr="00F81CF0">
        <w:t>Riksrevisionen har granskat om staten har bidragit till en varaktig förbättring av</w:t>
      </w:r>
      <w:r w:rsidRPr="00F81CF0" w:rsidR="00F103BA">
        <w:t xml:space="preserve"> </w:t>
      </w:r>
      <w:r w:rsidRPr="00F81CF0">
        <w:t>äldre</w:t>
      </w:r>
      <w:r w:rsidR="00F81CF0">
        <w:softHyphen/>
      </w:r>
      <w:r w:rsidRPr="00F81CF0">
        <w:t xml:space="preserve">omsorgen genom den så kallade </w:t>
      </w:r>
      <w:proofErr w:type="spellStart"/>
      <w:r w:rsidRPr="00F81CF0">
        <w:t>Äldresatsningen</w:t>
      </w:r>
      <w:proofErr w:type="spellEnd"/>
      <w:r w:rsidRPr="00F81CF0">
        <w:t xml:space="preserve">. </w:t>
      </w:r>
      <w:proofErr w:type="spellStart"/>
      <w:r w:rsidRPr="00F81CF0">
        <w:t>Äldresatsningen</w:t>
      </w:r>
      <w:proofErr w:type="spellEnd"/>
      <w:r w:rsidRPr="00F81CF0">
        <w:t xml:space="preserve"> </w:t>
      </w:r>
      <w:r w:rsidRPr="00F81CF0" w:rsidR="00FC3B29">
        <w:t>infördes av den då</w:t>
      </w:r>
      <w:r w:rsidR="00F81CF0">
        <w:softHyphen/>
      </w:r>
      <w:r w:rsidRPr="00F81CF0" w:rsidR="00FC3B29">
        <w:t xml:space="preserve">varande </w:t>
      </w:r>
      <w:r w:rsidRPr="00F81CF0" w:rsidR="005204F3">
        <w:t>a</w:t>
      </w:r>
      <w:r w:rsidRPr="00F81CF0" w:rsidR="00FC3B29">
        <w:t xml:space="preserve">lliansregeringen </w:t>
      </w:r>
      <w:r w:rsidRPr="00F81CF0" w:rsidR="00DE064F">
        <w:t xml:space="preserve">under Kristdemokraternas ledning </w:t>
      </w:r>
      <w:r w:rsidRPr="00F81CF0" w:rsidR="00FC3B29">
        <w:t xml:space="preserve">och </w:t>
      </w:r>
      <w:r w:rsidRPr="00F81CF0">
        <w:t>pågick</w:t>
      </w:r>
      <w:r w:rsidRPr="00F81CF0" w:rsidR="00FC3B29">
        <w:t xml:space="preserve"> </w:t>
      </w:r>
      <w:r w:rsidRPr="00F81CF0">
        <w:t>mellan 2010 och 2014</w:t>
      </w:r>
      <w:r w:rsidRPr="00F81CF0" w:rsidR="00DE064F">
        <w:t xml:space="preserve">. Satsningen </w:t>
      </w:r>
      <w:r w:rsidRPr="00F81CF0">
        <w:t>omfattade riktade statsbidrag på totalt 4,3 miljarder</w:t>
      </w:r>
      <w:r w:rsidRPr="00F81CF0" w:rsidR="00FC3B29">
        <w:t xml:space="preserve"> </w:t>
      </w:r>
      <w:r w:rsidRPr="00F81CF0">
        <w:t xml:space="preserve">kronor. Som en del av satsningen beslutade regeringen att </w:t>
      </w:r>
      <w:r w:rsidRPr="00F81CF0" w:rsidR="005204F3">
        <w:t xml:space="preserve">s.k. </w:t>
      </w:r>
      <w:r w:rsidRPr="00F81CF0">
        <w:t>kvalitetsregister skulle införas i kom</w:t>
      </w:r>
      <w:r w:rsidR="00F81CF0">
        <w:softHyphen/>
      </w:r>
      <w:r w:rsidRPr="00F81CF0">
        <w:t>munalt finansierad vård och omsorg om</w:t>
      </w:r>
      <w:r w:rsidRPr="00F81CF0" w:rsidR="00FC3B29">
        <w:t xml:space="preserve"> </w:t>
      </w:r>
      <w:r w:rsidRPr="00F81CF0">
        <w:t>äldre. Regeringens avsikt var att kvalitetsregis</w:t>
      </w:r>
      <w:r w:rsidR="00F81CF0">
        <w:softHyphen/>
      </w:r>
      <w:r w:rsidRPr="00F81CF0">
        <w:t>ter skulle användas som underlag för</w:t>
      </w:r>
      <w:r w:rsidRPr="00F81CF0" w:rsidR="00FC3B29">
        <w:t xml:space="preserve"> </w:t>
      </w:r>
      <w:r w:rsidRPr="00F81CF0">
        <w:t>systematiskt förbättringsarbete i vården och om</w:t>
      </w:r>
      <w:r w:rsidR="00F81CF0">
        <w:softHyphen/>
      </w:r>
      <w:r w:rsidRPr="00F81CF0">
        <w:t xml:space="preserve">sorgen om äldre. </w:t>
      </w:r>
      <w:r w:rsidRPr="00F81CF0" w:rsidR="00F20E54">
        <w:t xml:space="preserve">Riksrevisionens slutsats är att </w:t>
      </w:r>
      <w:proofErr w:type="spellStart"/>
      <w:r w:rsidRPr="00F81CF0" w:rsidR="00F20E54">
        <w:t>Äldresatsningen</w:t>
      </w:r>
      <w:proofErr w:type="spellEnd"/>
      <w:r w:rsidRPr="00F81CF0" w:rsidR="009217D2">
        <w:t xml:space="preserve"> har</w:t>
      </w:r>
      <w:r w:rsidRPr="00F81CF0" w:rsidR="00F20E54">
        <w:t xml:space="preserve"> bidragit till ett väl</w:t>
      </w:r>
      <w:r w:rsidR="00F81CF0">
        <w:softHyphen/>
      </w:r>
      <w:r w:rsidRPr="00F81CF0" w:rsidR="00F20E54">
        <w:t>behövligt fokus på arbetssätten i äldreomsorgen</w:t>
      </w:r>
      <w:r w:rsidRPr="00F81CF0" w:rsidR="009217D2">
        <w:t xml:space="preserve"> och att användningen av kvalitetsregis</w:t>
      </w:r>
      <w:r w:rsidR="00F81CF0">
        <w:softHyphen/>
      </w:r>
      <w:r w:rsidRPr="00F81CF0" w:rsidR="009217D2">
        <w:t>ter bidragit till en betydande höjning av kvalitet och effektivitet i delar av äldreomsorg</w:t>
      </w:r>
      <w:r w:rsidR="00F81CF0">
        <w:softHyphen/>
      </w:r>
      <w:r w:rsidRPr="00F81CF0" w:rsidR="009217D2">
        <w:t>en</w:t>
      </w:r>
      <w:r w:rsidRPr="00F81CF0" w:rsidR="005236F9">
        <w:t>.</w:t>
      </w:r>
      <w:r w:rsidRPr="00F81CF0" w:rsidR="00F20E54">
        <w:t xml:space="preserve"> </w:t>
      </w:r>
      <w:r w:rsidRPr="00F81CF0" w:rsidR="00CF1F33">
        <w:t xml:space="preserve">Den dåvarande alliansregeringen gav Sveriges Kommuner och Regioner (SKR) ett stort ansvar för att genomföra </w:t>
      </w:r>
      <w:proofErr w:type="spellStart"/>
      <w:r w:rsidRPr="00F81CF0" w:rsidR="00354813">
        <w:t>Äldre</w:t>
      </w:r>
      <w:r w:rsidRPr="00F81CF0" w:rsidR="00CF1F33">
        <w:t>satsningen</w:t>
      </w:r>
      <w:proofErr w:type="spellEnd"/>
      <w:r w:rsidRPr="00F81CF0" w:rsidR="005204F3">
        <w:t>,</w:t>
      </w:r>
      <w:r w:rsidRPr="00F81CF0" w:rsidR="00CF1F33">
        <w:t xml:space="preserve"> och Riksrevisionen menar att den pre</w:t>
      </w:r>
      <w:r w:rsidR="00F81CF0">
        <w:softHyphen/>
      </w:r>
      <w:r w:rsidRPr="00F81CF0" w:rsidR="00CF1F33">
        <w:t>stationsbaserad</w:t>
      </w:r>
      <w:r w:rsidRPr="00F81CF0" w:rsidR="00946E71">
        <w:t>e</w:t>
      </w:r>
      <w:r w:rsidRPr="00F81CF0" w:rsidR="00CF1F33">
        <w:t xml:space="preserve"> ersättning</w:t>
      </w:r>
      <w:r w:rsidRPr="00F81CF0" w:rsidR="00087C1D">
        <w:t>en</w:t>
      </w:r>
      <w:r w:rsidRPr="00F81CF0" w:rsidR="00CF1F33">
        <w:t xml:space="preserve"> var avgörande för att kommunerna skulle börja, och sedan fortsätta, att registrera uppgifter i kvalitetsregistren. </w:t>
      </w:r>
      <w:r w:rsidRPr="00F81CF0" w:rsidR="005236F9">
        <w:t>Riksrevisionen menar dock</w:t>
      </w:r>
      <w:r w:rsidRPr="00F81CF0" w:rsidR="00F20E54">
        <w:t xml:space="preserve"> att </w:t>
      </w:r>
      <w:proofErr w:type="spellStart"/>
      <w:r w:rsidRPr="00F81CF0" w:rsidR="00CF1F33">
        <w:t>Äldre</w:t>
      </w:r>
      <w:r w:rsidRPr="00F81CF0" w:rsidR="00F20E54">
        <w:t>satsningen</w:t>
      </w:r>
      <w:r w:rsidRPr="00F81CF0" w:rsidR="00CF1F33">
        <w:t>s</w:t>
      </w:r>
      <w:proofErr w:type="spellEnd"/>
      <w:r w:rsidRPr="00F81CF0" w:rsidR="00F20E54">
        <w:t xml:space="preserve"> </w:t>
      </w:r>
      <w:r w:rsidRPr="00F81CF0" w:rsidR="00FC3B29">
        <w:t>syfte –</w:t>
      </w:r>
      <w:r w:rsidRPr="00F81CF0" w:rsidR="00F20E54">
        <w:t xml:space="preserve"> att få till stånd ett systematiskt förbättringsarbete som kommer alla till del </w:t>
      </w:r>
      <w:r w:rsidRPr="00F81CF0" w:rsidR="00FC3B29">
        <w:t xml:space="preserve">– </w:t>
      </w:r>
      <w:r w:rsidRPr="00F81CF0" w:rsidR="00F20E54">
        <w:t>inte har uppnåtts</w:t>
      </w:r>
      <w:r w:rsidRPr="00F81CF0" w:rsidR="00CF1F33">
        <w:t xml:space="preserve"> och betonar att kommunerna behöver ett tydligare stöd för hur förbättringsarbetet ska bedrivas</w:t>
      </w:r>
      <w:r w:rsidRPr="00F81CF0" w:rsidR="005204F3">
        <w:t>, eftersom R</w:t>
      </w:r>
      <w:r w:rsidRPr="00F81CF0" w:rsidR="00DE064F">
        <w:t>iksrevisionens a</w:t>
      </w:r>
      <w:r w:rsidRPr="00F81CF0" w:rsidR="00354813">
        <w:t>nalys visar att vissa av registren snarare används som beslutstöd för den enskilda individens vård</w:t>
      </w:r>
      <w:r w:rsidRPr="00F81CF0" w:rsidR="00DE064F">
        <w:t xml:space="preserve"> snarare än systematiskt förbättringsarbetet</w:t>
      </w:r>
      <w:r w:rsidRPr="00F81CF0" w:rsidR="00354813">
        <w:t xml:space="preserve">. </w:t>
      </w:r>
      <w:r w:rsidRPr="00F81CF0" w:rsidR="00DE064F">
        <w:t xml:space="preserve">Det kan ses </w:t>
      </w:r>
      <w:r w:rsidRPr="00F81CF0" w:rsidR="00680022">
        <w:t>s</w:t>
      </w:r>
      <w:r w:rsidRPr="00F81CF0" w:rsidR="00DE064F">
        <w:t>om positivt att denna användning</w:t>
      </w:r>
      <w:r w:rsidRPr="00F81CF0" w:rsidR="00354813">
        <w:t xml:space="preserve"> </w:t>
      </w:r>
      <w:r w:rsidRPr="00F81CF0" w:rsidR="00DE064F">
        <w:t>av kva</w:t>
      </w:r>
      <w:r w:rsidR="00F81CF0">
        <w:softHyphen/>
      </w:r>
      <w:r w:rsidRPr="00F81CF0" w:rsidR="00DE064F">
        <w:lastRenderedPageBreak/>
        <w:t>litetsregist</w:t>
      </w:r>
      <w:r w:rsidRPr="00F81CF0" w:rsidR="00680022">
        <w:t>ret</w:t>
      </w:r>
      <w:r w:rsidRPr="00F81CF0" w:rsidR="00DE064F">
        <w:t xml:space="preserve"> f</w:t>
      </w:r>
      <w:r w:rsidRPr="00F81CF0" w:rsidR="00354813">
        <w:t>örbättr</w:t>
      </w:r>
      <w:r w:rsidRPr="00F81CF0" w:rsidR="00DE064F">
        <w:t>ade</w:t>
      </w:r>
      <w:r w:rsidRPr="00F81CF0" w:rsidR="00354813">
        <w:t xml:space="preserve"> vården för de registrerade</w:t>
      </w:r>
      <w:r w:rsidRPr="00F81CF0" w:rsidR="00DE064F">
        <w:t xml:space="preserve"> så till vida att </w:t>
      </w:r>
      <w:r w:rsidRPr="00F81CF0" w:rsidR="00354813">
        <w:t>de konsumerar be</w:t>
      </w:r>
      <w:r w:rsidR="00F81CF0">
        <w:softHyphen/>
      </w:r>
      <w:r w:rsidRPr="00F81CF0" w:rsidR="00354813">
        <w:t xml:space="preserve">tydligt mindre slutenvård, vilket </w:t>
      </w:r>
      <w:r w:rsidRPr="00F81CF0" w:rsidR="00DE064F">
        <w:t xml:space="preserve">i förlängningen bidrog </w:t>
      </w:r>
      <w:r w:rsidRPr="00F81CF0" w:rsidR="00354813">
        <w:t xml:space="preserve">till högre livskvalitet för </w:t>
      </w:r>
      <w:r w:rsidRPr="00F81CF0" w:rsidR="00A50127">
        <w:t xml:space="preserve">den enskilda </w:t>
      </w:r>
      <w:r w:rsidRPr="00F81CF0" w:rsidR="00354813">
        <w:t>patienten och minskade kostnader</w:t>
      </w:r>
      <w:r w:rsidRPr="00F81CF0" w:rsidR="00DE064F">
        <w:t xml:space="preserve"> för samhället</w:t>
      </w:r>
      <w:r w:rsidRPr="00F81CF0" w:rsidR="00354813">
        <w:t xml:space="preserve">. </w:t>
      </w:r>
      <w:r w:rsidRPr="00F81CF0" w:rsidR="00DE064F">
        <w:t>Men det faktum a</w:t>
      </w:r>
      <w:r w:rsidRPr="00F81CF0" w:rsidR="00354813">
        <w:t>tt registre</w:t>
      </w:r>
      <w:r w:rsidR="00F81CF0">
        <w:softHyphen/>
      </w:r>
      <w:r w:rsidRPr="00F81CF0" w:rsidR="00354813">
        <w:t>rade äldre får bättre vård än oregistrerade utmanar principen om jämlik vård.</w:t>
      </w:r>
      <w:r w:rsidRPr="00F81CF0" w:rsidR="00354813">
        <w:cr/>
      </w:r>
      <w:r w:rsidRPr="00F81CF0" w:rsidR="7E77C8A4">
        <w:t>Riksrevisionen konstaterar vidare att kommunernas arbete med att utveckla äldreom</w:t>
      </w:r>
      <w:r w:rsidR="00F81CF0">
        <w:softHyphen/>
      </w:r>
      <w:r w:rsidRPr="00F81CF0" w:rsidR="7E77C8A4">
        <w:t xml:space="preserve">sorgens systematiska förbättringsarbete med kvalitetsregistren som grund avstannade efter </w:t>
      </w:r>
      <w:proofErr w:type="spellStart"/>
      <w:r w:rsidRPr="00F81CF0" w:rsidR="7E77C8A4">
        <w:t>Äldresatsningens</w:t>
      </w:r>
      <w:proofErr w:type="spellEnd"/>
      <w:r w:rsidRPr="00F81CF0" w:rsidR="7E77C8A4">
        <w:t xml:space="preserve"> avslut 2015 och framför befogad kritik till S/MP-regeringen för att den inte har lyckats förvalta de positiva resultat som uppnåddes under satsningen.</w:t>
      </w:r>
    </w:p>
    <w:p w:rsidRPr="00AD661C" w:rsidR="00274539" w:rsidP="00F81CF0" w:rsidRDefault="004111D5" w14:paraId="1513F4BC" w14:textId="255DA472">
      <w:r w:rsidRPr="00AD661C">
        <w:t xml:space="preserve">Riksrevisionen rekommenderar </w:t>
      </w:r>
      <w:r w:rsidRPr="00AD661C" w:rsidR="00F12F02">
        <w:t xml:space="preserve">således </w:t>
      </w:r>
      <w:r w:rsidRPr="00AD661C">
        <w:t>regeringen att säkerställa att det inför fram</w:t>
      </w:r>
      <w:r w:rsidR="00F81CF0">
        <w:softHyphen/>
      </w:r>
      <w:r w:rsidRPr="00AD661C">
        <w:t>tida överenskommelser med SKR finns en plan för hur ansvarig förvaltningsmyndighet långsiktigt ska förvalta uppnådda resultat samt att regeringen ger Socialstyrelsen i upp</w:t>
      </w:r>
      <w:r w:rsidR="00F81CF0">
        <w:softHyphen/>
      </w:r>
      <w:r w:rsidRPr="00AD661C">
        <w:t>drag att tillsammans med SKR utveckla ett förslag för hur kommunernas journalsystem kan utvecklas så att de utgör ett fullgott stöd för beslut om vård på individnivå.</w:t>
      </w:r>
      <w:r w:rsidRPr="00AD661C" w:rsidR="00B41DA4">
        <w:t xml:space="preserve"> </w:t>
      </w:r>
      <w:r w:rsidRPr="00AD661C" w:rsidR="008B7A5C">
        <w:t xml:space="preserve">Vidare rekommenderar </w:t>
      </w:r>
      <w:r w:rsidRPr="00AD661C" w:rsidR="00680022">
        <w:t>r</w:t>
      </w:r>
      <w:r w:rsidRPr="00AD661C" w:rsidR="008B7A5C">
        <w:t>iksrevisionen S</w:t>
      </w:r>
      <w:r w:rsidRPr="00AD661C" w:rsidR="00274539">
        <w:t>ocialstyrelsen</w:t>
      </w:r>
      <w:r w:rsidRPr="00AD661C" w:rsidR="008B7A5C">
        <w:t xml:space="preserve"> att u</w:t>
      </w:r>
      <w:r w:rsidRPr="00AD661C" w:rsidR="00274539">
        <w:t>tveckla vägledning till kommunerna om hur kvalitetsregister ska användas</w:t>
      </w:r>
      <w:r w:rsidRPr="00AD661C" w:rsidR="008B7A5C">
        <w:t xml:space="preserve"> </w:t>
      </w:r>
      <w:r w:rsidRPr="00AD661C" w:rsidR="00274539">
        <w:t>i förbättringsarbetet i enlighet med patientdata</w:t>
      </w:r>
      <w:r w:rsidR="00F81CF0">
        <w:softHyphen/>
      </w:r>
      <w:r w:rsidRPr="00AD661C" w:rsidR="00274539">
        <w:t>lagen</w:t>
      </w:r>
      <w:r w:rsidRPr="00AD661C" w:rsidR="008B7A5C">
        <w:t xml:space="preserve"> samt att göra</w:t>
      </w:r>
      <w:r w:rsidRPr="00AD661C" w:rsidR="00274539">
        <w:t xml:space="preserve"> sambearbetningar i syfte att validera</w:t>
      </w:r>
      <w:r w:rsidRPr="00AD661C" w:rsidR="008B7A5C">
        <w:t xml:space="preserve"> </w:t>
      </w:r>
      <w:r w:rsidRPr="00AD661C" w:rsidR="00274539">
        <w:t>kvaliteten i både kvalitets</w:t>
      </w:r>
      <w:r w:rsidR="00F81CF0">
        <w:softHyphen/>
      </w:r>
      <w:r w:rsidRPr="00AD661C" w:rsidR="00274539">
        <w:t>register</w:t>
      </w:r>
      <w:r w:rsidRPr="00AD661C" w:rsidR="008B7A5C">
        <w:t xml:space="preserve"> </w:t>
      </w:r>
      <w:r w:rsidRPr="00AD661C" w:rsidR="00274539">
        <w:t>och i myndighetens egna register.</w:t>
      </w:r>
    </w:p>
    <w:p w:rsidRPr="00F103BA" w:rsidR="00926820" w:rsidP="00F103BA" w:rsidRDefault="008B7A5C" w14:paraId="28EC1520" w14:textId="4993447A">
      <w:pPr>
        <w:pStyle w:val="Rubrik1"/>
      </w:pPr>
      <w:r w:rsidRPr="00F103BA">
        <w:t xml:space="preserve">En äldreomsorg av hög kvalitet är </w:t>
      </w:r>
      <w:r w:rsidRPr="00F103BA" w:rsidR="00A85510">
        <w:t xml:space="preserve">ett </w:t>
      </w:r>
      <w:r w:rsidRPr="00F103BA">
        <w:t xml:space="preserve">högt prioriterat </w:t>
      </w:r>
      <w:r w:rsidRPr="00F103BA" w:rsidR="00A85510">
        <w:t xml:space="preserve">område </w:t>
      </w:r>
      <w:r w:rsidRPr="00F103BA">
        <w:t xml:space="preserve">för Kristdemokraterna </w:t>
      </w:r>
    </w:p>
    <w:p w:rsidRPr="00F103BA" w:rsidR="00AF77EE" w:rsidP="00F81CF0" w:rsidRDefault="00D80496" w14:paraId="7336C921" w14:textId="31B6E8AB">
      <w:pPr>
        <w:pStyle w:val="Normalutanindragellerluft"/>
      </w:pPr>
      <w:r w:rsidRPr="00F103BA">
        <w:t>B</w:t>
      </w:r>
      <w:r w:rsidRPr="00F103BA" w:rsidR="004C013B">
        <w:t xml:space="preserve">rister i äldreomsorgen och behov av reformer </w:t>
      </w:r>
      <w:r w:rsidRPr="00F103BA" w:rsidR="009E1083">
        <w:t xml:space="preserve">har </w:t>
      </w:r>
      <w:r w:rsidRPr="00F103BA" w:rsidR="004C013B">
        <w:t xml:space="preserve">funnits </w:t>
      </w:r>
      <w:r w:rsidRPr="00F103BA" w:rsidR="009E1083">
        <w:t xml:space="preserve">under </w:t>
      </w:r>
      <w:r w:rsidRPr="00F103BA" w:rsidR="004C013B">
        <w:t>l</w:t>
      </w:r>
      <w:r w:rsidRPr="00F103BA" w:rsidR="009E1083">
        <w:t>ång tid</w:t>
      </w:r>
      <w:r w:rsidRPr="00F103BA" w:rsidR="004C013B">
        <w:t>.</w:t>
      </w:r>
      <w:r w:rsidRPr="00F103BA">
        <w:t xml:space="preserve"> </w:t>
      </w:r>
    </w:p>
    <w:p w:rsidRPr="00F81CF0" w:rsidR="00F103BA" w:rsidP="00F81CF0" w:rsidRDefault="005F3CDE" w14:paraId="31C23FE1" w14:textId="1588A15F">
      <w:pPr>
        <w:rPr>
          <w:spacing w:val="-1"/>
        </w:rPr>
      </w:pPr>
      <w:r w:rsidRPr="00F81CF0">
        <w:rPr>
          <w:spacing w:val="-1"/>
        </w:rPr>
        <w:t>När den så kallade Ädelreformen genomfördes i</w:t>
      </w:r>
      <w:r w:rsidRPr="00F81CF0" w:rsidR="007E6D37">
        <w:rPr>
          <w:spacing w:val="-1"/>
        </w:rPr>
        <w:t xml:space="preserve"> </w:t>
      </w:r>
      <w:r w:rsidRPr="00F81CF0">
        <w:rPr>
          <w:spacing w:val="-1"/>
        </w:rPr>
        <w:t xml:space="preserve">början av 1990-talet </w:t>
      </w:r>
      <w:r w:rsidRPr="00F81CF0" w:rsidR="009E1083">
        <w:rPr>
          <w:spacing w:val="-1"/>
        </w:rPr>
        <w:t xml:space="preserve">omvandlades äldreomsorgen </w:t>
      </w:r>
      <w:r w:rsidRPr="00F81CF0" w:rsidR="00986E40">
        <w:rPr>
          <w:spacing w:val="-1"/>
        </w:rPr>
        <w:t>f</w:t>
      </w:r>
      <w:r w:rsidRPr="00F81CF0">
        <w:rPr>
          <w:spacing w:val="-1"/>
        </w:rPr>
        <w:t>rån sjukhemsavdelningar med många patienter på samma</w:t>
      </w:r>
      <w:r w:rsidRPr="00F81CF0" w:rsidR="007E6D37">
        <w:rPr>
          <w:spacing w:val="-1"/>
        </w:rPr>
        <w:t xml:space="preserve"> </w:t>
      </w:r>
      <w:r w:rsidRPr="00F81CF0">
        <w:rPr>
          <w:spacing w:val="-1"/>
        </w:rPr>
        <w:t xml:space="preserve">sal till </w:t>
      </w:r>
      <w:r w:rsidRPr="00F81CF0" w:rsidR="009E1083">
        <w:rPr>
          <w:spacing w:val="-1"/>
        </w:rPr>
        <w:t xml:space="preserve">en </w:t>
      </w:r>
      <w:r w:rsidRPr="00F81CF0">
        <w:rPr>
          <w:spacing w:val="-1"/>
        </w:rPr>
        <w:t>ny</w:t>
      </w:r>
      <w:r w:rsidRPr="00F81CF0" w:rsidR="009E1083">
        <w:rPr>
          <w:spacing w:val="-1"/>
        </w:rPr>
        <w:t xml:space="preserve"> form av</w:t>
      </w:r>
      <w:r w:rsidRPr="00F81CF0">
        <w:rPr>
          <w:spacing w:val="-1"/>
        </w:rPr>
        <w:t xml:space="preserve"> äldreboenden där varje person hade eget rum och den sociala omsorgen och</w:t>
      </w:r>
      <w:r w:rsidRPr="00F81CF0" w:rsidR="007E6D37">
        <w:rPr>
          <w:spacing w:val="-1"/>
        </w:rPr>
        <w:t xml:space="preserve"> </w:t>
      </w:r>
      <w:r w:rsidRPr="00F81CF0">
        <w:rPr>
          <w:spacing w:val="-1"/>
        </w:rPr>
        <w:t>det friska betonades. Skiftet var nödvändigt och rätt men det finns anledning att</w:t>
      </w:r>
      <w:r w:rsidRPr="00F81CF0" w:rsidR="007E6D37">
        <w:rPr>
          <w:spacing w:val="-1"/>
        </w:rPr>
        <w:t xml:space="preserve"> </w:t>
      </w:r>
      <w:r w:rsidRPr="00F81CF0">
        <w:rPr>
          <w:spacing w:val="-1"/>
        </w:rPr>
        <w:t>begrunda utvecklingen sedan dess. I</w:t>
      </w:r>
      <w:r w:rsidRPr="00F81CF0" w:rsidR="005204F3">
        <w:rPr>
          <w:spacing w:val="-1"/>
        </w:rPr>
        <w:t xml:space="preserve"> </w:t>
      </w:r>
      <w:r w:rsidRPr="00F81CF0">
        <w:rPr>
          <w:spacing w:val="-1"/>
        </w:rPr>
        <w:t>dag lever allt fler ett långt liv trots många</w:t>
      </w:r>
      <w:r w:rsidRPr="00F81CF0" w:rsidR="007E6D37">
        <w:rPr>
          <w:spacing w:val="-1"/>
        </w:rPr>
        <w:t xml:space="preserve"> </w:t>
      </w:r>
      <w:r w:rsidRPr="00F81CF0">
        <w:rPr>
          <w:spacing w:val="-1"/>
        </w:rPr>
        <w:t>sjukdomar. Flera är vad som ibland kallas multisjuka och men klarar sig ofta med</w:t>
      </w:r>
      <w:r w:rsidRPr="00F81CF0" w:rsidR="007E6D37">
        <w:rPr>
          <w:spacing w:val="-1"/>
        </w:rPr>
        <w:t xml:space="preserve"> </w:t>
      </w:r>
      <w:r w:rsidRPr="00F81CF0">
        <w:rPr>
          <w:spacing w:val="-1"/>
        </w:rPr>
        <w:t>stödinsatser i hemmet. Andra behöver vård och omsorg dygnet runt och särskilda</w:t>
      </w:r>
      <w:r w:rsidRPr="00F81CF0" w:rsidR="007E6D37">
        <w:rPr>
          <w:spacing w:val="-1"/>
        </w:rPr>
        <w:t xml:space="preserve"> </w:t>
      </w:r>
      <w:r w:rsidRPr="00F81CF0">
        <w:rPr>
          <w:spacing w:val="-1"/>
        </w:rPr>
        <w:t>boenden är då ett gott alterna</w:t>
      </w:r>
      <w:r w:rsidR="00F81CF0">
        <w:rPr>
          <w:spacing w:val="-1"/>
        </w:rPr>
        <w:softHyphen/>
      </w:r>
      <w:r w:rsidRPr="00F81CF0">
        <w:rPr>
          <w:spacing w:val="-1"/>
        </w:rPr>
        <w:t>tiv.</w:t>
      </w:r>
      <w:r w:rsidRPr="00F81CF0" w:rsidR="007E6D37">
        <w:rPr>
          <w:spacing w:val="-1"/>
        </w:rPr>
        <w:t xml:space="preserve"> </w:t>
      </w:r>
      <w:r w:rsidRPr="00F81CF0">
        <w:rPr>
          <w:spacing w:val="-1"/>
        </w:rPr>
        <w:t>Äldreomsorgen i</w:t>
      </w:r>
      <w:r w:rsidRPr="00F81CF0" w:rsidR="005204F3">
        <w:rPr>
          <w:spacing w:val="-1"/>
        </w:rPr>
        <w:t xml:space="preserve"> </w:t>
      </w:r>
      <w:r w:rsidRPr="00F81CF0">
        <w:rPr>
          <w:spacing w:val="-1"/>
        </w:rPr>
        <w:t>dag ska inte återgå till dåtidens långvårdsavdelningar. Kristdemo</w:t>
      </w:r>
      <w:r w:rsidR="00F81CF0">
        <w:rPr>
          <w:spacing w:val="-1"/>
        </w:rPr>
        <w:softHyphen/>
      </w:r>
      <w:r w:rsidRPr="00F81CF0">
        <w:rPr>
          <w:spacing w:val="-1"/>
        </w:rPr>
        <w:t xml:space="preserve">kraterna anser </w:t>
      </w:r>
      <w:r w:rsidRPr="00F81CF0" w:rsidR="00856113">
        <w:rPr>
          <w:spacing w:val="-1"/>
        </w:rPr>
        <w:t xml:space="preserve">likväl </w:t>
      </w:r>
      <w:r w:rsidRPr="00F81CF0">
        <w:rPr>
          <w:spacing w:val="-1"/>
        </w:rPr>
        <w:t>att mer av hälso- och sjukvårdsinsatser behövs i kommunerna.</w:t>
      </w:r>
      <w:r w:rsidRPr="00F81CF0" w:rsidR="007E6D37">
        <w:rPr>
          <w:spacing w:val="-1"/>
        </w:rPr>
        <w:t xml:space="preserve"> </w:t>
      </w:r>
      <w:r w:rsidRPr="00F81CF0">
        <w:rPr>
          <w:spacing w:val="-1"/>
        </w:rPr>
        <w:t>En utbyggnad av primärvård</w:t>
      </w:r>
      <w:r w:rsidRPr="00F81CF0" w:rsidR="005204F3">
        <w:rPr>
          <w:spacing w:val="-1"/>
        </w:rPr>
        <w:t>en</w:t>
      </w:r>
      <w:r w:rsidRPr="00F81CF0">
        <w:rPr>
          <w:spacing w:val="-1"/>
        </w:rPr>
        <w:t xml:space="preserve"> behövs också för att helheten ska bli en god nära vård</w:t>
      </w:r>
      <w:r w:rsidRPr="00F81CF0" w:rsidR="007E6D37">
        <w:rPr>
          <w:spacing w:val="-1"/>
        </w:rPr>
        <w:t xml:space="preserve"> </w:t>
      </w:r>
      <w:r w:rsidRPr="00F81CF0">
        <w:rPr>
          <w:spacing w:val="-1"/>
        </w:rPr>
        <w:t xml:space="preserve">också för äldre personer. </w:t>
      </w:r>
      <w:r w:rsidRPr="00F81CF0" w:rsidR="008A5F0F">
        <w:rPr>
          <w:spacing w:val="-1"/>
        </w:rPr>
        <w:t>B</w:t>
      </w:r>
      <w:r w:rsidRPr="00F81CF0">
        <w:rPr>
          <w:spacing w:val="-1"/>
        </w:rPr>
        <w:t>rister som synliggjorts under pandemin stärker</w:t>
      </w:r>
      <w:r w:rsidRPr="00F81CF0" w:rsidR="007E6D37">
        <w:rPr>
          <w:spacing w:val="-1"/>
        </w:rPr>
        <w:t xml:space="preserve"> </w:t>
      </w:r>
      <w:r w:rsidRPr="00F81CF0">
        <w:rPr>
          <w:spacing w:val="-1"/>
        </w:rPr>
        <w:t>Kristdemokraterna i att det är nödvändigt.</w:t>
      </w:r>
    </w:p>
    <w:p w:rsidRPr="00AD661C" w:rsidR="00F103BA" w:rsidP="00F81CF0" w:rsidRDefault="7E77C8A4" w14:paraId="6029DCF8" w14:textId="2D90D978">
      <w:r w:rsidRPr="00AD661C">
        <w:t>Kristdemokraterna ansvarade för äldreomsorgen i den dåvarande alliansregeringen</w:t>
      </w:r>
      <w:r w:rsidRPr="00AD661C" w:rsidR="005204F3">
        <w:t>,</w:t>
      </w:r>
      <w:r w:rsidRPr="00AD661C">
        <w:t xml:space="preserve"> och </w:t>
      </w:r>
      <w:proofErr w:type="spellStart"/>
      <w:r w:rsidRPr="00AD661C">
        <w:t>Äldresatsningen</w:t>
      </w:r>
      <w:proofErr w:type="spellEnd"/>
      <w:r w:rsidRPr="00AD661C">
        <w:t xml:space="preserve"> under 2010</w:t>
      </w:r>
      <w:r w:rsidRPr="00AD661C" w:rsidR="005204F3">
        <w:t>–</w:t>
      </w:r>
      <w:r w:rsidRPr="00AD661C">
        <w:t>2014 som nu har granskats av Riksrevision</w:t>
      </w:r>
      <w:r w:rsidRPr="00AD661C" w:rsidR="00680022">
        <w:t>en</w:t>
      </w:r>
      <w:r w:rsidRPr="00AD661C">
        <w:t xml:space="preserve"> var en del i det prioriterade arbetet med att stärka äldreomsorgen. Utöver denna satsning gjor</w:t>
      </w:r>
      <w:r w:rsidR="00F81CF0">
        <w:softHyphen/>
      </w:r>
      <w:r w:rsidRPr="00AD661C">
        <w:t>des även fler reformer och satsningar för att stärka kvaliteten inom äldreomsorgen. Dessa inkluderade bl</w:t>
      </w:r>
      <w:r w:rsidRPr="00AD661C" w:rsidR="005204F3">
        <w:t>.</w:t>
      </w:r>
      <w:r w:rsidRPr="00AD661C">
        <w:t>a</w:t>
      </w:r>
      <w:r w:rsidRPr="00AD661C" w:rsidR="005204F3">
        <w:t>.</w:t>
      </w:r>
      <w:r w:rsidRPr="00AD661C">
        <w:t xml:space="preserve"> införandet av en värdighetsgaranti inom äldreomsorgen, Om</w:t>
      </w:r>
      <w:r w:rsidR="00F81CF0">
        <w:softHyphen/>
      </w:r>
      <w:r w:rsidRPr="00AD661C">
        <w:t>vårdnadslyftet som omfattade kompetensbildning för personalen, utbildning för chefer inom äldreomsorgen, etisk plattform, införande av lagen om valfrihetsystem (LOV) för att öka valmöjlighet</w:t>
      </w:r>
      <w:r w:rsidRPr="00AD661C" w:rsidR="00680022">
        <w:t>er</w:t>
      </w:r>
      <w:r w:rsidRPr="00AD661C">
        <w:t xml:space="preserve"> inom äldreomsorgen</w:t>
      </w:r>
      <w:r w:rsidRPr="00AD661C" w:rsidR="00680022">
        <w:t>,</w:t>
      </w:r>
      <w:r w:rsidRPr="00AD661C">
        <w:t xml:space="preserve"> investeringsstöd till byggande av äldre</w:t>
      </w:r>
      <w:r w:rsidR="00F81CF0">
        <w:softHyphen/>
      </w:r>
      <w:r w:rsidRPr="00AD661C">
        <w:t>bostäder samt införande av parboendegarantin.</w:t>
      </w:r>
    </w:p>
    <w:p w:rsidR="001D66A8" w:rsidP="00F81CF0" w:rsidRDefault="0001758C" w14:paraId="3183B5D9" w14:textId="775602AF">
      <w:proofErr w:type="spellStart"/>
      <w:r>
        <w:t>Äldresatsningen</w:t>
      </w:r>
      <w:proofErr w:type="spellEnd"/>
      <w:r>
        <w:t xml:space="preserve"> syftade till att </w:t>
      </w:r>
      <w:r w:rsidR="009217D2">
        <w:t>främja</w:t>
      </w:r>
      <w:r>
        <w:t xml:space="preserve"> ett preventivt arbetssätt, god vård vid demens</w:t>
      </w:r>
      <w:r w:rsidR="00F81CF0">
        <w:softHyphen/>
      </w:r>
      <w:r>
        <w:t xml:space="preserve">sjukdom och i livets slutskede, god läkemedelsbehandling för äldre och </w:t>
      </w:r>
      <w:r w:rsidR="009217D2">
        <w:t xml:space="preserve">en </w:t>
      </w:r>
      <w:r>
        <w:t>samman</w:t>
      </w:r>
      <w:r w:rsidR="00FA4787">
        <w:softHyphen/>
      </w:r>
      <w:r>
        <w:t xml:space="preserve">hållen vård och omsorg. </w:t>
      </w:r>
      <w:r w:rsidR="00B3650C">
        <w:t xml:space="preserve">Detta skulle göras genom </w:t>
      </w:r>
      <w:r w:rsidR="00780CC3">
        <w:t xml:space="preserve">främst två insatser: </w:t>
      </w:r>
      <w:r w:rsidR="009E1083">
        <w:t xml:space="preserve">1) </w:t>
      </w:r>
      <w:r w:rsidR="00780CC3">
        <w:t xml:space="preserve">bidrag till </w:t>
      </w:r>
      <w:r w:rsidR="00780CC3">
        <w:lastRenderedPageBreak/>
        <w:t xml:space="preserve">lednings- och stödsystem på nationell och regional nivå och </w:t>
      </w:r>
      <w:r w:rsidR="009E1083">
        <w:t xml:space="preserve">2) </w:t>
      </w:r>
      <w:r w:rsidR="00780CC3">
        <w:t>prestationsbaserad ersätt</w:t>
      </w:r>
      <w:r w:rsidR="0005094D">
        <w:softHyphen/>
      </w:r>
      <w:r w:rsidR="00780CC3">
        <w:t xml:space="preserve">ning för utveckling av systematiskt kvalitetsutvecklingsarbete på verksamhetsnivå. </w:t>
      </w:r>
      <w:r w:rsidR="009E1083">
        <w:t xml:space="preserve">Den dåvarande </w:t>
      </w:r>
      <w:r w:rsidR="005204F3">
        <w:t>a</w:t>
      </w:r>
      <w:r w:rsidR="009E1083">
        <w:t>lliansr</w:t>
      </w:r>
      <w:r w:rsidR="00780CC3">
        <w:t xml:space="preserve">egeringen ingick </w:t>
      </w:r>
      <w:r w:rsidR="0055079A">
        <w:t xml:space="preserve">således </w:t>
      </w:r>
      <w:r w:rsidR="00780CC3">
        <w:t xml:space="preserve">en överenskommelse med SKR för åren </w:t>
      </w:r>
      <w:r w:rsidR="00986E40">
        <w:t>2010–2014</w:t>
      </w:r>
      <w:r w:rsidR="00780CC3">
        <w:t xml:space="preserve"> om ett riktat prestationsbaserat statsbidrag </w:t>
      </w:r>
      <w:r w:rsidR="00ED79A8">
        <w:t xml:space="preserve">om 4,3 miljarder kronor </w:t>
      </w:r>
      <w:r w:rsidR="00780CC3">
        <w:t>till insat</w:t>
      </w:r>
      <w:r w:rsidR="0005094D">
        <w:softHyphen/>
      </w:r>
      <w:r w:rsidR="00780CC3">
        <w:t>ser för äldre</w:t>
      </w:r>
      <w:r w:rsidR="00216C01">
        <w:t xml:space="preserve">. </w:t>
      </w:r>
      <w:r w:rsidR="001D66A8">
        <w:t xml:space="preserve">Kristdemokraterna anser att Riksrevisionens </w:t>
      </w:r>
      <w:r w:rsidR="004753E8">
        <w:t xml:space="preserve">aktuella </w:t>
      </w:r>
      <w:r w:rsidR="001D66A8">
        <w:t xml:space="preserve">uppföljning </w:t>
      </w:r>
      <w:r w:rsidR="004753E8">
        <w:t xml:space="preserve">av </w:t>
      </w:r>
      <w:proofErr w:type="spellStart"/>
      <w:r w:rsidR="004753E8">
        <w:t>Äldresatsningen</w:t>
      </w:r>
      <w:proofErr w:type="spellEnd"/>
      <w:r w:rsidR="004753E8">
        <w:t xml:space="preserve"> </w:t>
      </w:r>
      <w:r w:rsidR="001D66A8">
        <w:t xml:space="preserve">är välkommen. Det handlar både om att </w:t>
      </w:r>
      <w:r w:rsidR="004753E8">
        <w:t>säkerställa att</w:t>
      </w:r>
      <w:r w:rsidR="001D66A8">
        <w:t xml:space="preserve"> äldreomsorgen </w:t>
      </w:r>
      <w:r w:rsidR="004753E8">
        <w:t xml:space="preserve">är resurssatt </w:t>
      </w:r>
      <w:r w:rsidR="001D66A8">
        <w:t xml:space="preserve">på rätt nivå och att </w:t>
      </w:r>
      <w:r w:rsidR="00087C1D">
        <w:t>medel</w:t>
      </w:r>
      <w:r w:rsidR="001D66A8">
        <w:t xml:space="preserve"> används på bästa sätt. </w:t>
      </w:r>
    </w:p>
    <w:p w:rsidR="00372087" w:rsidP="00B2491A" w:rsidRDefault="00372087" w14:paraId="5F20ECF1" w14:textId="0B19AD27">
      <w:pPr>
        <w:pStyle w:val="Rubrik1"/>
      </w:pPr>
      <w:r>
        <w:t>Kristdemokraternas syn på Riksrevisionens synpunkter och rekommendationer till regeringen</w:t>
      </w:r>
    </w:p>
    <w:p w:rsidR="00F81CF0" w:rsidP="00F81CF0" w:rsidRDefault="00B773F6" w14:paraId="661E297D" w14:textId="68DE1389">
      <w:pPr>
        <w:pStyle w:val="Normalutanindragellerluft"/>
      </w:pPr>
      <w:r w:rsidRPr="00F81CF0">
        <w:t xml:space="preserve">Riksrevisionen </w:t>
      </w:r>
      <w:r w:rsidRPr="00F81CF0" w:rsidR="00F03F1C">
        <w:t>rekom</w:t>
      </w:r>
      <w:bookmarkStart w:name="_GoBack" w:id="1"/>
      <w:bookmarkEnd w:id="1"/>
      <w:r w:rsidRPr="00F81CF0" w:rsidR="00F03F1C">
        <w:t>mend</w:t>
      </w:r>
      <w:r w:rsidRPr="00F81CF0" w:rsidR="00173099">
        <w:t>erar att</w:t>
      </w:r>
      <w:r w:rsidRPr="00F81CF0" w:rsidR="00F03F1C">
        <w:t xml:space="preserve"> regeringen </w:t>
      </w:r>
      <w:r w:rsidRPr="00F81CF0" w:rsidR="00173099">
        <w:t>ska</w:t>
      </w:r>
      <w:r w:rsidRPr="00F81CF0" w:rsidR="00F03F1C">
        <w:t xml:space="preserve"> säkerställa att det inför framtida över</w:t>
      </w:r>
      <w:r w:rsidR="00FA4787">
        <w:softHyphen/>
      </w:r>
      <w:r w:rsidRPr="00F81CF0" w:rsidR="00F03F1C">
        <w:t>enskommelser med SKR finns en plan för hur ansvarig förvaltningsmyndighet långsikt</w:t>
      </w:r>
      <w:r w:rsidR="00FA4787">
        <w:softHyphen/>
      </w:r>
      <w:r w:rsidRPr="00F81CF0" w:rsidR="00F03F1C">
        <w:t xml:space="preserve">igt ska förvalta uppnådda resultat. </w:t>
      </w:r>
      <w:r w:rsidRPr="00F81CF0" w:rsidR="00173099">
        <w:t>De</w:t>
      </w:r>
      <w:r w:rsidRPr="00F81CF0" w:rsidR="0064496C">
        <w:t>nna rekommendation</w:t>
      </w:r>
      <w:r w:rsidRPr="00F81CF0" w:rsidR="00173099">
        <w:t xml:space="preserve"> är en grundläggande förut</w:t>
      </w:r>
      <w:r w:rsidR="00FA4787">
        <w:softHyphen/>
      </w:r>
      <w:r w:rsidRPr="00F81CF0" w:rsidR="00173099">
        <w:t xml:space="preserve">sättning för </w:t>
      </w:r>
      <w:r w:rsidRPr="00F81CF0" w:rsidR="0064496C">
        <w:t>att skapa hållbarhet i de förbättringar som görs inom äldreomsorgen. Krist</w:t>
      </w:r>
      <w:r w:rsidR="00FA4787">
        <w:softHyphen/>
      </w:r>
      <w:r w:rsidRPr="00F81CF0" w:rsidR="0064496C">
        <w:t xml:space="preserve">demokraterna välkomnar att regeringen avser att följa upp hur en plan </w:t>
      </w:r>
      <w:r w:rsidRPr="00F81CF0" w:rsidR="002C72F3">
        <w:t>kring hur förvalt</w:t>
      </w:r>
      <w:r w:rsidR="00FA4787">
        <w:softHyphen/>
      </w:r>
      <w:r w:rsidRPr="00F81CF0" w:rsidR="002C72F3">
        <w:t>ning av uppnådda resultat</w:t>
      </w:r>
      <w:r w:rsidRPr="00F81CF0" w:rsidR="0064496C">
        <w:t xml:space="preserve"> kan åstadkommas.</w:t>
      </w:r>
      <w:r w:rsidRPr="00F81CF0" w:rsidR="002C72F3">
        <w:t xml:space="preserve"> Vi kommer att följa regeringen</w:t>
      </w:r>
      <w:r w:rsidRPr="00F81CF0" w:rsidR="00680022">
        <w:t>s</w:t>
      </w:r>
      <w:r w:rsidRPr="00F81CF0" w:rsidR="002C72F3">
        <w:t xml:space="preserve"> arbete noga.</w:t>
      </w:r>
    </w:p>
    <w:p w:rsidRPr="0005094D" w:rsidR="00F103BA" w:rsidP="00F81CF0" w:rsidRDefault="002C72F3" w14:paraId="78A3CCA0" w14:textId="5FF8B53C">
      <w:r w:rsidRPr="0005094D">
        <w:t>Riksrevisionen</w:t>
      </w:r>
      <w:r w:rsidRPr="0005094D" w:rsidR="00F03F1C">
        <w:t xml:space="preserve"> rekommend</w:t>
      </w:r>
      <w:r w:rsidRPr="0005094D">
        <w:t>er</w:t>
      </w:r>
      <w:r w:rsidRPr="0005094D" w:rsidR="00F03F1C">
        <w:t>a</w:t>
      </w:r>
      <w:r w:rsidRPr="0005094D">
        <w:t>r vidare regeringen</w:t>
      </w:r>
      <w:r w:rsidRPr="0005094D" w:rsidR="00F03F1C">
        <w:t xml:space="preserve"> att ge Socialstyrelsen i uppdrag att tillsammans med SKR utveckla ett förslag för hur kommunernas journalsystem kan ut</w:t>
      </w:r>
      <w:r w:rsidRPr="0005094D" w:rsidR="00FA4787">
        <w:softHyphen/>
      </w:r>
      <w:r w:rsidRPr="0005094D" w:rsidR="00F03F1C">
        <w:t>vecklas så att de utgör ett fullgott stöd för beslut om vård på individnivå</w:t>
      </w:r>
      <w:r w:rsidRPr="0005094D">
        <w:t>.</w:t>
      </w:r>
      <w:r w:rsidRPr="0005094D" w:rsidR="00D66CD7">
        <w:t xml:space="preserve"> </w:t>
      </w:r>
      <w:r w:rsidRPr="0005094D" w:rsidR="00242901">
        <w:t>D</w:t>
      </w:r>
      <w:r w:rsidRPr="0005094D">
        <w:t xml:space="preserve">etta är en </w:t>
      </w:r>
      <w:r w:rsidRPr="0005094D" w:rsidR="00D66CD7">
        <w:t xml:space="preserve">mycket </w:t>
      </w:r>
      <w:r w:rsidRPr="0005094D">
        <w:t>angelägen</w:t>
      </w:r>
      <w:r w:rsidRPr="0005094D" w:rsidR="00242901">
        <w:t xml:space="preserve"> och välkommen</w:t>
      </w:r>
      <w:r w:rsidRPr="0005094D">
        <w:t xml:space="preserve"> rekommendation</w:t>
      </w:r>
      <w:r w:rsidRPr="0005094D" w:rsidR="00242901">
        <w:t xml:space="preserve"> som kommer</w:t>
      </w:r>
      <w:r w:rsidRPr="0005094D" w:rsidR="00680022">
        <w:t xml:space="preserve"> att</w:t>
      </w:r>
      <w:r w:rsidRPr="0005094D" w:rsidR="00242901">
        <w:t xml:space="preserve"> stärka patient</w:t>
      </w:r>
      <w:r w:rsidR="0005094D">
        <w:softHyphen/>
      </w:r>
      <w:r w:rsidRPr="0005094D" w:rsidR="00242901">
        <w:t xml:space="preserve">säkerheten för de äldre. Inte minst </w:t>
      </w:r>
      <w:proofErr w:type="spellStart"/>
      <w:r w:rsidRPr="0005094D" w:rsidR="00242901">
        <w:t>coronakommissionens</w:t>
      </w:r>
      <w:proofErr w:type="spellEnd"/>
      <w:r w:rsidRPr="0005094D" w:rsidR="00242901">
        <w:t xml:space="preserve"> delbetänkande från</w:t>
      </w:r>
      <w:r w:rsidRPr="0005094D" w:rsidR="00986E40">
        <w:t xml:space="preserve"> </w:t>
      </w:r>
      <w:r w:rsidRPr="0005094D" w:rsidR="00242901">
        <w:t>december 2020 visar att de stora strukturella bristerna, såsom en fragmentiserad och uppdelad organisation och ansvar över äldreomsorgen</w:t>
      </w:r>
      <w:r w:rsidRPr="0005094D" w:rsidR="005204F3">
        <w:t>,</w:t>
      </w:r>
      <w:r w:rsidRPr="0005094D" w:rsidR="00242901">
        <w:t xml:space="preserve"> till stor del handlar om olika journalsy</w:t>
      </w:r>
      <w:r w:rsidR="0005094D">
        <w:softHyphen/>
      </w:r>
      <w:r w:rsidRPr="0005094D" w:rsidR="00242901">
        <w:t>stem som inte är kompatibla med varandra. Något som skapar olika typer av uppenbara problem rörande nödvändigt samarbete mellan kommunal och regional nivå kring de äldres hälsa. Även Inspektionen för vård och omsorg (IVO) har på liknande sätt påpekat problematiken med olika journalsystem inom den kommunala äldreomsorgen och den regionala hälso- och sjukvården. I december 2020</w:t>
      </w:r>
      <w:r w:rsidRPr="0005094D" w:rsidR="005204F3">
        <w:t>,</w:t>
      </w:r>
      <w:r w:rsidRPr="0005094D" w:rsidR="00242901">
        <w:t xml:space="preserve"> då IVO granskade den vård och behandling som äldre med covid-19 fått, fann IVO brister när det gäller att det inte går att följa vården och behandlingen till äldre som bor på särskilt boende som haft miss</w:t>
      </w:r>
      <w:r w:rsidR="0005094D">
        <w:softHyphen/>
      </w:r>
      <w:r w:rsidRPr="0005094D" w:rsidR="00242901">
        <w:t>tänkt eller konstaterad smitta av covid-19 på grund av brister i primärvårdens patient</w:t>
      </w:r>
      <w:r w:rsidR="0005094D">
        <w:softHyphen/>
      </w:r>
      <w:r w:rsidRPr="0005094D" w:rsidR="00242901">
        <w:t xml:space="preserve">journaler. Det finns således behov av samordnade digitala system för att underlätta </w:t>
      </w:r>
      <w:r w:rsidRPr="0005094D" w:rsidR="00D66CD7">
        <w:t>så att</w:t>
      </w:r>
      <w:r w:rsidRPr="0005094D" w:rsidR="00242901">
        <w:t xml:space="preserve"> vården</w:t>
      </w:r>
      <w:r w:rsidRPr="0005094D" w:rsidR="00D66CD7">
        <w:t xml:space="preserve"> och omsorgens</w:t>
      </w:r>
      <w:r w:rsidRPr="0005094D" w:rsidR="00242901">
        <w:t xml:space="preserve"> medarbetare</w:t>
      </w:r>
      <w:r w:rsidRPr="0005094D" w:rsidR="00D66CD7">
        <w:t xml:space="preserve"> får tillgång till en helhetsbild av den äldres sjuk</w:t>
      </w:r>
      <w:r w:rsidR="0005094D">
        <w:softHyphen/>
      </w:r>
      <w:r w:rsidRPr="0005094D" w:rsidR="00D66CD7">
        <w:t>domsbild och vårdinsatser i syfte att säkerställa patientsäkerheten.</w:t>
      </w:r>
      <w:r w:rsidRPr="0005094D" w:rsidR="00242901">
        <w:t xml:space="preserve"> </w:t>
      </w:r>
    </w:p>
    <w:p w:rsidRPr="00F81CF0" w:rsidR="00F103BA" w:rsidP="00F81CF0" w:rsidRDefault="7E77C8A4" w14:paraId="4F1AA36B" w14:textId="28CAA377">
      <w:r w:rsidRPr="00F81CF0">
        <w:t xml:space="preserve">Regeringen bemöter Riksrevisionens rekommendation </w:t>
      </w:r>
      <w:r w:rsidRPr="00F81CF0" w:rsidR="005204F3">
        <w:t xml:space="preserve">om </w:t>
      </w:r>
      <w:r w:rsidRPr="00F81CF0">
        <w:t>utveckling av kommuner</w:t>
      </w:r>
      <w:r w:rsidR="0005094D">
        <w:softHyphen/>
      </w:r>
      <w:r w:rsidRPr="00F81CF0">
        <w:t>nas journalsystem för att möjliggöra ett fullgott stöd med beslut om vård på individnivå med hänvisning till arbetet inom ramen för Vision e-hälsa samt betänkande från den statliga utredningen Informationsöverföring inom vård och omsorg (SOU 2021:4) som presenterades den 18 januari 2021. Kristdemokraterna ser visserligen positivt på utred</w:t>
      </w:r>
      <w:r w:rsidR="0005094D">
        <w:softHyphen/>
      </w:r>
      <w:r w:rsidRPr="00F81CF0">
        <w:t xml:space="preserve">ningens förslag </w:t>
      </w:r>
      <w:r w:rsidRPr="00F81CF0" w:rsidR="005204F3">
        <w:t xml:space="preserve">om </w:t>
      </w:r>
      <w:r w:rsidRPr="00F81CF0">
        <w:t>sekretessbrytande bestämmelser som skulle möjliggöra att en verk</w:t>
      </w:r>
      <w:r w:rsidR="0005094D">
        <w:softHyphen/>
      </w:r>
      <w:r w:rsidRPr="00F81CF0">
        <w:t>samhet inom socialtjänsten, som avser insatser för äldre eller personer med funktions</w:t>
      </w:r>
      <w:r w:rsidR="000D1CAD">
        <w:softHyphen/>
      </w:r>
      <w:r w:rsidRPr="00F81CF0">
        <w:t>nedsättningar, får lämna uppgifter till andra verksamheter inom samma kommun</w:t>
      </w:r>
      <w:r w:rsidRPr="00F81CF0" w:rsidR="005204F3">
        <w:t>, l</w:t>
      </w:r>
      <w:r w:rsidRPr="00F81CF0">
        <w:t xml:space="preserve">ikaså att alla myndigheter med verksamhet inom socialtjänsten inom samma kommun får lämna uppgifter till varandra om den enskilde inte motsätter sig att uppgifterna lämnas </w:t>
      </w:r>
      <w:r w:rsidRPr="00F81CF0">
        <w:lastRenderedPageBreak/>
        <w:t>ut. Vi anser dock att utredningen</w:t>
      </w:r>
      <w:r w:rsidRPr="00F81CF0" w:rsidR="00680022">
        <w:t>s</w:t>
      </w:r>
      <w:r w:rsidRPr="00F81CF0">
        <w:t xml:space="preserve"> förslag om att en myndighet med hälso- och sjuk</w:t>
      </w:r>
      <w:r w:rsidR="000D1CAD">
        <w:softHyphen/>
      </w:r>
      <w:r w:rsidRPr="00F81CF0">
        <w:t>vårdsverksamhet får lämna uppgifter till en enskild aktör inom hälso- och sjukvårds</w:t>
      </w:r>
      <w:r w:rsidR="000D1CAD">
        <w:softHyphen/>
      </w:r>
      <w:r w:rsidRPr="00F81CF0">
        <w:t>verksamhet som myndigheten anlitat om uppgifterna behövs i den individinriktade hälso- och sjukvården inte är tillräckligt för att säkerställa patientsäkerheten och beslut om vård på individuell nivå. Kristdemokraterna anser att det behövs en starkare sam</w:t>
      </w:r>
      <w:r w:rsidR="000D1CAD">
        <w:softHyphen/>
      </w:r>
      <w:r w:rsidRPr="00F81CF0">
        <w:t>ordning mellan journalföring och dokumentation inom hälso- och sjukvården och verk</w:t>
      </w:r>
      <w:r w:rsidR="000D1CAD">
        <w:softHyphen/>
      </w:r>
      <w:r w:rsidRPr="00F81CF0">
        <w:t>samhet utifrån socialtjänstlagen. Regeringen bör därför ta fram förslag för att säkerställa att personal inom äldreomsorgen får tillgång till samordnade digitala system för journal</w:t>
      </w:r>
      <w:r w:rsidR="000D1CAD">
        <w:softHyphen/>
      </w:r>
      <w:r w:rsidRPr="00F81CF0">
        <w:t>föring och dokumentation för en patients insatser utifrån såväl hälso- och sjukvårds</w:t>
      </w:r>
      <w:r w:rsidR="000D1CAD">
        <w:softHyphen/>
      </w:r>
      <w:r w:rsidRPr="00F81CF0">
        <w:t>lagen och socialtjänstlagen. Nödvändiga lagförslag bör vara på plats senast under 2022. Detta ska tillkännages regeringen.</w:t>
      </w:r>
    </w:p>
    <w:p w:rsidRPr="00F81CF0" w:rsidR="00F103BA" w:rsidP="00F81CF0" w:rsidRDefault="006E794A" w14:paraId="20569998" w14:textId="313B1DD0">
      <w:r w:rsidRPr="00F81CF0">
        <w:t xml:space="preserve">När det gäller kvalitetsregister </w:t>
      </w:r>
      <w:r w:rsidRPr="00F81CF0" w:rsidR="0039061F">
        <w:t xml:space="preserve">instämmer Kristdemokraterna </w:t>
      </w:r>
      <w:r w:rsidRPr="00F81CF0" w:rsidR="00B14FF9">
        <w:t xml:space="preserve">i </w:t>
      </w:r>
      <w:r w:rsidRPr="00F81CF0" w:rsidR="00ED46CB">
        <w:t>Riksrevisionens be</w:t>
      </w:r>
      <w:r w:rsidR="000D1CAD">
        <w:softHyphen/>
      </w:r>
      <w:r w:rsidRPr="00F81CF0" w:rsidR="00ED46CB">
        <w:t>dömningar att användningen av kvalitetsregister primärt handlar om systematiskt för</w:t>
      </w:r>
      <w:r w:rsidR="000D1CAD">
        <w:softHyphen/>
      </w:r>
      <w:r w:rsidRPr="00F81CF0" w:rsidR="00ED46CB">
        <w:t>bättringsarbete</w:t>
      </w:r>
      <w:r w:rsidRPr="00F81CF0" w:rsidR="001A504A">
        <w:t xml:space="preserve"> samt att det finns en rad kvarstående hinder för att få till ett systematiskt förbättringsarbete bland personalgrupper på lokal nivå</w:t>
      </w:r>
      <w:r w:rsidRPr="00F81CF0" w:rsidR="00B14FF9">
        <w:t xml:space="preserve"> för att säkra en likvärdig och jämlik vård och omsorg. Kristdemokraterna delar också regeringens bedömning</w:t>
      </w:r>
      <w:r w:rsidRPr="00F81CF0" w:rsidR="001A504A">
        <w:t xml:space="preserve"> </w:t>
      </w:r>
      <w:r w:rsidRPr="00F81CF0" w:rsidR="00B14FF9">
        <w:t xml:space="preserve">kring att dessa hinder </w:t>
      </w:r>
      <w:r w:rsidRPr="00F81CF0" w:rsidR="001A504A">
        <w:t>främst</w:t>
      </w:r>
      <w:r w:rsidRPr="00F81CF0" w:rsidR="00B14FF9">
        <w:t xml:space="preserve"> grundar sig i</w:t>
      </w:r>
      <w:r w:rsidRPr="00F81CF0" w:rsidR="001A504A">
        <w:t xml:space="preserve"> hög personalomsättning i äldreomsorgen, låg ut</w:t>
      </w:r>
      <w:r w:rsidR="000D1CAD">
        <w:softHyphen/>
      </w:r>
      <w:r w:rsidRPr="00F81CF0" w:rsidR="001A504A">
        <w:t>bildningsnivå, brist på legitimerad hälso- och sjukvårdspersonal och svårighet hitta tid för att tillsammans analysera data och förändra verksamheten.</w:t>
      </w:r>
      <w:r w:rsidRPr="00F81CF0" w:rsidR="003C4475">
        <w:t xml:space="preserve"> </w:t>
      </w:r>
      <w:r w:rsidRPr="00F81CF0" w:rsidR="0007524A">
        <w:t>Det är nödvändigt med en översyn av äldreomsorgen</w:t>
      </w:r>
      <w:r w:rsidRPr="00F81CF0" w:rsidR="005204F3">
        <w:t>,</w:t>
      </w:r>
      <w:r w:rsidRPr="00F81CF0" w:rsidR="00215C40">
        <w:t xml:space="preserve"> och Kristdemokraterna tillsatte under den dåvarande </w:t>
      </w:r>
      <w:r w:rsidRPr="00F81CF0" w:rsidR="005204F3">
        <w:t>a</w:t>
      </w:r>
      <w:r w:rsidRPr="00F81CF0" w:rsidR="00215C40">
        <w:t>lliansregeringen en utredning för att stärka omsorgens organisation och innehåll för att sätta den äldres behov i centrum. Dessvärre valde S/M</w:t>
      </w:r>
      <w:r w:rsidRPr="00F81CF0" w:rsidR="002B5DB6">
        <w:t>P</w:t>
      </w:r>
      <w:r w:rsidRPr="00F81CF0" w:rsidR="00215C40">
        <w:t>-regeringen att lägga ne</w:t>
      </w:r>
      <w:r w:rsidRPr="00F81CF0" w:rsidR="005204F3">
        <w:t>d</w:t>
      </w:r>
      <w:r w:rsidRPr="00F81CF0" w:rsidR="00215C40">
        <w:t xml:space="preserve"> den pågående utredningen så snart de tog över regeringsmakten 2014. Lika beklagligt som det beslutet var, lika</w:t>
      </w:r>
      <w:r w:rsidRPr="00F81CF0" w:rsidR="0007524A">
        <w:t xml:space="preserve"> </w:t>
      </w:r>
      <w:r w:rsidRPr="00F81CF0" w:rsidR="003C4475">
        <w:t xml:space="preserve">glädjande </w:t>
      </w:r>
      <w:r w:rsidRPr="00F81CF0" w:rsidR="00215C40">
        <w:t xml:space="preserve">är det </w:t>
      </w:r>
      <w:r w:rsidRPr="00F81CF0" w:rsidR="0007524A">
        <w:t xml:space="preserve">att det äntligen finns en </w:t>
      </w:r>
      <w:r w:rsidRPr="00F81CF0" w:rsidR="00B14FF9">
        <w:t xml:space="preserve">gemensam politisk </w:t>
      </w:r>
      <w:r w:rsidRPr="00F81CF0" w:rsidR="0007524A">
        <w:t>vilja att tydliggöra behovet av medicinsk kompetens inom äldreomsorgen och bättre arbets</w:t>
      </w:r>
      <w:r w:rsidR="000D1CAD">
        <w:softHyphen/>
      </w:r>
      <w:r w:rsidRPr="00F81CF0" w:rsidR="0007524A">
        <w:t xml:space="preserve">villkor. </w:t>
      </w:r>
      <w:r w:rsidRPr="00F81CF0" w:rsidR="00B14FF9">
        <w:t xml:space="preserve">Kristdemokraterna ser därför positivt på den av regeringen tillsatta </w:t>
      </w:r>
      <w:proofErr w:type="spellStart"/>
      <w:r w:rsidRPr="00F81CF0" w:rsidR="00B14FF9">
        <w:t>Äldreutred</w:t>
      </w:r>
      <w:r w:rsidR="000D1CAD">
        <w:softHyphen/>
      </w:r>
      <w:r w:rsidRPr="00F81CF0" w:rsidR="00B14FF9">
        <w:t>ningen</w:t>
      </w:r>
      <w:proofErr w:type="spellEnd"/>
      <w:r w:rsidRPr="00F81CF0" w:rsidR="00B14FF9">
        <w:t xml:space="preserve">. Vi kommer </w:t>
      </w:r>
      <w:r w:rsidRPr="00F81CF0" w:rsidR="005204F3">
        <w:t xml:space="preserve">att </w:t>
      </w:r>
      <w:r w:rsidRPr="00F81CF0" w:rsidR="00B14FF9">
        <w:t xml:space="preserve">följa utredningens arbete noga men vill också i sammanhanget utrycka att vi ser en oro i att regeringen har utsett Socialstyrelsens generaldirektör till särskild utredare för </w:t>
      </w:r>
      <w:proofErr w:type="spellStart"/>
      <w:r w:rsidRPr="00F81CF0" w:rsidR="00B14FF9">
        <w:t>Äldreutredningen</w:t>
      </w:r>
      <w:proofErr w:type="spellEnd"/>
      <w:r w:rsidRPr="00F81CF0" w:rsidR="00B14FF9">
        <w:t xml:space="preserve">. </w:t>
      </w:r>
      <w:r w:rsidRPr="00F81CF0" w:rsidR="003C4475">
        <w:t>Vi är trygga med att generaldirektören har full</w:t>
      </w:r>
      <w:r w:rsidR="000D1CAD">
        <w:softHyphen/>
      </w:r>
      <w:r w:rsidRPr="00F81CF0" w:rsidR="003C4475">
        <w:t>god kompetens för uppdraget</w:t>
      </w:r>
      <w:r w:rsidRPr="00F81CF0" w:rsidR="00215C40">
        <w:t xml:space="preserve"> så det är inte där vår oro ligger. Vår </w:t>
      </w:r>
      <w:r w:rsidRPr="00F81CF0" w:rsidR="003C4475">
        <w:t>kritik utgår från</w:t>
      </w:r>
      <w:r w:rsidRPr="00F81CF0" w:rsidR="00B14FF9">
        <w:t xml:space="preserve"> att Socialstyrelsen har en bärande roll i hanteringen av den pågående </w:t>
      </w:r>
      <w:proofErr w:type="spellStart"/>
      <w:r w:rsidRPr="00F81CF0" w:rsidR="00B14FF9">
        <w:t>coronapandemin</w:t>
      </w:r>
      <w:proofErr w:type="spellEnd"/>
      <w:r w:rsidRPr="00F81CF0" w:rsidR="00B14FF9">
        <w:t xml:space="preserve">. Det är avgörande att Socialstyrelsen har en stark och närvarande ledning i den </w:t>
      </w:r>
      <w:r w:rsidRPr="00F81CF0" w:rsidR="00215C40">
        <w:t xml:space="preserve">akuta och långdragna </w:t>
      </w:r>
      <w:r w:rsidRPr="00F81CF0" w:rsidR="00B14FF9">
        <w:t>krissituation som vi befinner</w:t>
      </w:r>
      <w:r w:rsidRPr="00F81CF0" w:rsidR="003C4475">
        <w:t xml:space="preserve"> oss mitt i. Likaså är det viktigt att </w:t>
      </w:r>
      <w:proofErr w:type="spellStart"/>
      <w:r w:rsidRPr="00F81CF0" w:rsidR="003C4475">
        <w:t>Äldreutred</w:t>
      </w:r>
      <w:r w:rsidR="000D1CAD">
        <w:softHyphen/>
      </w:r>
      <w:r w:rsidRPr="00F81CF0" w:rsidR="003C4475">
        <w:t>ningen</w:t>
      </w:r>
      <w:proofErr w:type="spellEnd"/>
      <w:r w:rsidRPr="00F81CF0" w:rsidR="003C4475">
        <w:t xml:space="preserve"> får det fulla fokus som den behöver. </w:t>
      </w:r>
    </w:p>
    <w:p w:rsidRPr="00F81CF0" w:rsidR="00BB6339" w:rsidP="00F81CF0" w:rsidRDefault="003C4475" w14:paraId="60FCD213" w14:textId="4BFC124B">
      <w:r w:rsidRPr="00F81CF0">
        <w:t xml:space="preserve">Avslutningsvis </w:t>
      </w:r>
      <w:r w:rsidRPr="00F81CF0" w:rsidR="00C53701">
        <w:t xml:space="preserve">vill </w:t>
      </w:r>
      <w:r w:rsidRPr="00F81CF0">
        <w:t xml:space="preserve">vi </w:t>
      </w:r>
      <w:r w:rsidRPr="00F81CF0" w:rsidR="00C53701">
        <w:t>också påminna regeringen</w:t>
      </w:r>
      <w:r w:rsidRPr="00F81CF0">
        <w:t xml:space="preserve"> om det </w:t>
      </w:r>
      <w:r w:rsidRPr="00F81CF0" w:rsidR="000B2346">
        <w:t>aktuella utskottsinitiativ</w:t>
      </w:r>
      <w:r w:rsidRPr="00F81CF0">
        <w:t>et</w:t>
      </w:r>
      <w:r w:rsidRPr="00F81CF0" w:rsidR="000B2346">
        <w:t xml:space="preserve"> från Kristdemokraterna, Moderaterna och Vänsterpartiet</w:t>
      </w:r>
      <w:r w:rsidRPr="00F81CF0">
        <w:t xml:space="preserve"> </w:t>
      </w:r>
      <w:r w:rsidRPr="00F81CF0" w:rsidR="008C798A">
        <w:t xml:space="preserve">i </w:t>
      </w:r>
      <w:r w:rsidRPr="00F81CF0" w:rsidR="005204F3">
        <w:t>f</w:t>
      </w:r>
      <w:r w:rsidRPr="00F81CF0" w:rsidR="008C798A">
        <w:t xml:space="preserve">inansutskottet </w:t>
      </w:r>
      <w:r w:rsidRPr="00F81CF0" w:rsidR="00215C40">
        <w:t xml:space="preserve">med </w:t>
      </w:r>
      <w:r w:rsidRPr="00F81CF0">
        <w:t>ett antal förslag för att börja åtgärda de akuta brister som Coronakommissionen pekar på, men också för att påbörja arbetet med att avhjälpa de strukturella brister som varit kända under längre tid. Det handlar om ökad medicinsk kompetens, färre timanställningar och ökad personalkontinuitet samt ökade möjligheter till tryggt boende.</w:t>
      </w:r>
      <w:r w:rsidRPr="00F81CF0" w:rsidR="00D42107">
        <w:t xml:space="preserve"> </w:t>
      </w:r>
      <w:r w:rsidRPr="00F81CF0">
        <w:t xml:space="preserve">Sammantaget tillför vi 4,35 miljarder kronor 2021 till äldreomsorgen utöver nu liggande budget. Vi gör detta genom ett utskottsinitiativ till ändring i statens budget för 2021. Det innebär mer än en fördubbling av Äldreomsorgssatsningen i budgetpropositionen för 2021. För 2022 och 2023 skulle våra förslag medföra ytterligare utgifter på 3,9 miljarder kronor årligen. </w:t>
      </w:r>
      <w:r w:rsidRPr="00F81CF0" w:rsidR="00D42107">
        <w:t xml:space="preserve"> Kristdemokraterna är hoppfulla om att få riksdagens stöd för utskottsinitiativet och ser fram emot att även regeringen skulle stödja denna nödvändiga satsning för att stärka äldreomsorgen.</w:t>
      </w:r>
    </w:p>
    <w:sdt>
      <w:sdtPr>
        <w:alias w:val="CC_Underskrifter"/>
        <w:tag w:val="CC_Underskrifter"/>
        <w:id w:val="583496634"/>
        <w:lock w:val="sdtContentLocked"/>
        <w:placeholder>
          <w:docPart w:val="E652A3BED11746279D2CBDD64EBB0FAD"/>
        </w:placeholder>
      </w:sdtPr>
      <w:sdtEndPr/>
      <w:sdtContent>
        <w:p w:rsidR="00B80C12" w:rsidP="007A5580" w:rsidRDefault="00B80C12" w14:paraId="3E889507" w14:textId="77777777"/>
        <w:p w:rsidRPr="008E0FE2" w:rsidR="004801AC" w:rsidP="007A5580" w:rsidRDefault="000D1CAD" w14:paraId="75005EAF" w14:textId="48CA225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pPr>
            <w:r>
              <w:t> </w:t>
            </w:r>
          </w:p>
        </w:tc>
      </w:tr>
    </w:tbl>
    <w:p w:rsidR="00DE4738" w:rsidRDefault="00DE4738" w14:paraId="4AD38154" w14:textId="77777777"/>
    <w:sectPr w:rsidR="00DE47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8E0AB" w14:textId="77777777" w:rsidR="00DA2012" w:rsidRDefault="00DA2012" w:rsidP="000C1CAD">
      <w:pPr>
        <w:spacing w:line="240" w:lineRule="auto"/>
      </w:pPr>
      <w:r>
        <w:separator/>
      </w:r>
    </w:p>
  </w:endnote>
  <w:endnote w:type="continuationSeparator" w:id="0">
    <w:p w14:paraId="58790BFC" w14:textId="77777777" w:rsidR="00DA2012" w:rsidRDefault="00DA2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5E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BE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7780" w14:textId="4480CB7E" w:rsidR="00262EA3" w:rsidRPr="007A5580" w:rsidRDefault="00262EA3" w:rsidP="007A55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0EB21" w14:textId="77777777" w:rsidR="00DA2012" w:rsidRDefault="00DA2012" w:rsidP="000C1CAD">
      <w:pPr>
        <w:spacing w:line="240" w:lineRule="auto"/>
      </w:pPr>
      <w:r>
        <w:separator/>
      </w:r>
    </w:p>
  </w:footnote>
  <w:footnote w:type="continuationSeparator" w:id="0">
    <w:p w14:paraId="63C537FC" w14:textId="77777777" w:rsidR="00DA2012" w:rsidRDefault="00DA20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1D0F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05E4A5" wp14:anchorId="10AA72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1CAD" w14:paraId="2A9AE772" w14:textId="77777777">
                          <w:pPr>
                            <w:jc w:val="right"/>
                          </w:pPr>
                          <w:sdt>
                            <w:sdtPr>
                              <w:alias w:val="CC_Noformat_Partikod"/>
                              <w:tag w:val="CC_Noformat_Partikod"/>
                              <w:id w:val="-53464382"/>
                              <w:placeholder>
                                <w:docPart w:val="A78459EC8CC54D8F8E5B3A6559C2E2B4"/>
                              </w:placeholder>
                              <w:text/>
                            </w:sdtPr>
                            <w:sdtEndPr/>
                            <w:sdtContent>
                              <w:r w:rsidR="00DA2012">
                                <w:t>KD</w:t>
                              </w:r>
                            </w:sdtContent>
                          </w:sdt>
                          <w:sdt>
                            <w:sdtPr>
                              <w:alias w:val="CC_Noformat_Partinummer"/>
                              <w:tag w:val="CC_Noformat_Partinummer"/>
                              <w:id w:val="-1709555926"/>
                              <w:placeholder>
                                <w:docPart w:val="0FCB89ACB85F499C9B85BA363C142B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AA72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1CAD" w14:paraId="2A9AE772" w14:textId="77777777">
                    <w:pPr>
                      <w:jc w:val="right"/>
                    </w:pPr>
                    <w:sdt>
                      <w:sdtPr>
                        <w:alias w:val="CC_Noformat_Partikod"/>
                        <w:tag w:val="CC_Noformat_Partikod"/>
                        <w:id w:val="-53464382"/>
                        <w:placeholder>
                          <w:docPart w:val="A78459EC8CC54D8F8E5B3A6559C2E2B4"/>
                        </w:placeholder>
                        <w:text/>
                      </w:sdtPr>
                      <w:sdtEndPr/>
                      <w:sdtContent>
                        <w:r w:rsidR="00DA2012">
                          <w:t>KD</w:t>
                        </w:r>
                      </w:sdtContent>
                    </w:sdt>
                    <w:sdt>
                      <w:sdtPr>
                        <w:alias w:val="CC_Noformat_Partinummer"/>
                        <w:tag w:val="CC_Noformat_Partinummer"/>
                        <w:id w:val="-1709555926"/>
                        <w:placeholder>
                          <w:docPart w:val="0FCB89ACB85F499C9B85BA363C142B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E0A8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893735" w14:textId="77777777">
    <w:pPr>
      <w:jc w:val="right"/>
    </w:pPr>
  </w:p>
  <w:p w:rsidR="00262EA3" w:rsidP="00776B74" w:rsidRDefault="00262EA3" w14:paraId="7F17E1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1CAD" w14:paraId="7F56A7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84C589" wp14:anchorId="5B2196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1CAD" w14:paraId="3A61A5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A201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D1CAD" w14:paraId="4F0728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1CAD" w14:paraId="60AA1C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:3874</w:t>
        </w:r>
      </w:sdtContent>
    </w:sdt>
  </w:p>
  <w:p w:rsidR="00262EA3" w:rsidP="00E03A3D" w:rsidRDefault="000D1CAD" w14:paraId="7915594E" w14:textId="081448CD">
    <w:pPr>
      <w:pStyle w:val="Motionr"/>
    </w:pPr>
    <w:sdt>
      <w:sdtPr>
        <w:alias w:val="CC_Noformat_Avtext"/>
        <w:tag w:val="CC_Noformat_Avtext"/>
        <w:id w:val="-2020768203"/>
        <w:lock w:val="sdtContentLocked"/>
        <w15:appearance w15:val="hidden"/>
        <w:text/>
      </w:sdtPr>
      <w:sdtEndPr/>
      <w:sdtContent>
        <w:r>
          <w:t>av Acko Ankarberg Johansson m.fl. (KD)</w:t>
        </w:r>
      </w:sdtContent>
    </w:sdt>
  </w:p>
  <w:sdt>
    <w:sdtPr>
      <w:alias w:val="CC_Noformat_Rubtext"/>
      <w:tag w:val="CC_Noformat_Rubtext"/>
      <w:id w:val="-218060500"/>
      <w:lock w:val="sdtLocked"/>
      <w:text/>
    </w:sdtPr>
    <w:sdtEndPr/>
    <w:sdtContent>
      <w:p w:rsidR="00262EA3" w:rsidP="00283E0F" w:rsidRDefault="005A348F" w14:paraId="4310059D" w14:textId="590E4A18">
        <w:pPr>
          <w:pStyle w:val="FSHRub2"/>
        </w:pPr>
        <w:r>
          <w:t>med anledning av skr. 2020/21:89 Riksrevisionens rapport om granskning av statens styrning av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B430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5427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A0B0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785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04C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BC6B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44F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48E9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F00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F344DA"/>
    <w:multiLevelType w:val="hybridMultilevel"/>
    <w:tmpl w:val="19E4BE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DA20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58C"/>
    <w:rsid w:val="000200F6"/>
    <w:rsid w:val="0002068F"/>
    <w:rsid w:val="00022F5C"/>
    <w:rsid w:val="000232AB"/>
    <w:rsid w:val="00024356"/>
    <w:rsid w:val="000243A4"/>
    <w:rsid w:val="00024712"/>
    <w:rsid w:val="00024921"/>
    <w:rsid w:val="00024CB2"/>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94D"/>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775"/>
    <w:rsid w:val="00070A5C"/>
    <w:rsid w:val="00070FD3"/>
    <w:rsid w:val="000710A5"/>
    <w:rsid w:val="00071630"/>
    <w:rsid w:val="00071671"/>
    <w:rsid w:val="000719B7"/>
    <w:rsid w:val="000721ED"/>
    <w:rsid w:val="000724B8"/>
    <w:rsid w:val="00072835"/>
    <w:rsid w:val="0007290B"/>
    <w:rsid w:val="000732C2"/>
    <w:rsid w:val="000734AE"/>
    <w:rsid w:val="00073DBB"/>
    <w:rsid w:val="000743FF"/>
    <w:rsid w:val="00074588"/>
    <w:rsid w:val="0007524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1D"/>
    <w:rsid w:val="00087CF5"/>
    <w:rsid w:val="000908BE"/>
    <w:rsid w:val="000909BE"/>
    <w:rsid w:val="00090AC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346"/>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6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AD"/>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1E1"/>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37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099"/>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85"/>
    <w:rsid w:val="00197339"/>
    <w:rsid w:val="00197737"/>
    <w:rsid w:val="00197D0A"/>
    <w:rsid w:val="001A0693"/>
    <w:rsid w:val="001A0B9C"/>
    <w:rsid w:val="001A193E"/>
    <w:rsid w:val="001A1E0F"/>
    <w:rsid w:val="001A2309"/>
    <w:rsid w:val="001A25FF"/>
    <w:rsid w:val="001A2F45"/>
    <w:rsid w:val="001A3711"/>
    <w:rsid w:val="001A3EC3"/>
    <w:rsid w:val="001A4463"/>
    <w:rsid w:val="001A504A"/>
    <w:rsid w:val="001A50EB"/>
    <w:rsid w:val="001A50F8"/>
    <w:rsid w:val="001A5115"/>
    <w:rsid w:val="001A5B65"/>
    <w:rsid w:val="001A6048"/>
    <w:rsid w:val="001A679A"/>
    <w:rsid w:val="001A78AD"/>
    <w:rsid w:val="001A7F59"/>
    <w:rsid w:val="001B0912"/>
    <w:rsid w:val="001B0DE6"/>
    <w:rsid w:val="001B1273"/>
    <w:rsid w:val="001B1478"/>
    <w:rsid w:val="001B20A4"/>
    <w:rsid w:val="001B2732"/>
    <w:rsid w:val="001B2CC2"/>
    <w:rsid w:val="001B33E9"/>
    <w:rsid w:val="001B3677"/>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6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40"/>
    <w:rsid w:val="00215FE8"/>
    <w:rsid w:val="00216208"/>
    <w:rsid w:val="002166EB"/>
    <w:rsid w:val="00216C01"/>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01"/>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539"/>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DB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F3"/>
    <w:rsid w:val="002C740B"/>
    <w:rsid w:val="002C7993"/>
    <w:rsid w:val="002C7CA4"/>
    <w:rsid w:val="002D0111"/>
    <w:rsid w:val="002D01CA"/>
    <w:rsid w:val="002D14A2"/>
    <w:rsid w:val="002D1779"/>
    <w:rsid w:val="002D19E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28"/>
    <w:rsid w:val="002F4843"/>
    <w:rsid w:val="002F60C4"/>
    <w:rsid w:val="002F6E41"/>
    <w:rsid w:val="003010E0"/>
    <w:rsid w:val="003032C9"/>
    <w:rsid w:val="00303C09"/>
    <w:rsid w:val="0030446D"/>
    <w:rsid w:val="00304E25"/>
    <w:rsid w:val="0030531E"/>
    <w:rsid w:val="003053E0"/>
    <w:rsid w:val="0030562F"/>
    <w:rsid w:val="00307246"/>
    <w:rsid w:val="00307E5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788"/>
    <w:rsid w:val="00354813"/>
    <w:rsid w:val="00354ADE"/>
    <w:rsid w:val="00354EC0"/>
    <w:rsid w:val="00355B35"/>
    <w:rsid w:val="00356484"/>
    <w:rsid w:val="00357325"/>
    <w:rsid w:val="00357D93"/>
    <w:rsid w:val="00360E21"/>
    <w:rsid w:val="0036177A"/>
    <w:rsid w:val="00361F52"/>
    <w:rsid w:val="003628E9"/>
    <w:rsid w:val="00362C00"/>
    <w:rsid w:val="00363439"/>
    <w:rsid w:val="00364A85"/>
    <w:rsid w:val="00365CB8"/>
    <w:rsid w:val="00365ED9"/>
    <w:rsid w:val="00366306"/>
    <w:rsid w:val="00370C71"/>
    <w:rsid w:val="003711D4"/>
    <w:rsid w:val="0037208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F"/>
    <w:rsid w:val="003910EE"/>
    <w:rsid w:val="00391371"/>
    <w:rsid w:val="00391CB9"/>
    <w:rsid w:val="00391CCF"/>
    <w:rsid w:val="003934D0"/>
    <w:rsid w:val="00393526"/>
    <w:rsid w:val="00393D06"/>
    <w:rsid w:val="00393E3E"/>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16A"/>
    <w:rsid w:val="003C06ED"/>
    <w:rsid w:val="003C0D8C"/>
    <w:rsid w:val="003C0E35"/>
    <w:rsid w:val="003C0F20"/>
    <w:rsid w:val="003C10FB"/>
    <w:rsid w:val="003C1239"/>
    <w:rsid w:val="003C1A2D"/>
    <w:rsid w:val="003C2383"/>
    <w:rsid w:val="003C267A"/>
    <w:rsid w:val="003C28AE"/>
    <w:rsid w:val="003C3343"/>
    <w:rsid w:val="003C447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6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4E"/>
    <w:rsid w:val="00406010"/>
    <w:rsid w:val="004062B3"/>
    <w:rsid w:val="004066D3"/>
    <w:rsid w:val="00406717"/>
    <w:rsid w:val="00406CFF"/>
    <w:rsid w:val="00406EA4"/>
    <w:rsid w:val="00406EB6"/>
    <w:rsid w:val="00407193"/>
    <w:rsid w:val="004071A4"/>
    <w:rsid w:val="0040787D"/>
    <w:rsid w:val="004111D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6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7C"/>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B7A"/>
    <w:rsid w:val="00454DEA"/>
    <w:rsid w:val="004554FF"/>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3E8"/>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13B"/>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B0"/>
    <w:rsid w:val="004D3929"/>
    <w:rsid w:val="004D3935"/>
    <w:rsid w:val="004D3C78"/>
    <w:rsid w:val="004D45E2"/>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2E1"/>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B8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4F3"/>
    <w:rsid w:val="0052069A"/>
    <w:rsid w:val="00520833"/>
    <w:rsid w:val="0052091A"/>
    <w:rsid w:val="00522962"/>
    <w:rsid w:val="005231E7"/>
    <w:rsid w:val="0052357B"/>
    <w:rsid w:val="005236F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135"/>
    <w:rsid w:val="00542743"/>
    <w:rsid w:val="00542806"/>
    <w:rsid w:val="00543302"/>
    <w:rsid w:val="005434AF"/>
    <w:rsid w:val="005442FA"/>
    <w:rsid w:val="005446FF"/>
    <w:rsid w:val="0054517B"/>
    <w:rsid w:val="00545C84"/>
    <w:rsid w:val="00546BEF"/>
    <w:rsid w:val="00547388"/>
    <w:rsid w:val="00547A51"/>
    <w:rsid w:val="0055079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45"/>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8F"/>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9D9"/>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0F"/>
    <w:rsid w:val="005D1FCA"/>
    <w:rsid w:val="005D2590"/>
    <w:rsid w:val="005D2AEC"/>
    <w:rsid w:val="005D30AC"/>
    <w:rsid w:val="005D38F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DE"/>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A0"/>
    <w:rsid w:val="00626890"/>
    <w:rsid w:val="00626A3F"/>
    <w:rsid w:val="00626EF9"/>
    <w:rsid w:val="00626F17"/>
    <w:rsid w:val="006279BA"/>
    <w:rsid w:val="00627B23"/>
    <w:rsid w:val="006308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EC9"/>
    <w:rsid w:val="0063615D"/>
    <w:rsid w:val="00636F19"/>
    <w:rsid w:val="00640995"/>
    <w:rsid w:val="00640DDC"/>
    <w:rsid w:val="006414B6"/>
    <w:rsid w:val="006415A6"/>
    <w:rsid w:val="00641804"/>
    <w:rsid w:val="00641E68"/>
    <w:rsid w:val="00642242"/>
    <w:rsid w:val="00642B40"/>
    <w:rsid w:val="00642E7D"/>
    <w:rsid w:val="006432AE"/>
    <w:rsid w:val="00643615"/>
    <w:rsid w:val="0064496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36"/>
    <w:rsid w:val="0066104F"/>
    <w:rsid w:val="00661278"/>
    <w:rsid w:val="00662796"/>
    <w:rsid w:val="006629C4"/>
    <w:rsid w:val="00662A20"/>
    <w:rsid w:val="00662B4C"/>
    <w:rsid w:val="006652DE"/>
    <w:rsid w:val="00665632"/>
    <w:rsid w:val="00665883"/>
    <w:rsid w:val="00665A01"/>
    <w:rsid w:val="006672AF"/>
    <w:rsid w:val="00667F61"/>
    <w:rsid w:val="006702F1"/>
    <w:rsid w:val="00670FE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22"/>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E4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2F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4A"/>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0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9AF"/>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CC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580"/>
    <w:rsid w:val="007A5774"/>
    <w:rsid w:val="007A6574"/>
    <w:rsid w:val="007A69D7"/>
    <w:rsid w:val="007A6F46"/>
    <w:rsid w:val="007A7777"/>
    <w:rsid w:val="007A7A04"/>
    <w:rsid w:val="007A7D21"/>
    <w:rsid w:val="007B015E"/>
    <w:rsid w:val="007B0281"/>
    <w:rsid w:val="007B02F6"/>
    <w:rsid w:val="007B050B"/>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9F8"/>
    <w:rsid w:val="007C369A"/>
    <w:rsid w:val="007C369C"/>
    <w:rsid w:val="007C3E7E"/>
    <w:rsid w:val="007C509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9C"/>
    <w:rsid w:val="007E6D37"/>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A59"/>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6C"/>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14A"/>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4A3"/>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17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113"/>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4E"/>
    <w:rsid w:val="00863760"/>
    <w:rsid w:val="00863B4E"/>
    <w:rsid w:val="0086434E"/>
    <w:rsid w:val="00864858"/>
    <w:rsid w:val="0086519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5DA"/>
    <w:rsid w:val="00896B22"/>
    <w:rsid w:val="0089737D"/>
    <w:rsid w:val="00897767"/>
    <w:rsid w:val="008A0566"/>
    <w:rsid w:val="008A06C2"/>
    <w:rsid w:val="008A07AE"/>
    <w:rsid w:val="008A163E"/>
    <w:rsid w:val="008A19A6"/>
    <w:rsid w:val="008A23C8"/>
    <w:rsid w:val="008A2992"/>
    <w:rsid w:val="008A3DB6"/>
    <w:rsid w:val="008A5A1A"/>
    <w:rsid w:val="008A5D72"/>
    <w:rsid w:val="008A5F0F"/>
    <w:rsid w:val="008A66F3"/>
    <w:rsid w:val="008A691E"/>
    <w:rsid w:val="008A7096"/>
    <w:rsid w:val="008A7348"/>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A5C"/>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98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2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D2"/>
    <w:rsid w:val="00922833"/>
    <w:rsid w:val="00922951"/>
    <w:rsid w:val="009229A6"/>
    <w:rsid w:val="00923F13"/>
    <w:rsid w:val="00924152"/>
    <w:rsid w:val="0092445E"/>
    <w:rsid w:val="00924B14"/>
    <w:rsid w:val="00924F4E"/>
    <w:rsid w:val="0092541A"/>
    <w:rsid w:val="00925CBE"/>
    <w:rsid w:val="00925EF5"/>
    <w:rsid w:val="00925F0B"/>
    <w:rsid w:val="00926820"/>
    <w:rsid w:val="0092754F"/>
    <w:rsid w:val="00927580"/>
    <w:rsid w:val="00927DEA"/>
    <w:rsid w:val="00930345"/>
    <w:rsid w:val="009303EF"/>
    <w:rsid w:val="00930A6D"/>
    <w:rsid w:val="00930D71"/>
    <w:rsid w:val="0093127A"/>
    <w:rsid w:val="00931527"/>
    <w:rsid w:val="0093156A"/>
    <w:rsid w:val="009315BF"/>
    <w:rsid w:val="00931AD5"/>
    <w:rsid w:val="00931DEF"/>
    <w:rsid w:val="00931FCC"/>
    <w:rsid w:val="00932D19"/>
    <w:rsid w:val="0093384E"/>
    <w:rsid w:val="00934D3D"/>
    <w:rsid w:val="009351A2"/>
    <w:rsid w:val="0093543F"/>
    <w:rsid w:val="009356D5"/>
    <w:rsid w:val="0093692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71"/>
    <w:rsid w:val="009472F6"/>
    <w:rsid w:val="00950317"/>
    <w:rsid w:val="0095097F"/>
    <w:rsid w:val="00951586"/>
    <w:rsid w:val="00951B93"/>
    <w:rsid w:val="00951BC7"/>
    <w:rsid w:val="00951E4D"/>
    <w:rsid w:val="009522B7"/>
    <w:rsid w:val="009527EA"/>
    <w:rsid w:val="00952AE5"/>
    <w:rsid w:val="0095412E"/>
    <w:rsid w:val="00954203"/>
    <w:rsid w:val="00954578"/>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E40"/>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A5"/>
    <w:rsid w:val="009B0BA1"/>
    <w:rsid w:val="009B0C68"/>
    <w:rsid w:val="009B13D9"/>
    <w:rsid w:val="009B1664"/>
    <w:rsid w:val="009B182D"/>
    <w:rsid w:val="009B36AC"/>
    <w:rsid w:val="009B3876"/>
    <w:rsid w:val="009B4205"/>
    <w:rsid w:val="009B42D9"/>
    <w:rsid w:val="009B4D85"/>
    <w:rsid w:val="009B5013"/>
    <w:rsid w:val="009B66D4"/>
    <w:rsid w:val="009B7419"/>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8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8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716"/>
    <w:rsid w:val="00A43FC8"/>
    <w:rsid w:val="00A4400F"/>
    <w:rsid w:val="00A4468A"/>
    <w:rsid w:val="00A446B2"/>
    <w:rsid w:val="00A45896"/>
    <w:rsid w:val="00A46A63"/>
    <w:rsid w:val="00A4763D"/>
    <w:rsid w:val="00A478E1"/>
    <w:rsid w:val="00A47914"/>
    <w:rsid w:val="00A47BC4"/>
    <w:rsid w:val="00A5012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397"/>
    <w:rsid w:val="00A6692D"/>
    <w:rsid w:val="00A66FB9"/>
    <w:rsid w:val="00A673F8"/>
    <w:rsid w:val="00A677A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510"/>
    <w:rsid w:val="00A85CEC"/>
    <w:rsid w:val="00A864CE"/>
    <w:rsid w:val="00A866F8"/>
    <w:rsid w:val="00A8670F"/>
    <w:rsid w:val="00A869D5"/>
    <w:rsid w:val="00A86D9C"/>
    <w:rsid w:val="00A904B3"/>
    <w:rsid w:val="00A906B6"/>
    <w:rsid w:val="00A90B4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00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0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1C"/>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904"/>
    <w:rsid w:val="00AF2E85"/>
    <w:rsid w:val="00AF30DD"/>
    <w:rsid w:val="00AF3C99"/>
    <w:rsid w:val="00AF456B"/>
    <w:rsid w:val="00AF492D"/>
    <w:rsid w:val="00AF4EB3"/>
    <w:rsid w:val="00AF4EBA"/>
    <w:rsid w:val="00AF709A"/>
    <w:rsid w:val="00AF77EE"/>
    <w:rsid w:val="00AF7BF5"/>
    <w:rsid w:val="00AF7FA9"/>
    <w:rsid w:val="00B00093"/>
    <w:rsid w:val="00B00276"/>
    <w:rsid w:val="00B002C3"/>
    <w:rsid w:val="00B004A5"/>
    <w:rsid w:val="00B00B30"/>
    <w:rsid w:val="00B00C28"/>
    <w:rsid w:val="00B01029"/>
    <w:rsid w:val="00B01833"/>
    <w:rsid w:val="00B01D42"/>
    <w:rsid w:val="00B01F3A"/>
    <w:rsid w:val="00B023CC"/>
    <w:rsid w:val="00B0266A"/>
    <w:rsid w:val="00B026D0"/>
    <w:rsid w:val="00B0309D"/>
    <w:rsid w:val="00B03325"/>
    <w:rsid w:val="00B035D2"/>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4FF9"/>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1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0C"/>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DA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D4"/>
    <w:rsid w:val="00B77159"/>
    <w:rsid w:val="00B773F6"/>
    <w:rsid w:val="00B77AC6"/>
    <w:rsid w:val="00B77B7D"/>
    <w:rsid w:val="00B77F3E"/>
    <w:rsid w:val="00B80C12"/>
    <w:rsid w:val="00B80F88"/>
    <w:rsid w:val="00B80FDF"/>
    <w:rsid w:val="00B80FED"/>
    <w:rsid w:val="00B817ED"/>
    <w:rsid w:val="00B81ED7"/>
    <w:rsid w:val="00B82FD7"/>
    <w:rsid w:val="00B832E8"/>
    <w:rsid w:val="00B83D8A"/>
    <w:rsid w:val="00B8484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C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8E"/>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9C2"/>
    <w:rsid w:val="00C35733"/>
    <w:rsid w:val="00C362D1"/>
    <w:rsid w:val="00C366DD"/>
    <w:rsid w:val="00C369D4"/>
    <w:rsid w:val="00C37833"/>
    <w:rsid w:val="00C378D1"/>
    <w:rsid w:val="00C37957"/>
    <w:rsid w:val="00C4070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01"/>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3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7D8"/>
    <w:rsid w:val="00C75B53"/>
    <w:rsid w:val="00C75D5B"/>
    <w:rsid w:val="00C77104"/>
    <w:rsid w:val="00C77DCD"/>
    <w:rsid w:val="00C77F16"/>
    <w:rsid w:val="00C810D2"/>
    <w:rsid w:val="00C811F0"/>
    <w:rsid w:val="00C81440"/>
    <w:rsid w:val="00C82BA9"/>
    <w:rsid w:val="00C838EE"/>
    <w:rsid w:val="00C83961"/>
    <w:rsid w:val="00C844D0"/>
    <w:rsid w:val="00C84F73"/>
    <w:rsid w:val="00C850B3"/>
    <w:rsid w:val="00C85801"/>
    <w:rsid w:val="00C8635A"/>
    <w:rsid w:val="00C86FB6"/>
    <w:rsid w:val="00C87698"/>
    <w:rsid w:val="00C87F19"/>
    <w:rsid w:val="00C87F76"/>
    <w:rsid w:val="00C90592"/>
    <w:rsid w:val="00C90723"/>
    <w:rsid w:val="00C90A15"/>
    <w:rsid w:val="00C918A0"/>
    <w:rsid w:val="00C92510"/>
    <w:rsid w:val="00C9259B"/>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78A"/>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0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F33"/>
    <w:rsid w:val="00CF221C"/>
    <w:rsid w:val="00CF2805"/>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5AD"/>
    <w:rsid w:val="00D02AAF"/>
    <w:rsid w:val="00D02ED2"/>
    <w:rsid w:val="00D03CE4"/>
    <w:rsid w:val="00D04591"/>
    <w:rsid w:val="00D047CF"/>
    <w:rsid w:val="00D054DD"/>
    <w:rsid w:val="00D05CA6"/>
    <w:rsid w:val="00D0705A"/>
    <w:rsid w:val="00D0725D"/>
    <w:rsid w:val="00D101A5"/>
    <w:rsid w:val="00D10C57"/>
    <w:rsid w:val="00D10E4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F4"/>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B3E"/>
    <w:rsid w:val="00D37418"/>
    <w:rsid w:val="00D40325"/>
    <w:rsid w:val="00D408D3"/>
    <w:rsid w:val="00D40B0A"/>
    <w:rsid w:val="00D41500"/>
    <w:rsid w:val="00D4151B"/>
    <w:rsid w:val="00D42107"/>
    <w:rsid w:val="00D4263D"/>
    <w:rsid w:val="00D44A58"/>
    <w:rsid w:val="00D455D8"/>
    <w:rsid w:val="00D45A12"/>
    <w:rsid w:val="00D45FEA"/>
    <w:rsid w:val="00D461A9"/>
    <w:rsid w:val="00D47E1F"/>
    <w:rsid w:val="00D503EB"/>
    <w:rsid w:val="00D50742"/>
    <w:rsid w:val="00D512FE"/>
    <w:rsid w:val="00D51971"/>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F7"/>
    <w:rsid w:val="00D66118"/>
    <w:rsid w:val="00D6617B"/>
    <w:rsid w:val="00D662B2"/>
    <w:rsid w:val="00D663EA"/>
    <w:rsid w:val="00D66CD7"/>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96"/>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1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54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64F"/>
    <w:rsid w:val="00DE08A2"/>
    <w:rsid w:val="00DE0E28"/>
    <w:rsid w:val="00DE18C0"/>
    <w:rsid w:val="00DE247B"/>
    <w:rsid w:val="00DE298E"/>
    <w:rsid w:val="00DE2FE2"/>
    <w:rsid w:val="00DE32DF"/>
    <w:rsid w:val="00DE3411"/>
    <w:rsid w:val="00DE3867"/>
    <w:rsid w:val="00DE3D8E"/>
    <w:rsid w:val="00DE3F8E"/>
    <w:rsid w:val="00DE4738"/>
    <w:rsid w:val="00DE4DB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FE"/>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F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24C"/>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49"/>
    <w:rsid w:val="00ED40F5"/>
    <w:rsid w:val="00ED46CB"/>
    <w:rsid w:val="00ED4B8D"/>
    <w:rsid w:val="00ED4C18"/>
    <w:rsid w:val="00ED5406"/>
    <w:rsid w:val="00ED625A"/>
    <w:rsid w:val="00ED7180"/>
    <w:rsid w:val="00ED79A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F1C"/>
    <w:rsid w:val="00F04739"/>
    <w:rsid w:val="00F04A99"/>
    <w:rsid w:val="00F05073"/>
    <w:rsid w:val="00F05289"/>
    <w:rsid w:val="00F063C4"/>
    <w:rsid w:val="00F065A5"/>
    <w:rsid w:val="00F103BA"/>
    <w:rsid w:val="00F105B4"/>
    <w:rsid w:val="00F114EB"/>
    <w:rsid w:val="00F119B8"/>
    <w:rsid w:val="00F119D5"/>
    <w:rsid w:val="00F121D8"/>
    <w:rsid w:val="00F12637"/>
    <w:rsid w:val="00F12F02"/>
    <w:rsid w:val="00F1322C"/>
    <w:rsid w:val="00F13A41"/>
    <w:rsid w:val="00F14BE6"/>
    <w:rsid w:val="00F16504"/>
    <w:rsid w:val="00F17B6B"/>
    <w:rsid w:val="00F17D62"/>
    <w:rsid w:val="00F2053B"/>
    <w:rsid w:val="00F20E54"/>
    <w:rsid w:val="00F20EC4"/>
    <w:rsid w:val="00F219F8"/>
    <w:rsid w:val="00F22233"/>
    <w:rsid w:val="00F2265D"/>
    <w:rsid w:val="00F22B29"/>
    <w:rsid w:val="00F22EEF"/>
    <w:rsid w:val="00F22F17"/>
    <w:rsid w:val="00F2329A"/>
    <w:rsid w:val="00F246D6"/>
    <w:rsid w:val="00F2494A"/>
    <w:rsid w:val="00F26098"/>
    <w:rsid w:val="00F26229"/>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D7"/>
    <w:rsid w:val="00F6426C"/>
    <w:rsid w:val="00F649A5"/>
    <w:rsid w:val="00F65098"/>
    <w:rsid w:val="00F6570C"/>
    <w:rsid w:val="00F657A3"/>
    <w:rsid w:val="00F65A48"/>
    <w:rsid w:val="00F663AA"/>
    <w:rsid w:val="00F66952"/>
    <w:rsid w:val="00F66E5F"/>
    <w:rsid w:val="00F701AC"/>
    <w:rsid w:val="00F70D9F"/>
    <w:rsid w:val="00F70E2B"/>
    <w:rsid w:val="00F711F8"/>
    <w:rsid w:val="00F7120E"/>
    <w:rsid w:val="00F71B58"/>
    <w:rsid w:val="00F722EE"/>
    <w:rsid w:val="00F7427F"/>
    <w:rsid w:val="00F75848"/>
    <w:rsid w:val="00F75A6B"/>
    <w:rsid w:val="00F76FBF"/>
    <w:rsid w:val="00F7702C"/>
    <w:rsid w:val="00F77A2D"/>
    <w:rsid w:val="00F77C89"/>
    <w:rsid w:val="00F80EE2"/>
    <w:rsid w:val="00F80FD0"/>
    <w:rsid w:val="00F81044"/>
    <w:rsid w:val="00F81CF0"/>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3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94E"/>
    <w:rsid w:val="00FA16DC"/>
    <w:rsid w:val="00FA17D9"/>
    <w:rsid w:val="00FA1D00"/>
    <w:rsid w:val="00FA1FBF"/>
    <w:rsid w:val="00FA2425"/>
    <w:rsid w:val="00FA30BF"/>
    <w:rsid w:val="00FA338F"/>
    <w:rsid w:val="00FA354B"/>
    <w:rsid w:val="00FA3932"/>
    <w:rsid w:val="00FA3E0D"/>
    <w:rsid w:val="00FA43EE"/>
    <w:rsid w:val="00FA4787"/>
    <w:rsid w:val="00FA4F46"/>
    <w:rsid w:val="00FA5076"/>
    <w:rsid w:val="00FA5447"/>
    <w:rsid w:val="00FA5645"/>
    <w:rsid w:val="00FA7004"/>
    <w:rsid w:val="00FB0CFB"/>
    <w:rsid w:val="00FB113D"/>
    <w:rsid w:val="00FB13DC"/>
    <w:rsid w:val="00FB23CF"/>
    <w:rsid w:val="00FB2627"/>
    <w:rsid w:val="00FB34C5"/>
    <w:rsid w:val="00FB35F0"/>
    <w:rsid w:val="00FB399F"/>
    <w:rsid w:val="00FB4560"/>
    <w:rsid w:val="00FB4E7B"/>
    <w:rsid w:val="00FB610C"/>
    <w:rsid w:val="00FB63BB"/>
    <w:rsid w:val="00FB6EB8"/>
    <w:rsid w:val="00FC08FD"/>
    <w:rsid w:val="00FC0AB0"/>
    <w:rsid w:val="00FC1DD1"/>
    <w:rsid w:val="00FC2FB0"/>
    <w:rsid w:val="00FC3647"/>
    <w:rsid w:val="00FC3B29"/>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4EC"/>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62F"/>
    <w:rsid w:val="00FF0BD9"/>
    <w:rsid w:val="00FF0BFA"/>
    <w:rsid w:val="00FF1084"/>
    <w:rsid w:val="00FF255F"/>
    <w:rsid w:val="00FF2AA3"/>
    <w:rsid w:val="00FF30A2"/>
    <w:rsid w:val="00FF320F"/>
    <w:rsid w:val="00FF39E7"/>
    <w:rsid w:val="00FF39EE"/>
    <w:rsid w:val="00FF42E0"/>
    <w:rsid w:val="00FF4A82"/>
    <w:rsid w:val="00FF4AA0"/>
    <w:rsid w:val="00FF4BFE"/>
    <w:rsid w:val="00FF5443"/>
    <w:rsid w:val="00FF5A7A"/>
    <w:rsid w:val="00FF68BD"/>
    <w:rsid w:val="00FF700D"/>
    <w:rsid w:val="00FF7875"/>
    <w:rsid w:val="00FF7C64"/>
    <w:rsid w:val="7E77C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53CA14"/>
  <w15:chartTrackingRefBased/>
  <w15:docId w15:val="{8585DED1-CA9C-4B06-A6F2-84680373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70792">
      <w:bodyDiv w:val="1"/>
      <w:marLeft w:val="0"/>
      <w:marRight w:val="0"/>
      <w:marTop w:val="0"/>
      <w:marBottom w:val="0"/>
      <w:divBdr>
        <w:top w:val="none" w:sz="0" w:space="0" w:color="auto"/>
        <w:left w:val="none" w:sz="0" w:space="0" w:color="auto"/>
        <w:bottom w:val="none" w:sz="0" w:space="0" w:color="auto"/>
        <w:right w:val="none" w:sz="0" w:space="0" w:color="auto"/>
      </w:divBdr>
    </w:div>
    <w:div w:id="521482479">
      <w:bodyDiv w:val="1"/>
      <w:marLeft w:val="0"/>
      <w:marRight w:val="0"/>
      <w:marTop w:val="0"/>
      <w:marBottom w:val="0"/>
      <w:divBdr>
        <w:top w:val="none" w:sz="0" w:space="0" w:color="auto"/>
        <w:left w:val="none" w:sz="0" w:space="0" w:color="auto"/>
        <w:bottom w:val="none" w:sz="0" w:space="0" w:color="auto"/>
        <w:right w:val="none" w:sz="0" w:space="0" w:color="auto"/>
      </w:divBdr>
    </w:div>
    <w:div w:id="599526277">
      <w:bodyDiv w:val="1"/>
      <w:marLeft w:val="0"/>
      <w:marRight w:val="0"/>
      <w:marTop w:val="0"/>
      <w:marBottom w:val="0"/>
      <w:divBdr>
        <w:top w:val="none" w:sz="0" w:space="0" w:color="auto"/>
        <w:left w:val="none" w:sz="0" w:space="0" w:color="auto"/>
        <w:bottom w:val="none" w:sz="0" w:space="0" w:color="auto"/>
        <w:right w:val="none" w:sz="0" w:space="0" w:color="auto"/>
      </w:divBdr>
    </w:div>
    <w:div w:id="687753833">
      <w:bodyDiv w:val="1"/>
      <w:marLeft w:val="0"/>
      <w:marRight w:val="0"/>
      <w:marTop w:val="0"/>
      <w:marBottom w:val="0"/>
      <w:divBdr>
        <w:top w:val="none" w:sz="0" w:space="0" w:color="auto"/>
        <w:left w:val="none" w:sz="0" w:space="0" w:color="auto"/>
        <w:bottom w:val="none" w:sz="0" w:space="0" w:color="auto"/>
        <w:right w:val="none" w:sz="0" w:space="0" w:color="auto"/>
      </w:divBdr>
    </w:div>
    <w:div w:id="14375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4568B9FDBA46AC83F53AF80EE3BBAD"/>
        <w:category>
          <w:name w:val="Allmänt"/>
          <w:gallery w:val="placeholder"/>
        </w:category>
        <w:types>
          <w:type w:val="bbPlcHdr"/>
        </w:types>
        <w:behaviors>
          <w:behavior w:val="content"/>
        </w:behaviors>
        <w:guid w:val="{A9EEDA96-DFB2-4AF3-B947-F53696ABA3F6}"/>
      </w:docPartPr>
      <w:docPartBody>
        <w:p w:rsidR="003D6029" w:rsidRDefault="003D6029">
          <w:pPr>
            <w:pStyle w:val="544568B9FDBA46AC83F53AF80EE3BBAD"/>
          </w:pPr>
          <w:r w:rsidRPr="005A0A93">
            <w:rPr>
              <w:rStyle w:val="Platshllartext"/>
            </w:rPr>
            <w:t>Förslag till riksdagsbeslut</w:t>
          </w:r>
        </w:p>
      </w:docPartBody>
    </w:docPart>
    <w:docPart>
      <w:docPartPr>
        <w:name w:val="DCD83A22ECD6400885999FB63BBF6B92"/>
        <w:category>
          <w:name w:val="Allmänt"/>
          <w:gallery w:val="placeholder"/>
        </w:category>
        <w:types>
          <w:type w:val="bbPlcHdr"/>
        </w:types>
        <w:behaviors>
          <w:behavior w:val="content"/>
        </w:behaviors>
        <w:guid w:val="{42E82554-808D-4E41-97D9-69DAB6507073}"/>
      </w:docPartPr>
      <w:docPartBody>
        <w:p w:rsidR="003D6029" w:rsidRDefault="003D6029">
          <w:pPr>
            <w:pStyle w:val="DCD83A22ECD6400885999FB63BBF6B92"/>
          </w:pPr>
          <w:r w:rsidRPr="005A0A93">
            <w:rPr>
              <w:rStyle w:val="Platshllartext"/>
            </w:rPr>
            <w:t>Motivering</w:t>
          </w:r>
        </w:p>
      </w:docPartBody>
    </w:docPart>
    <w:docPart>
      <w:docPartPr>
        <w:name w:val="A78459EC8CC54D8F8E5B3A6559C2E2B4"/>
        <w:category>
          <w:name w:val="Allmänt"/>
          <w:gallery w:val="placeholder"/>
        </w:category>
        <w:types>
          <w:type w:val="bbPlcHdr"/>
        </w:types>
        <w:behaviors>
          <w:behavior w:val="content"/>
        </w:behaviors>
        <w:guid w:val="{E7156F9E-61E6-4D6A-820A-B91DC4A1142D}"/>
      </w:docPartPr>
      <w:docPartBody>
        <w:p w:rsidR="003D6029" w:rsidRDefault="003D6029">
          <w:pPr>
            <w:pStyle w:val="A78459EC8CC54D8F8E5B3A6559C2E2B4"/>
          </w:pPr>
          <w:r>
            <w:rPr>
              <w:rStyle w:val="Platshllartext"/>
            </w:rPr>
            <w:t xml:space="preserve"> </w:t>
          </w:r>
        </w:p>
      </w:docPartBody>
    </w:docPart>
    <w:docPart>
      <w:docPartPr>
        <w:name w:val="0FCB89ACB85F499C9B85BA363C142B43"/>
        <w:category>
          <w:name w:val="Allmänt"/>
          <w:gallery w:val="placeholder"/>
        </w:category>
        <w:types>
          <w:type w:val="bbPlcHdr"/>
        </w:types>
        <w:behaviors>
          <w:behavior w:val="content"/>
        </w:behaviors>
        <w:guid w:val="{1EFEF459-7252-4EA2-8425-A8DE949D13FC}"/>
      </w:docPartPr>
      <w:docPartBody>
        <w:p w:rsidR="003D6029" w:rsidRDefault="003D6029">
          <w:pPr>
            <w:pStyle w:val="0FCB89ACB85F499C9B85BA363C142B43"/>
          </w:pPr>
          <w:r>
            <w:t xml:space="preserve"> </w:t>
          </w:r>
        </w:p>
      </w:docPartBody>
    </w:docPart>
    <w:docPart>
      <w:docPartPr>
        <w:name w:val="E652A3BED11746279D2CBDD64EBB0FAD"/>
        <w:category>
          <w:name w:val="Allmänt"/>
          <w:gallery w:val="placeholder"/>
        </w:category>
        <w:types>
          <w:type w:val="bbPlcHdr"/>
        </w:types>
        <w:behaviors>
          <w:behavior w:val="content"/>
        </w:behaviors>
        <w:guid w:val="{F8F8589F-1DA7-472E-9E75-A676D2D66EAC}"/>
      </w:docPartPr>
      <w:docPartBody>
        <w:p w:rsidR="00B72CFB" w:rsidRDefault="00B72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29"/>
    <w:rsid w:val="003D6029"/>
    <w:rsid w:val="00B72C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4568B9FDBA46AC83F53AF80EE3BBAD">
    <w:name w:val="544568B9FDBA46AC83F53AF80EE3BBAD"/>
  </w:style>
  <w:style w:type="paragraph" w:customStyle="1" w:styleId="618FD97717DD4A72BC8A3B29F852E5F0">
    <w:name w:val="618FD97717DD4A72BC8A3B29F852E5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720D45AED6473CBF070B7198C3203A">
    <w:name w:val="BC720D45AED6473CBF070B7198C3203A"/>
  </w:style>
  <w:style w:type="paragraph" w:customStyle="1" w:styleId="DCD83A22ECD6400885999FB63BBF6B92">
    <w:name w:val="DCD83A22ECD6400885999FB63BBF6B92"/>
  </w:style>
  <w:style w:type="paragraph" w:customStyle="1" w:styleId="2A3843F8958046C9AF0CAA499FB08626">
    <w:name w:val="2A3843F8958046C9AF0CAA499FB08626"/>
  </w:style>
  <w:style w:type="paragraph" w:customStyle="1" w:styleId="81D934910D86445EACBA2FB0F564CB46">
    <w:name w:val="81D934910D86445EACBA2FB0F564CB46"/>
  </w:style>
  <w:style w:type="paragraph" w:customStyle="1" w:styleId="A78459EC8CC54D8F8E5B3A6559C2E2B4">
    <w:name w:val="A78459EC8CC54D8F8E5B3A6559C2E2B4"/>
  </w:style>
  <w:style w:type="paragraph" w:customStyle="1" w:styleId="0FCB89ACB85F499C9B85BA363C142B43">
    <w:name w:val="0FCB89ACB85F499C9B85BA363C142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C4958E-BB54-4E5F-9880-3232CED3A607}"/>
</file>

<file path=customXml/itemProps2.xml><?xml version="1.0" encoding="utf-8"?>
<ds:datastoreItem xmlns:ds="http://schemas.openxmlformats.org/officeDocument/2006/customXml" ds:itemID="{98E2E044-0EAF-4D83-8F75-FD427812881C}"/>
</file>

<file path=customXml/itemProps3.xml><?xml version="1.0" encoding="utf-8"?>
<ds:datastoreItem xmlns:ds="http://schemas.openxmlformats.org/officeDocument/2006/customXml" ds:itemID="{DE27A994-AD83-4CE7-8C77-5C1988C2C658}"/>
</file>

<file path=docProps/app.xml><?xml version="1.0" encoding="utf-8"?>
<Properties xmlns="http://schemas.openxmlformats.org/officeDocument/2006/extended-properties" xmlns:vt="http://schemas.openxmlformats.org/officeDocument/2006/docPropsVTypes">
  <Template>Normal</Template>
  <TotalTime>52</TotalTime>
  <Pages>5</Pages>
  <Words>1770</Words>
  <Characters>11243</Characters>
  <Application>Microsoft Office Word</Application>
  <DocSecurity>0</DocSecurity>
  <Lines>170</Lines>
  <Paragraphs>23</Paragraphs>
  <ScaleCrop>false</ScaleCrop>
  <HeadingPairs>
    <vt:vector size="2" baseType="variant">
      <vt:variant>
        <vt:lpstr>Rubrik</vt:lpstr>
      </vt:variant>
      <vt:variant>
        <vt:i4>1</vt:i4>
      </vt:variant>
    </vt:vector>
  </HeadingPairs>
  <TitlesOfParts>
    <vt:vector size="1" baseType="lpstr">
      <vt:lpstr>KD med anledning av Riksrevisionens rapport om granskning av statens styrning av äldreomsorgen</vt:lpstr>
    </vt:vector>
  </TitlesOfParts>
  <Company>Sveriges riksdag</Company>
  <LinksUpToDate>false</LinksUpToDate>
  <CharactersWithSpaces>12990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