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2AD" w:rsidRPr="007372AD" w:rsidRDefault="007372AD">
      <w:pPr>
        <w:pStyle w:val="Hemstlrubrik"/>
      </w:pPr>
      <w:r w:rsidRPr="007372AD">
        <w:t>Förslag till riksdagsbeslut</w:t>
      </w:r>
    </w:p>
    <w:p w:rsidR="007372AD" w:rsidRPr="007372AD" w:rsidRDefault="007372AD">
      <w:pPr>
        <w:pStyle w:val="Hemstlatt"/>
        <w:ind w:left="0"/>
      </w:pPr>
      <w:r w:rsidRPr="007372AD">
        <w:t>Riksdagen tillkännager för regeringen som sin mening vad som anförs i motionen om att tatuering på barn bör kriminalis</w:t>
      </w:r>
      <w:r w:rsidRPr="007372AD">
        <w:t>e</w:t>
      </w:r>
      <w:r w:rsidRPr="007372AD">
        <w:t>ras.</w:t>
      </w:r>
    </w:p>
    <w:p w:rsidR="007372AD" w:rsidRPr="007372AD" w:rsidRDefault="007372AD">
      <w:pPr>
        <w:pStyle w:val="Rubrik1"/>
        <w:rPr>
          <w:szCs w:val="32"/>
        </w:rPr>
      </w:pPr>
      <w:r w:rsidRPr="007372AD">
        <w:rPr>
          <w:szCs w:val="32"/>
        </w:rPr>
        <w:t>Motivering</w:t>
      </w:r>
    </w:p>
    <w:p w:rsidR="007372AD" w:rsidRPr="007372AD" w:rsidRDefault="007372AD">
      <w:r w:rsidRPr="007372AD">
        <w:t>Förtvivlade föräldrar konstaterar att det saknas regler mot ett kroppsligt i</w:t>
      </w:r>
      <w:r w:rsidRPr="007372AD">
        <w:t>n</w:t>
      </w:r>
      <w:r w:rsidRPr="007372AD">
        <w:t>grepp på deras barn – nämligen tatuering. Många tror att det finns lagar och regler som förbjuder detta på samma sätt som det finns regler som tydligt anger att det är förbjudet att sälja alkohol och tobak till barn. Förbud löser inte automatiskt problem, men det är viktigt att det finns tydliga och klara regler som skyddar våra barn mot att råka illa ut. Det sänder en tydlig signal till både barn, föräldrar och utförarna.</w:t>
      </w:r>
    </w:p>
    <w:p w:rsidR="007372AD" w:rsidRPr="007372AD" w:rsidRDefault="007372AD">
      <w:pPr>
        <w:pStyle w:val="Normaltindrag"/>
      </w:pPr>
      <w:r w:rsidRPr="007372AD">
        <w:t>De flesta av oss menar att det är självklart att vi ska försöka göra allt för att sk</w:t>
      </w:r>
      <w:r w:rsidRPr="007372AD">
        <w:t>ydda våra barn, men i den här frågan tycks lagstiftaren anse att det är ob</w:t>
      </w:r>
      <w:r w:rsidRPr="007372AD">
        <w:t>e</w:t>
      </w:r>
      <w:r w:rsidRPr="007372AD">
        <w:t>hövligt. Tidigare har man hänvisat till att ett avtal om tatuering ”inte betraktas som en sedvanlig rättshandling som en minderårig kan utföra utan vårdnad</w:t>
      </w:r>
      <w:r w:rsidRPr="007372AD">
        <w:t>s</w:t>
      </w:r>
      <w:r w:rsidRPr="007372AD">
        <w:t>havarens samtycke”. Men verkligheten talar ett annat språk, och det är en klen tröst att i efterhand konstatera att avtalet om tatuering mellan barnet och för</w:t>
      </w:r>
      <w:r w:rsidRPr="007372AD">
        <w:t>e</w:t>
      </w:r>
      <w:r w:rsidRPr="007372AD">
        <w:t>taget inte är giltigt.</w:t>
      </w:r>
    </w:p>
    <w:p w:rsidR="007372AD" w:rsidRPr="007372AD" w:rsidRDefault="007372AD">
      <w:pPr>
        <w:pStyle w:val="Normaltindrag"/>
      </w:pPr>
      <w:r w:rsidRPr="007372AD">
        <w:t>Tatueringsverksamhet har förekommit i tusentals år, men har tidigare mest förknippats med människor</w:t>
      </w:r>
      <w:r w:rsidRPr="007372AD">
        <w:t xml:space="preserve"> i marginaliserade grupper. Trender kommer och går. En längre tid har tatuering av kroppens olika delar blivit mer populärt. Utomlands, men även här i Sverige, växer olika mer eller mindre seriösa verksamheter fram som erbjuder sina tjänster att utföra tatuering. De mer seriösa har egna branschöverenskommelser om att inte tatuera barn och un</w:t>
      </w:r>
      <w:r w:rsidRPr="007372AD">
        <w:t>g</w:t>
      </w:r>
      <w:r w:rsidRPr="007372AD">
        <w:t>domar eller människor som är påverkade av droger. Men det råder inte något förbud. Så länge det finns pengar att tjäna kommer denna verksamhet att pågå utan att samhäll</w:t>
      </w:r>
      <w:r w:rsidRPr="007372AD">
        <w:t>et kan reagera.</w:t>
      </w:r>
    </w:p>
    <w:p w:rsidR="007372AD" w:rsidRPr="007372AD" w:rsidRDefault="007372AD">
      <w:pPr>
        <w:pStyle w:val="Normaltindrag"/>
      </w:pPr>
      <w:r w:rsidRPr="007372AD">
        <w:lastRenderedPageBreak/>
        <w:t>Tyvärr är det få ungdomar som är medvetna om konsekvenserna av att göra tatueringar, särskilt när dessa består av symboler eller namn som man inte vill bli förknippad med längre upp i åren. Vem vill ha en taggtråd, ett nazikors, idrottsklubbens logo eller pojkvännens namn på armen vid en a</w:t>
      </w:r>
      <w:r w:rsidRPr="007372AD">
        <w:t>n</w:t>
      </w:r>
      <w:r w:rsidRPr="007372AD">
        <w:t>ställningsintervju 20 år senare? Helt klart är det många ungdomar som senare i livet ångrar sig, och det innebär då stora problem.</w:t>
      </w:r>
    </w:p>
    <w:p w:rsidR="007372AD" w:rsidRPr="007372AD" w:rsidRDefault="007372AD">
      <w:pPr>
        <w:pStyle w:val="Normaltindrag"/>
      </w:pPr>
      <w:r w:rsidRPr="007372AD">
        <w:t>Behandlingen för att ta bort en tatuering är både kostsam och smärtfylld. På en privat klinik kan det ta tio behandlingar à 800 kronor per behandling för att ta bort en mindre tatuering med flera färger. Behandlingstiden är lång eftersom de nya och mer effektiva metoderna spränger bort färgpigmenten i huden med en sorts laser. Mellan varje behandlingstillfälle ska det gå två må</w:t>
      </w:r>
      <w:r w:rsidRPr="007372AD">
        <w:t>nader. Då förstår var och en att detta är besvärligt. Dessutom gör det ont. Det känns som om ett rakblad dras över huden och vissa patienter får så kra</w:t>
      </w:r>
      <w:r w:rsidRPr="007372AD">
        <w:t>f</w:t>
      </w:r>
      <w:r w:rsidRPr="007372AD">
        <w:t>tig smärta att de avbryter behandlingen.</w:t>
      </w:r>
    </w:p>
    <w:p w:rsidR="007372AD" w:rsidRPr="007372AD" w:rsidRDefault="007372AD">
      <w:pPr>
        <w:pStyle w:val="Normaltindrag"/>
      </w:pPr>
      <w:r w:rsidRPr="007372AD">
        <w:t>Utöver de psykiska problem som en oönskad tatuering medför finns det även rent medicinska problem. Det finns enligt min uppfattning ingen anle</w:t>
      </w:r>
      <w:r w:rsidRPr="007372AD">
        <w:t>d</w:t>
      </w:r>
      <w:r w:rsidRPr="007372AD">
        <w:t>ning att tillåta barn under 18 år att utsättas för detta. Tyvärr räcker inte r</w:t>
      </w:r>
      <w:r w:rsidRPr="007372AD">
        <w:t>e</w:t>
      </w:r>
      <w:r w:rsidRPr="007372AD">
        <w:t>kommendationer och råd. De oseriösa aktörerna kommer att fortsätta med verksamheten. Många är de föräldrar som ser bekymren och verkligen önskar en förändring. Bland patienter som genomgår en kostsam och dyrbar behan</w:t>
      </w:r>
      <w:r w:rsidRPr="007372AD">
        <w:t>d</w:t>
      </w:r>
      <w:r w:rsidRPr="007372AD">
        <w:t>ling finns många som i efterhand ångrar sig och hade velat få ”kroppsklottret” ogjort.</w:t>
      </w:r>
    </w:p>
    <w:p w:rsidR="007372AD" w:rsidRPr="007372AD" w:rsidRDefault="007372AD">
      <w:pPr>
        <w:pStyle w:val="Normaltindrag"/>
      </w:pPr>
      <w:r w:rsidRPr="007372AD">
        <w:t>Jag anser att det utifrån barnets bästa finns skäl att förbjuda att tatuera barn och att det bör övervägas om det går att straff</w:t>
      </w:r>
      <w:r w:rsidRPr="007372AD">
        <w:t>sanktionera.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2AD">
        <w:trPr>
          <w:cantSplit/>
        </w:trPr>
        <w:tc>
          <w:tcPr>
            <w:tcW w:w="3046" w:type="dxa"/>
          </w:tcPr>
          <w:p w:rsidR="007372AD" w:rsidRPr="007372AD" w:rsidRDefault="007372AD">
            <w:pPr>
              <w:pStyle w:val="UnderskriftDatum"/>
              <w:spacing w:before="240"/>
            </w:pPr>
            <w:r w:rsidRPr="007372AD">
              <w:t>Stockholm den 22 september 2008</w:t>
            </w:r>
          </w:p>
        </w:tc>
        <w:tc>
          <w:tcPr>
            <w:tcW w:w="3047" w:type="dxa"/>
          </w:tcPr>
          <w:p w:rsidR="007372AD" w:rsidRPr="007372AD" w:rsidRDefault="007372AD">
            <w:pPr>
              <w:pStyle w:val="Underskrifter"/>
              <w:spacing w:before="240"/>
            </w:pPr>
          </w:p>
        </w:tc>
      </w:tr>
      <w:tr w:rsidR="00000000" w:rsidRPr="007372AD">
        <w:trPr>
          <w:cantSplit/>
        </w:trPr>
        <w:tc>
          <w:tcPr>
            <w:tcW w:w="3046" w:type="dxa"/>
          </w:tcPr>
          <w:p w:rsidR="007372AD" w:rsidRPr="007372AD" w:rsidRDefault="007372AD">
            <w:pPr>
              <w:pStyle w:val="Underskrifter"/>
            </w:pPr>
            <w:r w:rsidRPr="007372AD">
              <w:t>Hillevi Engström (m)</w:t>
            </w:r>
          </w:p>
        </w:tc>
        <w:tc>
          <w:tcPr>
            <w:tcW w:w="3046" w:type="dxa"/>
          </w:tcPr>
          <w:p w:rsidR="007372AD" w:rsidRPr="007372AD" w:rsidRDefault="007372AD">
            <w:pPr>
              <w:pStyle w:val="Underskrifter"/>
            </w:pPr>
          </w:p>
        </w:tc>
      </w:tr>
    </w:tbl>
    <w:p w:rsidR="007372AD" w:rsidRPr="007372AD" w:rsidRDefault="007372AD">
      <w:pPr>
        <w:pStyle w:val="Normaltindrag"/>
      </w:pPr>
    </w:p>
    <w:sectPr w:rsidR="00000000" w:rsidRPr="007372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2AD" w:rsidRPr="007372AD" w:rsidRDefault="007372AD">
      <w:r w:rsidRPr="007372AD">
        <w:separator/>
      </w:r>
    </w:p>
  </w:endnote>
  <w:endnote w:type="continuationSeparator" w:id="0">
    <w:p w:rsidR="007372AD" w:rsidRPr="007372AD" w:rsidRDefault="007372AD">
      <w:r w:rsidRPr="007372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2AD" w:rsidRPr="007372AD" w:rsidRDefault="007372AD">
    <w:pPr>
      <w:pStyle w:val="Sidfot"/>
    </w:pPr>
    <w:r w:rsidRPr="007372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653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2AD" w:rsidRDefault="007372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2AD" w:rsidRDefault="007372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2AD" w:rsidRPr="007372AD" w:rsidRDefault="007372AD">
    <w:pPr>
      <w:pStyle w:val="Sidfot"/>
    </w:pPr>
    <w:r w:rsidRPr="007372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227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2AD" w:rsidRDefault="007372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2AD" w:rsidRDefault="007372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2AD" w:rsidRPr="007372AD" w:rsidRDefault="007372AD">
    <w:pPr>
      <w:pStyle w:val="Sidfot"/>
    </w:pPr>
    <w:r w:rsidRPr="007372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968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2AD" w:rsidRDefault="007372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2AD" w:rsidRDefault="007372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2AD" w:rsidRPr="007372AD" w:rsidRDefault="007372AD">
      <w:r w:rsidRPr="007372AD">
        <w:separator/>
      </w:r>
    </w:p>
  </w:footnote>
  <w:footnote w:type="continuationSeparator" w:id="0">
    <w:p w:rsidR="007372AD" w:rsidRPr="007372AD" w:rsidRDefault="007372AD">
      <w:r w:rsidRPr="007372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2AD" w:rsidRPr="007372AD" w:rsidRDefault="007372AD">
    <w:pPr>
      <w:pStyle w:val="Sidhuvud"/>
    </w:pPr>
    <w:r w:rsidRPr="007372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16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2AD" w:rsidRDefault="007372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2AD" w:rsidRDefault="007372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2AD" w:rsidRPr="007372AD" w:rsidRDefault="007372AD">
    <w:pPr>
      <w:pStyle w:val="Sidhuvud"/>
    </w:pPr>
    <w:r w:rsidRPr="007372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612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2AD" w:rsidRDefault="007372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2AD" w:rsidRDefault="007372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2AD" w:rsidRPr="007372AD" w:rsidRDefault="007372AD">
    <w:pPr>
      <w:pStyle w:val="FSHNormal"/>
      <w:tabs>
        <w:tab w:val="right" w:pos="5840"/>
      </w:tabs>
    </w:pPr>
    <w:r w:rsidRPr="007372AD">
      <w:br/>
    </w:r>
    <w:r w:rsidRPr="007372AD">
      <w:fldChar w:fldCharType="begin" w:fldLock="1"/>
    </w:r>
    <w:r w:rsidRPr="007372AD">
      <w:instrText xml:space="preserve"> DOCPROPERTY</w:instrText>
    </w:r>
    <w:r w:rsidRPr="007372AD">
      <w:rPr>
        <w:sz w:val="18"/>
      </w:rPr>
      <w:instrText xml:space="preserve"> "YearUser" *\charformat </w:instrText>
    </w:r>
    <w:r w:rsidRPr="007372AD">
      <w:fldChar w:fldCharType="separate"/>
    </w:r>
    <w:r w:rsidRPr="007372AD">
      <w:t>2008/09</w:t>
    </w:r>
    <w:r w:rsidRPr="007372AD">
      <w:fldChar w:fldCharType="end"/>
    </w:r>
    <w:r w:rsidRPr="007372AD">
      <w:t xml:space="preserve"> </w:t>
    </w:r>
    <w:r w:rsidRPr="007372AD">
      <w:tab/>
      <w:t xml:space="preserve">mnr: </w:t>
    </w:r>
    <w:r w:rsidRPr="007372AD">
      <w:fldChar w:fldCharType="begin" w:fldLock="1"/>
    </w:r>
    <w:r w:rsidRPr="007372AD">
      <w:instrText xml:space="preserve"> DOCPROPERTY</w:instrText>
    </w:r>
    <w:r w:rsidRPr="007372AD">
      <w:rPr>
        <w:sz w:val="18"/>
      </w:rPr>
      <w:instrText xml:space="preserve"> "Motionsnummer" *\charformat </w:instrText>
    </w:r>
    <w:r w:rsidRPr="007372AD">
      <w:fldChar w:fldCharType="separate"/>
    </w:r>
    <w:r w:rsidRPr="007372AD">
      <w:t>So369</w:t>
    </w:r>
    <w:r w:rsidRPr="007372AD">
      <w:fldChar w:fldCharType="end"/>
    </w:r>
    <w:r w:rsidRPr="007372AD">
      <w:br/>
    </w:r>
    <w:r w:rsidRPr="007372AD">
      <w:fldChar w:fldCharType="begin" w:fldLock="1"/>
    </w:r>
    <w:r w:rsidRPr="007372AD">
      <w:instrText xml:space="preserve"> DOCPROPERTY</w:instrText>
    </w:r>
    <w:r w:rsidRPr="007372AD">
      <w:rPr>
        <w:sz w:val="18"/>
      </w:rPr>
      <w:instrText xml:space="preserve"> "Samling" *\charformat </w:instrText>
    </w:r>
    <w:r w:rsidRPr="007372AD">
      <w:fldChar w:fldCharType="end"/>
    </w:r>
    <w:r w:rsidRPr="007372AD">
      <w:tab/>
      <w:t xml:space="preserve">pnr: </w:t>
    </w:r>
    <w:r w:rsidRPr="007372AD">
      <w:fldChar w:fldCharType="begin" w:fldLock="1"/>
    </w:r>
    <w:r w:rsidRPr="007372AD">
      <w:instrText xml:space="preserve"> DOCPROPERTY</w:instrText>
    </w:r>
    <w:r w:rsidRPr="007372AD">
      <w:rPr>
        <w:sz w:val="18"/>
      </w:rPr>
      <w:instrText xml:space="preserve"> "Partinummer" *\charformat </w:instrText>
    </w:r>
    <w:r w:rsidRPr="007372AD">
      <w:fldChar w:fldCharType="separate"/>
    </w:r>
    <w:r w:rsidRPr="007372AD">
      <w:t>m1318</w:t>
    </w:r>
    <w:r w:rsidRPr="007372AD">
      <w:fldChar w:fldCharType="end"/>
    </w:r>
  </w:p>
  <w:p w:rsidR="007372AD" w:rsidRPr="007372AD" w:rsidRDefault="007372AD">
    <w:pPr>
      <w:pStyle w:val="FSHRub1"/>
    </w:pPr>
    <w:r w:rsidRPr="007372AD">
      <w:t>Motion till riksdagen</w:t>
    </w:r>
    <w:r w:rsidRPr="007372AD">
      <w:br/>
    </w:r>
    <w:r w:rsidRPr="007372AD">
      <w:fldChar w:fldCharType="begin" w:fldLock="1"/>
    </w:r>
    <w:r w:rsidRPr="007372AD">
      <w:instrText xml:space="preserve"> DOCPROPERTY "YearUser" *\charformat </w:instrText>
    </w:r>
    <w:r w:rsidRPr="007372AD">
      <w:fldChar w:fldCharType="separate"/>
    </w:r>
    <w:r w:rsidRPr="007372AD">
      <w:t>2008/09</w:t>
    </w:r>
    <w:r w:rsidRPr="007372AD">
      <w:fldChar w:fldCharType="end"/>
    </w:r>
    <w:r w:rsidRPr="007372AD">
      <w:t>:</w:t>
    </w:r>
    <w:r w:rsidRPr="007372AD">
      <w:fldChar w:fldCharType="begin" w:fldLock="1"/>
    </w:r>
    <w:r w:rsidRPr="007372AD">
      <w:instrText xml:space="preserve"> DOCPROPERTY "Motionsnummer" *\charformat </w:instrText>
    </w:r>
    <w:r w:rsidRPr="007372AD">
      <w:fldChar w:fldCharType="separate"/>
    </w:r>
    <w:r w:rsidRPr="007372AD">
      <w:t>So369</w:t>
    </w:r>
    <w:r w:rsidRPr="007372AD">
      <w:fldChar w:fldCharType="end"/>
    </w:r>
  </w:p>
  <w:p w:rsidR="007372AD" w:rsidRPr="007372AD" w:rsidRDefault="007372AD">
    <w:pPr>
      <w:pStyle w:val="FSHNormalS5"/>
    </w:pPr>
    <w:r w:rsidRPr="007372AD">
      <w:fldChar w:fldCharType="begin" w:fldLock="1"/>
    </w:r>
    <w:r w:rsidRPr="007372AD">
      <w:instrText xml:space="preserve"> DOCPROPERTY "MotionarText" *\charformat </w:instrText>
    </w:r>
    <w:r w:rsidRPr="007372AD">
      <w:fldChar w:fldCharType="separate"/>
    </w:r>
    <w:r w:rsidRPr="007372AD">
      <w:t>av Hillevi Engström (m)</w:t>
    </w:r>
    <w:r w:rsidRPr="007372AD">
      <w:fldChar w:fldCharType="end"/>
    </w:r>
    <w:r w:rsidRPr="007372AD">
      <w:br/>
    </w:r>
    <w:r w:rsidRPr="007372AD">
      <w:fldChar w:fldCharType="begin" w:fldLock="1"/>
    </w:r>
    <w:r w:rsidRPr="007372AD">
      <w:instrText xml:space="preserve"> DOCPROPERTY "SvarFrasKort" *\charformat </w:instrText>
    </w:r>
    <w:r w:rsidRPr="007372AD">
      <w:fldChar w:fldCharType="end"/>
    </w:r>
  </w:p>
  <w:p w:rsidR="007372AD" w:rsidRPr="007372AD" w:rsidRDefault="007372AD">
    <w:pPr>
      <w:pStyle w:val="FSHTitel"/>
    </w:pPr>
    <w:r w:rsidRPr="007372AD">
      <w:fldChar w:fldCharType="begin" w:fldLock="1"/>
    </w:r>
    <w:r w:rsidRPr="007372AD">
      <w:instrText xml:space="preserve"> DOCPROPERTY</w:instrText>
    </w:r>
    <w:r w:rsidRPr="007372AD">
      <w:rPr>
        <w:sz w:val="18"/>
      </w:rPr>
      <w:instrText xml:space="preserve"> "RubrikSvar" *\charformat </w:instrText>
    </w:r>
    <w:r w:rsidRPr="007372AD">
      <w:fldChar w:fldCharType="separate"/>
    </w:r>
    <w:r w:rsidRPr="007372AD">
      <w:t>Förbud mot tatuering på barn</w:t>
    </w:r>
    <w:r w:rsidRPr="007372AD">
      <w:fldChar w:fldCharType="end"/>
    </w:r>
  </w:p>
  <w:p w:rsidR="007372AD" w:rsidRPr="007372AD" w:rsidRDefault="007372AD">
    <w:pPr>
      <w:pStyle w:val="Normal00"/>
    </w:pPr>
  </w:p>
  <w:p w:rsidR="007372AD" w:rsidRPr="007372AD" w:rsidRDefault="007372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7100481">
    <w:abstractNumId w:val="8"/>
  </w:num>
  <w:num w:numId="2" w16cid:durableId="1909068052">
    <w:abstractNumId w:val="9"/>
  </w:num>
  <w:num w:numId="3" w16cid:durableId="1853378693">
    <w:abstractNumId w:val="8"/>
  </w:num>
  <w:num w:numId="4" w16cid:durableId="1331642573">
    <w:abstractNumId w:val="9"/>
  </w:num>
  <w:num w:numId="5" w16cid:durableId="1155990242">
    <w:abstractNumId w:val="13"/>
  </w:num>
  <w:num w:numId="6" w16cid:durableId="903297993">
    <w:abstractNumId w:val="10"/>
  </w:num>
  <w:num w:numId="7" w16cid:durableId="1232888086">
    <w:abstractNumId w:val="11"/>
  </w:num>
  <w:num w:numId="8" w16cid:durableId="1376659633">
    <w:abstractNumId w:val="12"/>
  </w:num>
  <w:num w:numId="9" w16cid:durableId="1224292310">
    <w:abstractNumId w:val="8"/>
  </w:num>
  <w:num w:numId="10" w16cid:durableId="1582250601">
    <w:abstractNumId w:val="3"/>
  </w:num>
  <w:num w:numId="11" w16cid:durableId="381758898">
    <w:abstractNumId w:val="2"/>
  </w:num>
  <w:num w:numId="12" w16cid:durableId="793986467">
    <w:abstractNumId w:val="1"/>
  </w:num>
  <w:num w:numId="13" w16cid:durableId="1222598620">
    <w:abstractNumId w:val="0"/>
  </w:num>
  <w:num w:numId="14" w16cid:durableId="1039478246">
    <w:abstractNumId w:val="9"/>
  </w:num>
  <w:num w:numId="15" w16cid:durableId="405803027">
    <w:abstractNumId w:val="7"/>
  </w:num>
  <w:num w:numId="16" w16cid:durableId="1257206810">
    <w:abstractNumId w:val="6"/>
  </w:num>
  <w:num w:numId="17" w16cid:durableId="1361585117">
    <w:abstractNumId w:val="5"/>
  </w:num>
  <w:num w:numId="18" w16cid:durableId="2120176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14C8DE6-E707-4967-986D-62E7FC1ED6A9}"/>
  </w:docVars>
  <w:rsids>
    <w:rsidRoot w:val="0089744A"/>
    <w:rsid w:val="007372AD"/>
    <w:rsid w:val="008974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0890656-0AFA-4CAA-9F47-9BDB04F6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4840">
      <w:bodyDiv w:val="1"/>
      <w:marLeft w:val="0"/>
      <w:marRight w:val="0"/>
      <w:marTop w:val="0"/>
      <w:marBottom w:val="0"/>
      <w:divBdr>
        <w:top w:val="none" w:sz="0" w:space="0" w:color="auto"/>
        <w:left w:val="none" w:sz="0" w:space="0" w:color="auto"/>
        <w:bottom w:val="none" w:sz="0" w:space="0" w:color="auto"/>
        <w:right w:val="none" w:sz="0" w:space="0" w:color="auto"/>
      </w:divBdr>
      <w:divsChild>
        <w:div w:id="64885762">
          <w:marLeft w:val="-15"/>
          <w:marRight w:val="-15"/>
          <w:marTop w:val="0"/>
          <w:marBottom w:val="0"/>
          <w:divBdr>
            <w:top w:val="none" w:sz="0" w:space="0" w:color="auto"/>
            <w:left w:val="single" w:sz="6" w:space="0" w:color="DADADA"/>
            <w:bottom w:val="none" w:sz="0" w:space="0" w:color="auto"/>
            <w:right w:val="single" w:sz="6" w:space="0" w:color="DADADA"/>
          </w:divBdr>
          <w:divsChild>
            <w:div w:id="780998985">
              <w:marLeft w:val="0"/>
              <w:marRight w:val="0"/>
              <w:marTop w:val="0"/>
              <w:marBottom w:val="0"/>
              <w:divBdr>
                <w:top w:val="none" w:sz="0" w:space="0" w:color="auto"/>
                <w:left w:val="single" w:sz="48" w:space="0" w:color="FFFFFF"/>
                <w:bottom w:val="none" w:sz="0" w:space="0" w:color="auto"/>
                <w:right w:val="none" w:sz="0" w:space="0" w:color="auto"/>
              </w:divBdr>
              <w:divsChild>
                <w:div w:id="559750327">
                  <w:marLeft w:val="-15"/>
                  <w:marRight w:val="-15"/>
                  <w:marTop w:val="0"/>
                  <w:marBottom w:val="0"/>
                  <w:divBdr>
                    <w:top w:val="none" w:sz="0" w:space="0" w:color="auto"/>
                    <w:left w:val="single" w:sz="6" w:space="0" w:color="F9C661"/>
                    <w:bottom w:val="none" w:sz="0" w:space="0" w:color="auto"/>
                    <w:right w:val="single" w:sz="6" w:space="0" w:color="DADADA"/>
                  </w:divBdr>
                  <w:divsChild>
                    <w:div w:id="946886646">
                      <w:marLeft w:val="-30"/>
                      <w:marRight w:val="-45"/>
                      <w:marTop w:val="0"/>
                      <w:marBottom w:val="0"/>
                      <w:divBdr>
                        <w:top w:val="none" w:sz="0" w:space="0" w:color="auto"/>
                        <w:left w:val="none" w:sz="0" w:space="0" w:color="auto"/>
                        <w:bottom w:val="none" w:sz="0" w:space="0" w:color="auto"/>
                        <w:right w:val="none" w:sz="0" w:space="0" w:color="auto"/>
                      </w:divBdr>
                      <w:divsChild>
                        <w:div w:id="8684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357868">
      <w:bodyDiv w:val="1"/>
      <w:marLeft w:val="0"/>
      <w:marRight w:val="0"/>
      <w:marTop w:val="0"/>
      <w:marBottom w:val="0"/>
      <w:divBdr>
        <w:top w:val="none" w:sz="0" w:space="0" w:color="auto"/>
        <w:left w:val="none" w:sz="0" w:space="0" w:color="auto"/>
        <w:bottom w:val="none" w:sz="0" w:space="0" w:color="auto"/>
        <w:right w:val="none" w:sz="0" w:space="0" w:color="auto"/>
      </w:divBdr>
      <w:divsChild>
        <w:div w:id="2069835267">
          <w:marLeft w:val="-15"/>
          <w:marRight w:val="-15"/>
          <w:marTop w:val="0"/>
          <w:marBottom w:val="0"/>
          <w:divBdr>
            <w:top w:val="none" w:sz="0" w:space="0" w:color="auto"/>
            <w:left w:val="single" w:sz="6" w:space="0" w:color="DADADA"/>
            <w:bottom w:val="none" w:sz="0" w:space="0" w:color="auto"/>
            <w:right w:val="single" w:sz="6" w:space="0" w:color="DADADA"/>
          </w:divBdr>
          <w:divsChild>
            <w:div w:id="51929668">
              <w:marLeft w:val="0"/>
              <w:marRight w:val="0"/>
              <w:marTop w:val="0"/>
              <w:marBottom w:val="0"/>
              <w:divBdr>
                <w:top w:val="none" w:sz="0" w:space="0" w:color="auto"/>
                <w:left w:val="single" w:sz="48" w:space="0" w:color="FFFFFF"/>
                <w:bottom w:val="none" w:sz="0" w:space="0" w:color="auto"/>
                <w:right w:val="none" w:sz="0" w:space="0" w:color="auto"/>
              </w:divBdr>
              <w:divsChild>
                <w:div w:id="1648128435">
                  <w:marLeft w:val="-15"/>
                  <w:marRight w:val="-15"/>
                  <w:marTop w:val="0"/>
                  <w:marBottom w:val="0"/>
                  <w:divBdr>
                    <w:top w:val="none" w:sz="0" w:space="0" w:color="auto"/>
                    <w:left w:val="single" w:sz="6" w:space="0" w:color="F9C661"/>
                    <w:bottom w:val="none" w:sz="0" w:space="0" w:color="auto"/>
                    <w:right w:val="single" w:sz="6" w:space="0" w:color="DADADA"/>
                  </w:divBdr>
                  <w:divsChild>
                    <w:div w:id="840848749">
                      <w:marLeft w:val="-30"/>
                      <w:marRight w:val="-45"/>
                      <w:marTop w:val="0"/>
                      <w:marBottom w:val="0"/>
                      <w:divBdr>
                        <w:top w:val="none" w:sz="0" w:space="0" w:color="auto"/>
                        <w:left w:val="none" w:sz="0" w:space="0" w:color="auto"/>
                        <w:bottom w:val="none" w:sz="0" w:space="0" w:color="auto"/>
                        <w:right w:val="none" w:sz="0" w:space="0" w:color="auto"/>
                      </w:divBdr>
                      <w:divsChild>
                        <w:div w:id="13206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2945</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2009-01-21T11:18:00Z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tatuering på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tatuering på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20082009000000000109000013180069</vt:lpwstr>
  </property>
  <property fmtid="{D5CDD505-2E9C-101B-9397-08002B2CF9AE}" pid="47" name="datum">
    <vt:lpwstr>080922</vt:lpwstr>
  </property>
  <property fmtid="{D5CDD505-2E9C-101B-9397-08002B2CF9AE}" pid="48" name="avsändar-e-post">
    <vt:lpwstr>leogund.debruinlundgren@riksdagen.se</vt:lpwstr>
  </property>
  <property fmtid="{D5CDD505-2E9C-101B-9397-08002B2CF9AE}" pid="49" name="id">
    <vt:lpwstr>20082009000000000109000013180069</vt:lpwstr>
  </property>
  <property fmtid="{D5CDD505-2E9C-101B-9397-08002B2CF9AE}" pid="50" name="nummer">
    <vt:lpwstr>369</vt:lpwstr>
  </property>
  <property fmtid="{D5CDD505-2E9C-101B-9397-08002B2CF9AE}" pid="51" name="utskottsbeteckning">
    <vt:lpwstr>So</vt:lpwstr>
  </property>
  <property fmtid="{D5CDD505-2E9C-101B-9397-08002B2CF9AE}" pid="52" name="GlobalUID">
    <vt:lpwstr>{1479998E-B2BF-45AD-B1B3-02B646A97AF9}</vt:lpwstr>
  </property>
  <property fmtid="{D5CDD505-2E9C-101B-9397-08002B2CF9AE}" pid="53" name="Överföringar">
    <vt:i4>0</vt:i4>
  </property>
  <property fmtid="{D5CDD505-2E9C-101B-9397-08002B2CF9AE}" pid="54" name="Checksum">
    <vt:lpwstr>*1013508363774*</vt:lpwstr>
  </property>
  <property fmtid="{D5CDD505-2E9C-101B-9397-08002B2CF9AE}" pid="55" name="skuggnummer">
    <vt:lpwstr>1460</vt:lpwstr>
  </property>
  <property fmtid="{D5CDD505-2E9C-101B-9397-08002B2CF9AE}" pid="56" name="urixVersion">
    <vt:lpwstr>3.2.0.8</vt:lpwstr>
  </property>
  <property fmtid="{D5CDD505-2E9C-101B-9397-08002B2CF9AE}" pid="57" name="urixOrigin">
    <vt:lpwstr>090402 08:09:21.892</vt:lpwstr>
  </property>
  <property fmtid="{D5CDD505-2E9C-101B-9397-08002B2CF9AE}" pid="58" name="urixGuid">
    <vt:lpwstr>{A22CAAE5-1329-494E-A7A2-32F529DE539D}</vt:lpwstr>
  </property>
</Properties>
</file>