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A35" w:rsidRPr="00B23034" w:rsidRDefault="00C25A35" w:rsidP="00C25A35">
      <w:pPr>
        <w:pStyle w:val="Hemstlrubrik"/>
      </w:pPr>
      <w:r w:rsidRPr="00B23034">
        <w:t>Förslag till riksdagsbeslut</w:t>
      </w:r>
    </w:p>
    <w:p w:rsidR="00D04C93" w:rsidRPr="00B23034" w:rsidRDefault="00CA6D36" w:rsidP="00D04C93">
      <w:pPr>
        <w:pStyle w:val="Hemstlatt"/>
      </w:pPr>
      <w:r w:rsidRPr="00B23034">
        <w:t xml:space="preserve">Riksdagen avslår propositionen med undantag av föreslagen förändring </w:t>
      </w:r>
      <w:r w:rsidR="00E22767" w:rsidRPr="00B23034">
        <w:t>i</w:t>
      </w:r>
      <w:r w:rsidRPr="00B23034">
        <w:t xml:space="preserve"> 27 § lagen (1984:3) om kärnteknisk verksamhet</w:t>
      </w:r>
      <w:r w:rsidR="00C25A35" w:rsidRPr="00B23034">
        <w:t>.</w:t>
      </w:r>
    </w:p>
    <w:p w:rsidR="003C2A4A" w:rsidRPr="00B23034" w:rsidRDefault="003C2A4A" w:rsidP="003C2A4A">
      <w:pPr>
        <w:pStyle w:val="Hemstlatt"/>
      </w:pPr>
      <w:r w:rsidRPr="00B23034">
        <w:t>Riksdagen tillkännager för regeringen som sin mening vad i motionen anförs om att</w:t>
      </w:r>
      <w:r w:rsidR="004C4C5C" w:rsidRPr="00B23034">
        <w:t xml:space="preserve"> regeringen bör </w:t>
      </w:r>
      <w:r w:rsidRPr="00B23034">
        <w:t>återkomma med förslag på en ny lag som tar med fler detaljer.</w:t>
      </w:r>
    </w:p>
    <w:p w:rsidR="00D04C93" w:rsidRPr="00B23034" w:rsidRDefault="00D04C93" w:rsidP="00D04C93">
      <w:pPr>
        <w:pStyle w:val="Hemstlatt"/>
      </w:pPr>
      <w:r w:rsidRPr="00B23034">
        <w:t xml:space="preserve">Riksdagen tillkännager för regeringen som sin mening vad i motionen anförs om att </w:t>
      </w:r>
      <w:r w:rsidR="004C4C5C" w:rsidRPr="00B23034">
        <w:t xml:space="preserve">regeringen bör låta </w:t>
      </w:r>
      <w:r w:rsidRPr="00B23034">
        <w:t>utreda i vad mån verksamheter med mindre volymer kan befrias helt från avgiftsskyldighet.</w:t>
      </w:r>
    </w:p>
    <w:p w:rsidR="00D04C93" w:rsidRPr="00B23034" w:rsidRDefault="00D04C93" w:rsidP="00D04C93">
      <w:pPr>
        <w:pStyle w:val="Hemstlatt"/>
      </w:pPr>
      <w:r w:rsidRPr="00B23034">
        <w:t>Riksdagen tillkännager för regeringen som sin mening vad i motionen anförs om kostnaden för verksamheter som på grund av politiska beslut stängs i förtid.</w:t>
      </w:r>
    </w:p>
    <w:p w:rsidR="00D04C93" w:rsidRPr="00B23034" w:rsidRDefault="00D04C93" w:rsidP="00D04C93">
      <w:pPr>
        <w:pStyle w:val="Hemstlatt"/>
      </w:pPr>
      <w:r w:rsidRPr="00B23034">
        <w:t>Riksdagen tillkännager för regeringen som sin mening vad i motionen anförs om försäkringslösningar.</w:t>
      </w:r>
    </w:p>
    <w:p w:rsidR="00D04C93" w:rsidRPr="00B23034" w:rsidRDefault="00D04C93" w:rsidP="00D04C93">
      <w:pPr>
        <w:pStyle w:val="Hemstlatt"/>
      </w:pPr>
      <w:r w:rsidRPr="00B23034">
        <w:t xml:space="preserve">Riksdagen tillkännager för regeringen som sin mening vad i motionen anförs om att inte betala ut pengar till ideella organisationers verksamhet ur </w:t>
      </w:r>
      <w:r w:rsidR="004C4C5C" w:rsidRPr="00B23034">
        <w:t>Kärnavfallsfonden</w:t>
      </w:r>
      <w:r w:rsidRPr="00B23034">
        <w:t>.</w:t>
      </w:r>
    </w:p>
    <w:p w:rsidR="00E84F25" w:rsidRPr="00B23034" w:rsidRDefault="00D04C93" w:rsidP="00E22893">
      <w:pPr>
        <w:pStyle w:val="Rubrik1"/>
      </w:pPr>
      <w:r w:rsidRPr="00B23034">
        <w:t>Ny lag om hantering av restprodukter från kärnteknisk verksamhet</w:t>
      </w:r>
    </w:p>
    <w:p w:rsidR="003C2A4A" w:rsidRPr="00B23034" w:rsidRDefault="003C2A4A" w:rsidP="00C25A35">
      <w:r w:rsidRPr="00B23034">
        <w:t>Regeringen föreslår en ny lag om hantering av restprodukter från kärnteknisk verksamhet.</w:t>
      </w:r>
    </w:p>
    <w:p w:rsidR="00C25A35" w:rsidRPr="00B23034" w:rsidRDefault="00C25A35" w:rsidP="003C2A4A">
      <w:pPr>
        <w:pStyle w:val="Normaltindrag"/>
      </w:pPr>
      <w:r w:rsidRPr="00B23034">
        <w:t xml:space="preserve">Vi delar </w:t>
      </w:r>
      <w:r w:rsidR="00E22767" w:rsidRPr="00B23034">
        <w:t xml:space="preserve">Lagrådets </w:t>
      </w:r>
      <w:r w:rsidRPr="00B23034">
        <w:t xml:space="preserve">uppfattning att det är olyckligt att en så stor andel av lagförslaget innebär en delegation till regeringen eller den myndighet som regeringen bestämmer att </w:t>
      </w:r>
      <w:r w:rsidR="00E22767" w:rsidRPr="00B23034">
        <w:t>utforma detalj</w:t>
      </w:r>
      <w:r w:rsidRPr="00B23034">
        <w:t>bestämmelserna för tillämpningen av lagen. Vi inser att en viss delegation behövs för att få ett smidigt system men blir den för långt gående försämrar detta rättsäkerheten i systemet. Detta gäl</w:t>
      </w:r>
      <w:r w:rsidRPr="00B23034">
        <w:t>l</w:t>
      </w:r>
      <w:r w:rsidRPr="00B23034">
        <w:t xml:space="preserve">er inte minst vilka kostnader som </w:t>
      </w:r>
      <w:r w:rsidR="00B72919" w:rsidRPr="00B23034">
        <w:t>ska</w:t>
      </w:r>
      <w:r w:rsidRPr="00B23034">
        <w:t xml:space="preserve"> täckas av avgifterna. Vi anser att rik</w:t>
      </w:r>
      <w:r w:rsidRPr="00B23034">
        <w:t>s</w:t>
      </w:r>
      <w:r w:rsidRPr="00B23034">
        <w:lastRenderedPageBreak/>
        <w:t xml:space="preserve">dagen </w:t>
      </w:r>
      <w:r w:rsidR="00B72919" w:rsidRPr="00B23034">
        <w:t>ska</w:t>
      </w:r>
      <w:r w:rsidRPr="00B23034">
        <w:t xml:space="preserve"> uppdra åt regeringen att återkomma med ett </w:t>
      </w:r>
      <w:r w:rsidR="00457BFA" w:rsidRPr="00B23034">
        <w:t xml:space="preserve">nytt </w:t>
      </w:r>
      <w:r w:rsidRPr="00B23034">
        <w:t>lagförslag som tar med fler detaljer och lämnar mindre av tolkning som kräver att lagen förtydl</w:t>
      </w:r>
      <w:r w:rsidRPr="00B23034">
        <w:t>i</w:t>
      </w:r>
      <w:r w:rsidRPr="00B23034">
        <w:t>gas via förordningar</w:t>
      </w:r>
      <w:r w:rsidR="00457BFA" w:rsidRPr="00B23034">
        <w:t xml:space="preserve"> och myndighetsföreskrifter</w:t>
      </w:r>
      <w:r w:rsidRPr="00B23034">
        <w:t>.</w:t>
      </w:r>
    </w:p>
    <w:p w:rsidR="00C25A35" w:rsidRPr="00B23034" w:rsidRDefault="00C25A35" w:rsidP="00C25A35">
      <w:pPr>
        <w:pStyle w:val="Normaltindrag"/>
      </w:pPr>
      <w:r w:rsidRPr="00B23034">
        <w:t xml:space="preserve">Sverige har fattat beslutet att avfall från kärnreaktorer </w:t>
      </w:r>
      <w:r w:rsidR="00B72919" w:rsidRPr="00B23034">
        <w:t>ska</w:t>
      </w:r>
      <w:r w:rsidRPr="00B23034">
        <w:t xml:space="preserve"> slutförvaras i slutna djupförvar. </w:t>
      </w:r>
      <w:r w:rsidR="001A047D" w:rsidRPr="00B23034">
        <w:t>Trots att</w:t>
      </w:r>
      <w:r w:rsidRPr="00B23034">
        <w:t xml:space="preserve"> </w:t>
      </w:r>
      <w:r w:rsidR="00E22767" w:rsidRPr="00B23034">
        <w:t xml:space="preserve">Folkpartiet </w:t>
      </w:r>
      <w:r w:rsidR="00457BFA" w:rsidRPr="00B23034">
        <w:t>stödjer denna grund</w:t>
      </w:r>
      <w:r w:rsidRPr="00B23034">
        <w:t>inriktning på ha</w:t>
      </w:r>
      <w:r w:rsidRPr="00B23034">
        <w:t>n</w:t>
      </w:r>
      <w:r w:rsidRPr="00B23034">
        <w:t xml:space="preserve">teringen av kärnavfall vill vi </w:t>
      </w:r>
      <w:r w:rsidR="006502DE" w:rsidRPr="00B23034">
        <w:t>framhålla</w:t>
      </w:r>
      <w:r w:rsidRPr="00B23034">
        <w:t xml:space="preserve"> att man måste ha en öppenhet för att nya tekniska landvinningar kan förändra detta. </w:t>
      </w:r>
      <w:r w:rsidR="006502DE" w:rsidRPr="00B23034">
        <w:t xml:space="preserve">Den tekniska </w:t>
      </w:r>
      <w:r w:rsidRPr="00B23034">
        <w:t>utveckling</w:t>
      </w:r>
      <w:r w:rsidR="006502DE" w:rsidRPr="00B23034">
        <w:t>en</w:t>
      </w:r>
      <w:r w:rsidRPr="00B23034">
        <w:t xml:space="preserve"> gör att det kan bli möjligt att i framtiden använda andra behandlingsmetoder för använt kärnbränsle. Så kallad transmutation kan göra det intressant att återa</w:t>
      </w:r>
      <w:r w:rsidRPr="00B23034">
        <w:t>n</w:t>
      </w:r>
      <w:r w:rsidRPr="00B23034">
        <w:t xml:space="preserve">vända en del av </w:t>
      </w:r>
      <w:r w:rsidR="006502DE" w:rsidRPr="00B23034">
        <w:t xml:space="preserve">det använda </w:t>
      </w:r>
      <w:r w:rsidRPr="00B23034">
        <w:t>kärnbränslet för framtida energiproduktion. De</w:t>
      </w:r>
      <w:r w:rsidRPr="00B23034">
        <w:t>t</w:t>
      </w:r>
      <w:r w:rsidRPr="00B23034">
        <w:t xml:space="preserve">ta innebär troligen inte att man helt kan undvara en slutförvaring men kan påverka mängden avfall och kostnaden. Det finns därför skäl att avväga hur man </w:t>
      </w:r>
      <w:r w:rsidR="00B72919" w:rsidRPr="00B23034">
        <w:t>ska</w:t>
      </w:r>
      <w:r w:rsidRPr="00B23034">
        <w:t xml:space="preserve"> försäkra sig om att kostnaden för slutförvaring fördelas över tiden. Att </w:t>
      </w:r>
      <w:r w:rsidR="006502DE" w:rsidRPr="00B23034">
        <w:t xml:space="preserve">göra </w:t>
      </w:r>
      <w:r w:rsidRPr="00B23034">
        <w:t xml:space="preserve">bolagen kostnadsansvariga </w:t>
      </w:r>
      <w:r w:rsidR="006502DE" w:rsidRPr="00B23034">
        <w:t>ä</w:t>
      </w:r>
      <w:r w:rsidRPr="00B23034">
        <w:t xml:space="preserve">nda fram till försegling av slutförvaret kan </w:t>
      </w:r>
      <w:r w:rsidR="006502DE" w:rsidRPr="00B23034">
        <w:t xml:space="preserve">vara opraktiskt </w:t>
      </w:r>
      <w:r w:rsidRPr="00B23034">
        <w:t>om tiden för förslutning av förva</w:t>
      </w:r>
      <w:r w:rsidR="00457BFA" w:rsidRPr="00B23034">
        <w:t>ret skjuts upp.</w:t>
      </w:r>
    </w:p>
    <w:p w:rsidR="00457BFA" w:rsidRPr="00B23034" w:rsidRDefault="00C25A35" w:rsidP="00457BFA">
      <w:pPr>
        <w:pStyle w:val="Normaltindrag"/>
      </w:pPr>
      <w:r w:rsidRPr="00B23034">
        <w:t>Det kan vara svårt att se hur staten försäkrar sig om att företag som ägt r</w:t>
      </w:r>
      <w:r w:rsidRPr="00B23034">
        <w:t>e</w:t>
      </w:r>
      <w:r w:rsidRPr="00B23034">
        <w:t xml:space="preserve">aktorer inte upphör och hur man i detta fall </w:t>
      </w:r>
      <w:r w:rsidR="00B72919" w:rsidRPr="00B23034">
        <w:t>ska</w:t>
      </w:r>
      <w:r w:rsidRPr="00B23034">
        <w:t xml:space="preserve"> klara fortsatt betalning för avfallet efter det att reaktorn lagts ned. Svårigheterna med ett i tiden utdraget ansvar blir än </w:t>
      </w:r>
      <w:r w:rsidR="00E02C39" w:rsidRPr="00B23034">
        <w:t>större</w:t>
      </w:r>
      <w:r w:rsidRPr="00B23034">
        <w:t xml:space="preserve"> för en min</w:t>
      </w:r>
      <w:r w:rsidR="00E02C39" w:rsidRPr="00B23034">
        <w:t>dre verksamhet med små avfalls</w:t>
      </w:r>
      <w:r w:rsidRPr="00B23034">
        <w:t xml:space="preserve">volymer. Vi anser att regeringen bör utreda möjligheten att för </w:t>
      </w:r>
      <w:r w:rsidR="00457BFA" w:rsidRPr="00B23034">
        <w:t>mindre</w:t>
      </w:r>
      <w:r w:rsidRPr="00B23034">
        <w:t xml:space="preserve"> verksamheter öve</w:t>
      </w:r>
      <w:r w:rsidRPr="00B23034">
        <w:t>r</w:t>
      </w:r>
      <w:r w:rsidRPr="00B23034">
        <w:t>låta avgiftsskyldigheten för avfallet till annan aktör antingen någon som åte</w:t>
      </w:r>
      <w:r w:rsidRPr="00B23034">
        <w:t>r</w:t>
      </w:r>
      <w:r w:rsidRPr="00B23034">
        <w:t>vinner bränslet eller till ett försäkringsbolag. I det sista fallet skulle alltså en för</w:t>
      </w:r>
      <w:r w:rsidR="00457BFA" w:rsidRPr="00B23034">
        <w:t>säkringslösning kunna täcka mer</w:t>
      </w:r>
      <w:r w:rsidRPr="00B23034">
        <w:t>kostnaden som kan</w:t>
      </w:r>
      <w:r w:rsidR="00457BFA" w:rsidRPr="00B23034">
        <w:t xml:space="preserve"> uppkomma senare i hanteringen. Detta bör ges regeringen till</w:t>
      </w:r>
      <w:r w:rsidR="00E22767" w:rsidRPr="00B23034">
        <w:t xml:space="preserve"> </w:t>
      </w:r>
      <w:r w:rsidR="00457BFA" w:rsidRPr="00B23034">
        <w:t>känna.</w:t>
      </w:r>
    </w:p>
    <w:p w:rsidR="00C25A35" w:rsidRPr="00B23034" w:rsidRDefault="00C25A35" w:rsidP="00457BFA">
      <w:pPr>
        <w:pStyle w:val="Normaltindrag"/>
      </w:pPr>
      <w:r w:rsidRPr="00B23034">
        <w:t xml:space="preserve">Vi anser vidare att om reaktorer stängs i förtid beroende på politiska beslut </w:t>
      </w:r>
      <w:r w:rsidR="00457BFA" w:rsidRPr="00B23034">
        <w:t xml:space="preserve">– så som skedde med Barsebäck – </w:t>
      </w:r>
      <w:r w:rsidRPr="00B23034">
        <w:t xml:space="preserve">är det inte rimligt att ägarna </w:t>
      </w:r>
      <w:r w:rsidR="00B72919" w:rsidRPr="00B23034">
        <w:t>ska</w:t>
      </w:r>
      <w:r w:rsidRPr="00B23034">
        <w:t xml:space="preserve"> stå för hela den kostnad som uppstår på grund av att kostnaderna för slutförvaring då inte kan täckas med avgifter på elproduktionen.</w:t>
      </w:r>
      <w:r w:rsidR="00457BFA" w:rsidRPr="00B23034">
        <w:t xml:space="preserve"> Detta bör ges regeringen till</w:t>
      </w:r>
      <w:r w:rsidR="00E22767" w:rsidRPr="00B23034">
        <w:t xml:space="preserve"> </w:t>
      </w:r>
      <w:r w:rsidR="00457BFA" w:rsidRPr="00B23034">
        <w:t>kä</w:t>
      </w:r>
      <w:r w:rsidR="00457BFA" w:rsidRPr="00B23034">
        <w:t>n</w:t>
      </w:r>
      <w:r w:rsidR="00457BFA" w:rsidRPr="00B23034">
        <w:t>na.</w:t>
      </w:r>
    </w:p>
    <w:p w:rsidR="00C25A35" w:rsidRPr="00B23034" w:rsidRDefault="00C25A35" w:rsidP="00457BFA">
      <w:pPr>
        <w:pStyle w:val="Normaltindrag"/>
      </w:pPr>
      <w:r w:rsidRPr="00B23034">
        <w:t xml:space="preserve">Folkpartiet liberalerna delar lagrådets kritik mot att kostnaderna för ideella föreningar </w:t>
      </w:r>
      <w:r w:rsidR="00B72919" w:rsidRPr="00B23034">
        <w:t>ska</w:t>
      </w:r>
      <w:r w:rsidRPr="00B23034">
        <w:t xml:space="preserve"> täckas av avgifterna för slutförvaring. Vi anser att det är viktigt att ideella organisati</w:t>
      </w:r>
      <w:r w:rsidR="00457BFA" w:rsidRPr="00B23034">
        <w:t xml:space="preserve">oner har möjlighet att delta i </w:t>
      </w:r>
      <w:r w:rsidRPr="00B23034">
        <w:t>granskningen och debatten av utformandet av slutförvaringen men det är rimligt att dessas verksamhet betalas av allmänna medel.</w:t>
      </w:r>
      <w:r w:rsidR="00457BFA" w:rsidRPr="00B23034">
        <w:t xml:space="preserve"> Detta bör ges regeringen till</w:t>
      </w:r>
      <w:r w:rsidR="00E22767" w:rsidRPr="00B23034">
        <w:t xml:space="preserve"> </w:t>
      </w:r>
      <w:r w:rsidR="00457BFA" w:rsidRPr="00B23034">
        <w:t>känna.</w:t>
      </w:r>
    </w:p>
    <w:p w:rsidR="00D04C93" w:rsidRPr="00B23034" w:rsidRDefault="00D04C93" w:rsidP="00D04C93">
      <w:pPr>
        <w:pStyle w:val="Rubrik1"/>
      </w:pPr>
      <w:r w:rsidRPr="00B23034">
        <w:t>Studsvikslagen</w:t>
      </w:r>
    </w:p>
    <w:p w:rsidR="00D04C93" w:rsidRPr="00B23034" w:rsidRDefault="00D04C93" w:rsidP="001520D5">
      <w:r w:rsidRPr="00B23034">
        <w:t>Regeringen föreslår att avgiften enligt Studsvikslagen höjs från 0,15 öre per kWh till 0,2 öre per kWh.</w:t>
      </w:r>
      <w:r w:rsidR="001520D5" w:rsidRPr="00B23034">
        <w:t xml:space="preserve"> Det saknas tillräckligt underlag</w:t>
      </w:r>
      <w:r w:rsidRPr="00B23034">
        <w:t xml:space="preserve"> till beräkningarna och </w:t>
      </w:r>
      <w:r w:rsidR="00E02C39" w:rsidRPr="00B23034">
        <w:t xml:space="preserve">vi </w:t>
      </w:r>
      <w:r w:rsidRPr="00B23034">
        <w:t>avstyrker därför höjningen.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22767" w:rsidRPr="00B2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2767" w:rsidRPr="00B23034" w:rsidRDefault="00E22767" w:rsidP="00E22767">
            <w:pPr>
              <w:pStyle w:val="UnderskriftDatum"/>
              <w:spacing w:before="0"/>
            </w:pPr>
            <w:r w:rsidRPr="00B23034">
              <w:t>Stockholm den 5 april 2006</w:t>
            </w:r>
          </w:p>
        </w:tc>
        <w:tc>
          <w:tcPr>
            <w:tcW w:w="3047" w:type="dxa"/>
          </w:tcPr>
          <w:p w:rsidR="00E22767" w:rsidRPr="00B23034" w:rsidRDefault="00E22767" w:rsidP="00E22767">
            <w:pPr>
              <w:pStyle w:val="Underskrifter"/>
            </w:pPr>
          </w:p>
        </w:tc>
      </w:tr>
      <w:tr w:rsidR="00E22767" w:rsidRPr="00B2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2767" w:rsidRPr="00B23034" w:rsidRDefault="00E22767" w:rsidP="00E22767">
            <w:pPr>
              <w:pStyle w:val="Underskrifter"/>
            </w:pPr>
            <w:r w:rsidRPr="00B23034">
              <w:t>Lennart Fremling (fp)</w:t>
            </w:r>
          </w:p>
        </w:tc>
        <w:tc>
          <w:tcPr>
            <w:tcW w:w="3047" w:type="dxa"/>
          </w:tcPr>
          <w:p w:rsidR="00E22767" w:rsidRPr="00B23034" w:rsidRDefault="00E22767" w:rsidP="00E22767">
            <w:pPr>
              <w:pStyle w:val="Underskrifter"/>
            </w:pPr>
          </w:p>
        </w:tc>
      </w:tr>
      <w:tr w:rsidR="00E22767" w:rsidRPr="00B2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2767" w:rsidRPr="00B23034" w:rsidRDefault="00E22767" w:rsidP="00E22767">
            <w:pPr>
              <w:pStyle w:val="Underskrifter"/>
            </w:pPr>
            <w:r w:rsidRPr="00B23034">
              <w:t>Sverker Thorén (fp)</w:t>
            </w:r>
          </w:p>
        </w:tc>
        <w:tc>
          <w:tcPr>
            <w:tcW w:w="3047" w:type="dxa"/>
          </w:tcPr>
          <w:p w:rsidR="00E22767" w:rsidRPr="00B23034" w:rsidRDefault="00E22767" w:rsidP="00E22767">
            <w:pPr>
              <w:pStyle w:val="Underskrifter"/>
            </w:pPr>
            <w:r w:rsidRPr="00B23034">
              <w:t>Anita Brodén (fp)</w:t>
            </w:r>
          </w:p>
        </w:tc>
      </w:tr>
      <w:tr w:rsidR="00E22767" w:rsidRPr="00B2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2767" w:rsidRPr="00B23034" w:rsidRDefault="00E22767" w:rsidP="00E22767">
            <w:pPr>
              <w:pStyle w:val="Underskrifter"/>
            </w:pPr>
            <w:r w:rsidRPr="00B23034">
              <w:t>Marie Wahlgren (fp)</w:t>
            </w:r>
          </w:p>
        </w:tc>
        <w:tc>
          <w:tcPr>
            <w:tcW w:w="3047" w:type="dxa"/>
          </w:tcPr>
          <w:p w:rsidR="00E22767" w:rsidRPr="00B23034" w:rsidRDefault="00E22767" w:rsidP="00E22767">
            <w:pPr>
              <w:pStyle w:val="Underskrifter"/>
            </w:pPr>
            <w:r w:rsidRPr="00B23034">
              <w:t>Heli Berg (fp)</w:t>
            </w:r>
          </w:p>
        </w:tc>
      </w:tr>
      <w:tr w:rsidR="00E22767" w:rsidRPr="00B2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2767" w:rsidRPr="00B23034" w:rsidRDefault="00E22767" w:rsidP="00E22767">
            <w:pPr>
              <w:pStyle w:val="Underskrifter"/>
            </w:pPr>
            <w:r w:rsidRPr="00B23034">
              <w:t>Lars Tysklind (fp)</w:t>
            </w:r>
          </w:p>
        </w:tc>
        <w:tc>
          <w:tcPr>
            <w:tcW w:w="3047" w:type="dxa"/>
          </w:tcPr>
          <w:p w:rsidR="00E22767" w:rsidRPr="00B23034" w:rsidRDefault="00E22767" w:rsidP="00E22767">
            <w:pPr>
              <w:pStyle w:val="Underskrifter"/>
            </w:pPr>
          </w:p>
        </w:tc>
      </w:tr>
    </w:tbl>
    <w:p w:rsidR="00457BFA" w:rsidRPr="00B23034" w:rsidRDefault="00457BFA" w:rsidP="00E22767">
      <w:pPr>
        <w:pStyle w:val="Normaltindrag"/>
      </w:pPr>
    </w:p>
    <w:sectPr w:rsidR="00457BFA" w:rsidRPr="00B23034" w:rsidSect="00E22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CC8" w:rsidRPr="00B23034" w:rsidRDefault="004D6CC8">
      <w:r w:rsidRPr="00B23034">
        <w:separator/>
      </w:r>
    </w:p>
  </w:endnote>
  <w:endnote w:type="continuationSeparator" w:id="0">
    <w:p w:rsidR="004D6CC8" w:rsidRPr="00B23034" w:rsidRDefault="004D6CC8">
      <w:r w:rsidRPr="00B230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67" w:rsidRPr="00B23034" w:rsidRDefault="00B23034" w:rsidP="00E22767">
    <w:pPr>
      <w:pStyle w:val="Sidfot"/>
    </w:pPr>
    <w:r w:rsidRPr="00B230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1435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767" w:rsidRDefault="00E227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4F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2767" w:rsidRDefault="00E227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4F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67" w:rsidRPr="00B23034" w:rsidRDefault="00B23034" w:rsidP="00E22767">
    <w:pPr>
      <w:pStyle w:val="Sidfot"/>
    </w:pPr>
    <w:r w:rsidRPr="00B230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13960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767" w:rsidRDefault="00E227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4F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2767" w:rsidRDefault="00E227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4F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67" w:rsidRPr="00B23034" w:rsidRDefault="00B23034" w:rsidP="00E22767">
    <w:pPr>
      <w:pStyle w:val="Sidfot"/>
    </w:pPr>
    <w:r w:rsidRPr="00B230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0073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767" w:rsidRDefault="00E227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4F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2767" w:rsidRDefault="00E227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4F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CC8" w:rsidRPr="00B23034" w:rsidRDefault="004D6CC8">
      <w:r w:rsidRPr="00B23034">
        <w:separator/>
      </w:r>
    </w:p>
  </w:footnote>
  <w:footnote w:type="continuationSeparator" w:id="0">
    <w:p w:rsidR="004D6CC8" w:rsidRPr="00B23034" w:rsidRDefault="004D6CC8">
      <w:r w:rsidRPr="00B230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67" w:rsidRPr="00B23034" w:rsidRDefault="00B23034" w:rsidP="00E22767">
    <w:pPr>
      <w:pStyle w:val="Sidhuvud"/>
    </w:pPr>
    <w:r w:rsidRPr="00B230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8542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767" w:rsidRDefault="00E227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4FF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4FFD">
                            <w:t>MJ26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2767" w:rsidRDefault="00E227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4FF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4FFD">
                      <w:t>MJ26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67" w:rsidRPr="00B23034" w:rsidRDefault="00B23034" w:rsidP="00E22767">
    <w:pPr>
      <w:pStyle w:val="Sidhuvud"/>
    </w:pPr>
    <w:r w:rsidRPr="00B230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7537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767" w:rsidRDefault="00E227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4FF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4FFD">
                            <w:t>MJ26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2767" w:rsidRDefault="00E227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4FF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4FFD">
                      <w:t>MJ26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67" w:rsidRPr="00B23034" w:rsidRDefault="00E22767">
    <w:pPr>
      <w:pStyle w:val="FSHNormal"/>
      <w:tabs>
        <w:tab w:val="right" w:pos="5840"/>
      </w:tabs>
    </w:pPr>
    <w:r w:rsidRPr="00B23034">
      <w:br/>
    </w:r>
    <w:r w:rsidRPr="00B23034">
      <w:fldChar w:fldCharType="begin" w:fldLock="1"/>
    </w:r>
    <w:r w:rsidRPr="00B23034">
      <w:instrText xml:space="preserve"> DOCPROPERTY</w:instrText>
    </w:r>
    <w:r w:rsidRPr="00B23034">
      <w:rPr>
        <w:sz w:val="18"/>
      </w:rPr>
      <w:instrText xml:space="preserve"> "YearUser" *\charformat </w:instrText>
    </w:r>
    <w:r w:rsidRPr="00B23034">
      <w:fldChar w:fldCharType="separate"/>
    </w:r>
    <w:r w:rsidR="009B4FFD" w:rsidRPr="00B23034">
      <w:t>2005/06</w:t>
    </w:r>
    <w:r w:rsidRPr="00B23034">
      <w:fldChar w:fldCharType="end"/>
    </w:r>
    <w:r w:rsidRPr="00B23034">
      <w:t xml:space="preserve"> </w:t>
    </w:r>
    <w:r w:rsidRPr="00B23034">
      <w:tab/>
      <w:t xml:space="preserve">mnr: </w:t>
    </w:r>
    <w:r w:rsidRPr="00B23034">
      <w:fldChar w:fldCharType="begin" w:fldLock="1"/>
    </w:r>
    <w:r w:rsidRPr="00B23034">
      <w:instrText xml:space="preserve"> DOCPROPERTY</w:instrText>
    </w:r>
    <w:r w:rsidRPr="00B23034">
      <w:rPr>
        <w:sz w:val="18"/>
      </w:rPr>
      <w:instrText xml:space="preserve"> "Motionsnummer" *\charformat </w:instrText>
    </w:r>
    <w:r w:rsidRPr="00B23034">
      <w:fldChar w:fldCharType="separate"/>
    </w:r>
    <w:r w:rsidR="009B4FFD" w:rsidRPr="00B23034">
      <w:t>MJ26</w:t>
    </w:r>
    <w:r w:rsidRPr="00B23034">
      <w:fldChar w:fldCharType="end"/>
    </w:r>
    <w:r w:rsidRPr="00B23034">
      <w:br/>
    </w:r>
    <w:r w:rsidRPr="00B23034">
      <w:fldChar w:fldCharType="begin" w:fldLock="1"/>
    </w:r>
    <w:r w:rsidRPr="00B23034">
      <w:instrText xml:space="preserve"> DOCPROPERTY</w:instrText>
    </w:r>
    <w:r w:rsidRPr="00B23034">
      <w:rPr>
        <w:sz w:val="18"/>
      </w:rPr>
      <w:instrText xml:space="preserve"> "Samling" *\charformat </w:instrText>
    </w:r>
    <w:r w:rsidRPr="00B23034">
      <w:fldChar w:fldCharType="end"/>
    </w:r>
    <w:r w:rsidRPr="00B23034">
      <w:tab/>
      <w:t xml:space="preserve">pnr: </w:t>
    </w:r>
    <w:r w:rsidRPr="00B23034">
      <w:fldChar w:fldCharType="begin" w:fldLock="1"/>
    </w:r>
    <w:r w:rsidRPr="00B23034">
      <w:instrText xml:space="preserve"> DOCPROPERTY</w:instrText>
    </w:r>
    <w:r w:rsidRPr="00B23034">
      <w:rPr>
        <w:sz w:val="18"/>
      </w:rPr>
      <w:instrText xml:space="preserve"> "Partinummer" *\charformat </w:instrText>
    </w:r>
    <w:r w:rsidRPr="00B23034">
      <w:fldChar w:fldCharType="separate"/>
    </w:r>
    <w:r w:rsidR="009B4FFD" w:rsidRPr="00B23034">
      <w:t>fp1326</w:t>
    </w:r>
    <w:r w:rsidRPr="00B23034">
      <w:fldChar w:fldCharType="end"/>
    </w:r>
  </w:p>
  <w:p w:rsidR="00E22767" w:rsidRPr="00B23034" w:rsidRDefault="00E22767">
    <w:pPr>
      <w:pStyle w:val="FSHRub1"/>
    </w:pPr>
    <w:r w:rsidRPr="00B23034">
      <w:t>Motion till riksdagen</w:t>
    </w:r>
    <w:r w:rsidRPr="00B23034">
      <w:br/>
    </w:r>
    <w:r w:rsidRPr="00B23034">
      <w:fldChar w:fldCharType="begin" w:fldLock="1"/>
    </w:r>
    <w:r w:rsidRPr="00B23034">
      <w:instrText xml:space="preserve"> DOCPROPERTY "YearUser" *\charformat </w:instrText>
    </w:r>
    <w:r w:rsidRPr="00B23034">
      <w:fldChar w:fldCharType="separate"/>
    </w:r>
    <w:r w:rsidR="009B4FFD" w:rsidRPr="00B23034">
      <w:t>2005/06</w:t>
    </w:r>
    <w:r w:rsidRPr="00B23034">
      <w:fldChar w:fldCharType="end"/>
    </w:r>
    <w:r w:rsidRPr="00B23034">
      <w:t>:</w:t>
    </w:r>
    <w:r w:rsidRPr="00B23034">
      <w:fldChar w:fldCharType="begin" w:fldLock="1"/>
    </w:r>
    <w:r w:rsidRPr="00B23034">
      <w:instrText xml:space="preserve"> DOCPROPERTY "Motionsnummer" *\charformat </w:instrText>
    </w:r>
    <w:r w:rsidRPr="00B23034">
      <w:fldChar w:fldCharType="separate"/>
    </w:r>
    <w:r w:rsidR="009B4FFD" w:rsidRPr="00B23034">
      <w:t>MJ26</w:t>
    </w:r>
    <w:r w:rsidRPr="00B23034">
      <w:fldChar w:fldCharType="end"/>
    </w:r>
  </w:p>
  <w:p w:rsidR="00E22767" w:rsidRPr="00B23034" w:rsidRDefault="00E22767">
    <w:pPr>
      <w:pStyle w:val="FSHNormalS5"/>
    </w:pPr>
    <w:r w:rsidRPr="00B23034">
      <w:fldChar w:fldCharType="begin" w:fldLock="1"/>
    </w:r>
    <w:r w:rsidRPr="00B23034">
      <w:instrText xml:space="preserve"> DOCPROPERTY "MotionarText" *\charformat </w:instrText>
    </w:r>
    <w:r w:rsidRPr="00B23034">
      <w:fldChar w:fldCharType="separate"/>
    </w:r>
    <w:r w:rsidR="009B4FFD" w:rsidRPr="00B23034">
      <w:t>av Lennart Fremling m.fl. (fp)</w:t>
    </w:r>
    <w:r w:rsidRPr="00B23034">
      <w:fldChar w:fldCharType="end"/>
    </w:r>
    <w:r w:rsidRPr="00B23034">
      <w:br/>
    </w:r>
    <w:r w:rsidRPr="00B23034">
      <w:fldChar w:fldCharType="begin" w:fldLock="1"/>
    </w:r>
    <w:r w:rsidRPr="00B23034">
      <w:instrText xml:space="preserve"> DOCPROPERTY "SvarFrasKort" *\charformat </w:instrText>
    </w:r>
    <w:r w:rsidRPr="00B23034">
      <w:fldChar w:fldCharType="separate"/>
    </w:r>
    <w:r w:rsidR="009B4FFD" w:rsidRPr="00B23034">
      <w:t>med anledning av prop. 2005/06:183</w:t>
    </w:r>
    <w:r w:rsidRPr="00B23034">
      <w:fldChar w:fldCharType="end"/>
    </w:r>
  </w:p>
  <w:p w:rsidR="00E22767" w:rsidRPr="00B23034" w:rsidRDefault="00E22767">
    <w:pPr>
      <w:pStyle w:val="FSHTitel"/>
    </w:pPr>
    <w:r w:rsidRPr="00B23034">
      <w:fldChar w:fldCharType="begin" w:fldLock="1"/>
    </w:r>
    <w:r w:rsidRPr="00B23034">
      <w:instrText xml:space="preserve"> DOCPROPERTY</w:instrText>
    </w:r>
    <w:r w:rsidRPr="00B23034">
      <w:rPr>
        <w:sz w:val="18"/>
      </w:rPr>
      <w:instrText xml:space="preserve"> "RubrikSvar" *\charformat </w:instrText>
    </w:r>
    <w:r w:rsidRPr="00B23034">
      <w:fldChar w:fldCharType="separate"/>
    </w:r>
    <w:r w:rsidR="009B4FFD" w:rsidRPr="00B23034">
      <w:t>Finansieringen av kärnavfallets slutförvaring</w:t>
    </w:r>
    <w:r w:rsidRPr="00B23034">
      <w:fldChar w:fldCharType="end"/>
    </w:r>
  </w:p>
  <w:p w:rsidR="00E22767" w:rsidRPr="00B23034" w:rsidRDefault="00E22767" w:rsidP="00E2276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224DD7"/>
    <w:multiLevelType w:val="hybridMultilevel"/>
    <w:tmpl w:val="0080727C"/>
    <w:lvl w:ilvl="0" w:tplc="F56E2EC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1044E7"/>
    <w:multiLevelType w:val="hybridMultilevel"/>
    <w:tmpl w:val="D24C2D64"/>
    <w:lvl w:ilvl="0" w:tplc="7F8E07C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817940">
    <w:abstractNumId w:val="15"/>
  </w:num>
  <w:num w:numId="2" w16cid:durableId="1759210080">
    <w:abstractNumId w:val="10"/>
  </w:num>
  <w:num w:numId="3" w16cid:durableId="577328662">
    <w:abstractNumId w:val="11"/>
  </w:num>
  <w:num w:numId="4" w16cid:durableId="1259482439">
    <w:abstractNumId w:val="14"/>
  </w:num>
  <w:num w:numId="5" w16cid:durableId="691417758">
    <w:abstractNumId w:val="8"/>
  </w:num>
  <w:num w:numId="6" w16cid:durableId="577206806">
    <w:abstractNumId w:val="3"/>
  </w:num>
  <w:num w:numId="7" w16cid:durableId="2048871648">
    <w:abstractNumId w:val="2"/>
  </w:num>
  <w:num w:numId="8" w16cid:durableId="1872498949">
    <w:abstractNumId w:val="1"/>
  </w:num>
  <w:num w:numId="9" w16cid:durableId="563836992">
    <w:abstractNumId w:val="0"/>
  </w:num>
  <w:num w:numId="10" w16cid:durableId="2099136480">
    <w:abstractNumId w:val="9"/>
  </w:num>
  <w:num w:numId="11" w16cid:durableId="363941478">
    <w:abstractNumId w:val="7"/>
  </w:num>
  <w:num w:numId="12" w16cid:durableId="1495493884">
    <w:abstractNumId w:val="6"/>
  </w:num>
  <w:num w:numId="13" w16cid:durableId="1094058840">
    <w:abstractNumId w:val="5"/>
  </w:num>
  <w:num w:numId="14" w16cid:durableId="1692412008">
    <w:abstractNumId w:val="4"/>
  </w:num>
  <w:num w:numId="15" w16cid:durableId="1266571034">
    <w:abstractNumId w:val="12"/>
  </w:num>
  <w:num w:numId="16" w16cid:durableId="1382167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31"/>
  </w:docVars>
  <w:rsids>
    <w:rsidRoot w:val="00C25A35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520D5"/>
    <w:rsid w:val="001A047D"/>
    <w:rsid w:val="001B0170"/>
    <w:rsid w:val="001D4BAF"/>
    <w:rsid w:val="001E0043"/>
    <w:rsid w:val="00201DFB"/>
    <w:rsid w:val="00204A63"/>
    <w:rsid w:val="00212FF1"/>
    <w:rsid w:val="00230193"/>
    <w:rsid w:val="00237233"/>
    <w:rsid w:val="0025068A"/>
    <w:rsid w:val="002818D3"/>
    <w:rsid w:val="002943C8"/>
    <w:rsid w:val="00295E6D"/>
    <w:rsid w:val="002C2373"/>
    <w:rsid w:val="002D11A8"/>
    <w:rsid w:val="003866EC"/>
    <w:rsid w:val="003C2A4A"/>
    <w:rsid w:val="003F100A"/>
    <w:rsid w:val="00445271"/>
    <w:rsid w:val="00447A04"/>
    <w:rsid w:val="00457BFA"/>
    <w:rsid w:val="004A0504"/>
    <w:rsid w:val="004C4C5C"/>
    <w:rsid w:val="004D6CC8"/>
    <w:rsid w:val="004E38D9"/>
    <w:rsid w:val="00533EF3"/>
    <w:rsid w:val="005B145B"/>
    <w:rsid w:val="006153BE"/>
    <w:rsid w:val="006502DE"/>
    <w:rsid w:val="00740D6D"/>
    <w:rsid w:val="00743F76"/>
    <w:rsid w:val="00794149"/>
    <w:rsid w:val="007B67A7"/>
    <w:rsid w:val="007C6092"/>
    <w:rsid w:val="00846903"/>
    <w:rsid w:val="00864321"/>
    <w:rsid w:val="009B4FFD"/>
    <w:rsid w:val="00A053C6"/>
    <w:rsid w:val="00AB5000"/>
    <w:rsid w:val="00B13BF0"/>
    <w:rsid w:val="00B23034"/>
    <w:rsid w:val="00B33C81"/>
    <w:rsid w:val="00B639AE"/>
    <w:rsid w:val="00B67E5B"/>
    <w:rsid w:val="00B72919"/>
    <w:rsid w:val="00BA6BE0"/>
    <w:rsid w:val="00BB6D75"/>
    <w:rsid w:val="00C1285C"/>
    <w:rsid w:val="00C25A35"/>
    <w:rsid w:val="00C27B7D"/>
    <w:rsid w:val="00CA6D36"/>
    <w:rsid w:val="00CE3037"/>
    <w:rsid w:val="00CF7A43"/>
    <w:rsid w:val="00D01775"/>
    <w:rsid w:val="00D04C93"/>
    <w:rsid w:val="00D1174F"/>
    <w:rsid w:val="00D53D04"/>
    <w:rsid w:val="00DC1FA3"/>
    <w:rsid w:val="00DC6C70"/>
    <w:rsid w:val="00E02C39"/>
    <w:rsid w:val="00E22767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27CE8C-7D31-4FF0-88BB-7EA3A3D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22767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659</Words>
  <Characters>3711</Characters>
  <Application>Microsoft Office Word</Application>
  <DocSecurity>4</DocSecurity>
  <Lines>75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MJ26</vt:lpstr>
    </vt:vector>
  </TitlesOfParts>
  <Company>Riksdagen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MJ26</dc:title>
  <dc:subject>MJ26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2006-04-10T09:00:00Z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mot2000_433_2006-03-31</vt:lpwstr>
  </property>
  <property fmtid="{D5CDD505-2E9C-101B-9397-08002B2CF9AE}" pid="3" name="version">
    <vt:lpwstr>mot2000_433_2006-03-31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2005/06:183 Finansieringen av kärnavfallets slutförvaring</vt:lpwstr>
  </property>
  <property fmtid="{D5CDD505-2E9C-101B-9397-08002B2CF9AE}" pid="11" name="SvarFrasKort">
    <vt:lpwstr>med anledning av prop. 2005/06:183</vt:lpwstr>
  </property>
  <property fmtid="{D5CDD505-2E9C-101B-9397-08002B2CF9AE}" pid="12" name="Svar">
    <vt:lpwstr>proposition</vt:lpwstr>
  </property>
  <property fmtid="{D5CDD505-2E9C-101B-9397-08002B2CF9AE}" pid="13" name="SvarNr">
    <vt:lpwstr>2005/06:183</vt:lpwstr>
  </property>
  <property fmtid="{D5CDD505-2E9C-101B-9397-08002B2CF9AE}" pid="14" name="RubrikSvar">
    <vt:lpwstr>Finansieringen av kärnavfallets slutförvaring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Lennart Fremling m.fl. (fp)</vt:lpwstr>
  </property>
  <property fmtid="{D5CDD505-2E9C-101B-9397-08002B2CF9AE}" pid="26" name="MotionarLista">
    <vt:lpwstr>Fremling, Lennart (fp)\Thorén, Sverker (fp)\Brodén, Anita (fp)\Wahlgren, Marie (fp)\Berg, Heli (fp)\Tysklind, Lars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Fremling (fp), Sverker Thorén (fp), Anita Brodén (fp), Marie Wahlgren (fp), Heli Berg (fp), 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20052006000001020112000013260075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20052006000001020112000013260075</vt:lpwstr>
  </property>
  <property fmtid="{D5CDD505-2E9C-101B-9397-08002B2CF9AE}" pid="50" name="nummer">
    <vt:lpwstr>26</vt:lpwstr>
  </property>
  <property fmtid="{D5CDD505-2E9C-101B-9397-08002B2CF9AE}" pid="51" name="utskottsbeteckning">
    <vt:lpwstr>MJ</vt:lpwstr>
  </property>
  <property fmtid="{D5CDD505-2E9C-101B-9397-08002B2CF9AE}" pid="52" name="GlobalUID">
    <vt:lpwstr>{14BDEEA7-F688-4DEE-A246-ECCCFA759836}</vt:lpwstr>
  </property>
  <property fmtid="{D5CDD505-2E9C-101B-9397-08002B2CF9AE}" pid="53" name="Överföringar">
    <vt:i4>0</vt:i4>
  </property>
</Properties>
</file>