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201975C75E34B439333932C6D776D61"/>
        </w:placeholder>
        <w15:appearance w15:val="hidden"/>
        <w:text/>
      </w:sdtPr>
      <w:sdtEndPr/>
      <w:sdtContent>
        <w:p w:rsidRPr="009B062B" w:rsidR="00AF30DD" w:rsidP="009B062B" w:rsidRDefault="00AF30DD" w14:paraId="00161780" w14:textId="77777777">
          <w:pPr>
            <w:pStyle w:val="RubrikFrslagTIllRiksdagsbeslut"/>
          </w:pPr>
          <w:r w:rsidRPr="009B062B">
            <w:t>Förslag till riksdagsbeslut</w:t>
          </w:r>
        </w:p>
      </w:sdtContent>
    </w:sdt>
    <w:sdt>
      <w:sdtPr>
        <w:alias w:val="Yrkande 1"/>
        <w:tag w:val="316ce150-ce73-451c-9e55-bc9bdb9c9f2d"/>
        <w:id w:val="-1348948456"/>
        <w:lock w:val="sdtLocked"/>
      </w:sdtPr>
      <w:sdtEndPr/>
      <w:sdtContent>
        <w:p w:rsidR="00651857" w:rsidP="00651857" w:rsidRDefault="00651857" w14:paraId="3DCC153B" w14:textId="2F0193B5">
          <w:pPr>
            <w:pStyle w:val="Frslagstext"/>
          </w:pPr>
          <w:r>
            <w:t>Riksdagen ställer sig bakom det som anförs i motionen om att se över möjligheterna att öka ytan för komplementsbostad till 50 kvm och tillbyggnader till 25 kvm och tillkännager detta för regeringen.</w:t>
          </w:r>
        </w:p>
      </w:sdtContent>
    </w:sdt>
    <w:sdt>
      <w:sdtPr>
        <w:alias w:val="Yrkande 2"/>
        <w:tag w:val="bbde9ef9-1c9e-4f8b-a0ba-938877ad1581"/>
        <w:id w:val="-1599708349"/>
        <w:lock w:val="sdtLocked"/>
      </w:sdtPr>
      <w:sdtEndPr/>
      <w:sdtContent>
        <w:p w:rsidR="00651857" w:rsidP="00651857" w:rsidRDefault="00651857" w14:paraId="2FD407FA" w14:textId="29A2300E">
          <w:pPr>
            <w:pStyle w:val="Frslagstext"/>
          </w:pPr>
          <w:r>
            <w:t xml:space="preserve">Riksdagen ställer sig bakom det som anförs i motionen om </w:t>
          </w:r>
          <w:r>
            <w:rPr>
              <w:rStyle w:val="FrslagstextChar"/>
            </w:rPr>
            <w:t>att fördubbla schablonavdraget för uthyrning av bostad till 80 000 kr</w:t>
          </w:r>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7F7B2BF527B45BCB1478026B54CBC18"/>
        </w:placeholder>
        <w15:appearance w15:val="hidden"/>
        <w:text/>
      </w:sdtPr>
      <w:sdtEndPr/>
      <w:sdtContent>
        <w:p w:rsidRPr="009B062B" w:rsidR="006D79C9" w:rsidP="00333E95" w:rsidRDefault="006D79C9" w14:paraId="00161782" w14:textId="77777777">
          <w:pPr>
            <w:pStyle w:val="Rubrik1"/>
          </w:pPr>
          <w:r>
            <w:t>Motivering</w:t>
          </w:r>
        </w:p>
      </w:sdtContent>
    </w:sdt>
    <w:p w:rsidR="000C21BF" w:rsidP="000C21BF" w:rsidRDefault="000C21BF" w14:paraId="00161783" w14:textId="77777777">
      <w:pPr>
        <w:pStyle w:val="Normalutanindragellerluft"/>
      </w:pPr>
      <w:r>
        <w:t xml:space="preserve">Alliansregeringen införde lättnader för fastighetsägare när det gäller uppförandet av komplementbyggnader, komplementbostäder och tillbyggnader i form av att det inte krävs något bygglov utan endast en bygganmälan. Intresset från landets fastighetsägare att utöka sin fastighet med ytterligare en bostad har varit svalt. Under de senaste två åren har endast ca 1 000 ansökningar inkommit till landets kommuner. En orsak kan vara att det är svårt att få till en fullgod bostad på en yta om 25 kvadratmeter och </w:t>
      </w:r>
      <w:r>
        <w:lastRenderedPageBreak/>
        <w:t xml:space="preserve">att skattereglerna inte är tillräckligt förmånliga för att hyra ut en komplementbostad.  </w:t>
      </w:r>
    </w:p>
    <w:p w:rsidR="000C21BF" w:rsidP="000C21BF" w:rsidRDefault="000C21BF" w14:paraId="00161784" w14:textId="25941048">
      <w:r>
        <w:t>Sedan år 2014 är det möjligt med lovbefriade åtgärder för en- och tvåbostadshus</w:t>
      </w:r>
      <w:r w:rsidR="009C78D1">
        <w:t>:</w:t>
      </w:r>
      <w:r>
        <w:t xml:space="preserve"> att uppföra en komplementbyggnad eller </w:t>
      </w:r>
      <w:r w:rsidR="009C78D1">
        <w:t xml:space="preserve">ett </w:t>
      </w:r>
      <w:r>
        <w:t xml:space="preserve">komplementbostadshus om 25 kvm, göra en tillbyggnad om 15 kvm och inreda ytterligare en bostad i befintligt hus i enlighet med de så kallade Attefallsreglerna. </w:t>
      </w:r>
    </w:p>
    <w:p w:rsidR="00652B73" w:rsidP="000C21BF" w:rsidRDefault="000C21BF" w14:paraId="00161785" w14:textId="2B54E595">
      <w:r>
        <w:t>För att optimera det befintliga bostadsbeståndet och öka antalet uthyrningsbara bostäder torde ett utökande av de bygglovsbefriade åtgärderna genom att öka yta</w:t>
      </w:r>
      <w:r w:rsidR="009C78D1">
        <w:t>n till 50 </w:t>
      </w:r>
      <w:bookmarkStart w:name="_GoBack" w:id="1"/>
      <w:bookmarkEnd w:id="1"/>
      <w:r w:rsidR="009C78D1">
        <w:t>kvm för en komplementbostad och</w:t>
      </w:r>
      <w:r>
        <w:t xml:space="preserve"> 25 kvm för en tillbyggnad samt göra det mer förmånligt att hyra ut en bostad genom att fördubbla schablonavdraget till 80 000 kronor från dagens 40 000 kronor. </w:t>
      </w:r>
    </w:p>
    <w:sdt>
      <w:sdtPr>
        <w:rPr>
          <w:i/>
          <w:noProof/>
        </w:rPr>
        <w:alias w:val="CC_Underskrifter"/>
        <w:tag w:val="CC_Underskrifter"/>
        <w:id w:val="583496634"/>
        <w:lock w:val="sdtContentLocked"/>
        <w:placeholder>
          <w:docPart w:val="8C40EC2F3DA14BF5A43013B609B29B5B"/>
        </w:placeholder>
        <w15:appearance w15:val="hidden"/>
      </w:sdtPr>
      <w:sdtEndPr>
        <w:rPr>
          <w:i w:val="0"/>
          <w:noProof w:val="0"/>
        </w:rPr>
      </w:sdtEndPr>
      <w:sdtContent>
        <w:p w:rsidR="004801AC" w:rsidP="00C20BAA" w:rsidRDefault="009C78D1" w14:paraId="001617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Andersson (M)</w:t>
            </w:r>
          </w:p>
        </w:tc>
        <w:tc>
          <w:tcPr>
            <w:tcW w:w="50" w:type="pct"/>
            <w:vAlign w:val="bottom"/>
          </w:tcPr>
          <w:p>
            <w:pPr>
              <w:pStyle w:val="Underskrifter"/>
            </w:pPr>
            <w:r>
              <w:t> </w:t>
            </w:r>
          </w:p>
        </w:tc>
      </w:tr>
    </w:tbl>
    <w:p w:rsidR="00856A5F" w:rsidRDefault="00856A5F" w14:paraId="0016178A" w14:textId="77777777"/>
    <w:sectPr w:rsidR="00856A5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6178C" w14:textId="77777777" w:rsidR="004A6FB5" w:rsidRDefault="004A6FB5" w:rsidP="000C1CAD">
      <w:pPr>
        <w:spacing w:line="240" w:lineRule="auto"/>
      </w:pPr>
      <w:r>
        <w:separator/>
      </w:r>
    </w:p>
  </w:endnote>
  <w:endnote w:type="continuationSeparator" w:id="0">
    <w:p w14:paraId="0016178D" w14:textId="77777777" w:rsidR="004A6FB5" w:rsidRDefault="004A6F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6179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61793" w14:textId="058422D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C78D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6178A" w14:textId="77777777" w:rsidR="004A6FB5" w:rsidRDefault="004A6FB5" w:rsidP="000C1CAD">
      <w:pPr>
        <w:spacing w:line="240" w:lineRule="auto"/>
      </w:pPr>
      <w:r>
        <w:separator/>
      </w:r>
    </w:p>
  </w:footnote>
  <w:footnote w:type="continuationSeparator" w:id="0">
    <w:p w14:paraId="0016178B" w14:textId="77777777" w:rsidR="004A6FB5" w:rsidRDefault="004A6F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01617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16179D" wp14:anchorId="001617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C78D1" w14:paraId="0016179E" w14:textId="77777777">
                          <w:pPr>
                            <w:jc w:val="right"/>
                          </w:pPr>
                          <w:sdt>
                            <w:sdtPr>
                              <w:alias w:val="CC_Noformat_Partikod"/>
                              <w:tag w:val="CC_Noformat_Partikod"/>
                              <w:id w:val="-53464382"/>
                              <w:placeholder>
                                <w:docPart w:val="164C8DF761C94701A90FB85CA9E03E6B"/>
                              </w:placeholder>
                              <w:text/>
                            </w:sdtPr>
                            <w:sdtEndPr/>
                            <w:sdtContent>
                              <w:r w:rsidR="000C21BF">
                                <w:t>M</w:t>
                              </w:r>
                            </w:sdtContent>
                          </w:sdt>
                          <w:sdt>
                            <w:sdtPr>
                              <w:alias w:val="CC_Noformat_Partinummer"/>
                              <w:tag w:val="CC_Noformat_Partinummer"/>
                              <w:id w:val="-1709555926"/>
                              <w:placeholder>
                                <w:docPart w:val="0D114AE9D41B47C2A2E90744D95FEF7F"/>
                              </w:placeholder>
                              <w:text/>
                            </w:sdtPr>
                            <w:sdtEndPr/>
                            <w:sdtContent>
                              <w:r w:rsidR="000C21BF">
                                <w:t>2076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1617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C78D1" w14:paraId="0016179E" w14:textId="77777777">
                    <w:pPr>
                      <w:jc w:val="right"/>
                    </w:pPr>
                    <w:sdt>
                      <w:sdtPr>
                        <w:alias w:val="CC_Noformat_Partikod"/>
                        <w:tag w:val="CC_Noformat_Partikod"/>
                        <w:id w:val="-53464382"/>
                        <w:placeholder>
                          <w:docPart w:val="164C8DF761C94701A90FB85CA9E03E6B"/>
                        </w:placeholder>
                        <w:text/>
                      </w:sdtPr>
                      <w:sdtEndPr/>
                      <w:sdtContent>
                        <w:r w:rsidR="000C21BF">
                          <w:t>M</w:t>
                        </w:r>
                      </w:sdtContent>
                    </w:sdt>
                    <w:sdt>
                      <w:sdtPr>
                        <w:alias w:val="CC_Noformat_Partinummer"/>
                        <w:tag w:val="CC_Noformat_Partinummer"/>
                        <w:id w:val="-1709555926"/>
                        <w:placeholder>
                          <w:docPart w:val="0D114AE9D41B47C2A2E90744D95FEF7F"/>
                        </w:placeholder>
                        <w:text/>
                      </w:sdtPr>
                      <w:sdtEndPr/>
                      <w:sdtContent>
                        <w:r w:rsidR="000C21BF">
                          <w:t>2076</w:t>
                        </w:r>
                      </w:sdtContent>
                    </w:sdt>
                  </w:p>
                </w:txbxContent>
              </v:textbox>
              <w10:wrap anchorx="page"/>
            </v:shape>
          </w:pict>
        </mc:Fallback>
      </mc:AlternateContent>
    </w:r>
  </w:p>
  <w:p w:rsidRPr="00293C4F" w:rsidR="004F35FE" w:rsidP="00776B74" w:rsidRDefault="004F35FE" w14:paraId="001617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C78D1" w14:paraId="00161790" w14:textId="77777777">
    <w:pPr>
      <w:jc w:val="right"/>
    </w:pPr>
    <w:sdt>
      <w:sdtPr>
        <w:alias w:val="CC_Noformat_Partikod"/>
        <w:tag w:val="CC_Noformat_Partikod"/>
        <w:id w:val="559911109"/>
        <w:placeholder>
          <w:docPart w:val="0D114AE9D41B47C2A2E90744D95FEF7F"/>
        </w:placeholder>
        <w:text/>
      </w:sdtPr>
      <w:sdtEndPr/>
      <w:sdtContent>
        <w:r w:rsidR="000C21BF">
          <w:t>M</w:t>
        </w:r>
      </w:sdtContent>
    </w:sdt>
    <w:sdt>
      <w:sdtPr>
        <w:alias w:val="CC_Noformat_Partinummer"/>
        <w:tag w:val="CC_Noformat_Partinummer"/>
        <w:id w:val="1197820850"/>
        <w:text/>
      </w:sdtPr>
      <w:sdtEndPr/>
      <w:sdtContent>
        <w:r w:rsidR="000C21BF">
          <w:t>2076</w:t>
        </w:r>
      </w:sdtContent>
    </w:sdt>
  </w:p>
  <w:p w:rsidR="004F35FE" w:rsidP="00776B74" w:rsidRDefault="004F35FE" w14:paraId="0016179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C78D1" w14:paraId="00161794" w14:textId="77777777">
    <w:pPr>
      <w:jc w:val="right"/>
    </w:pPr>
    <w:sdt>
      <w:sdtPr>
        <w:alias w:val="CC_Noformat_Partikod"/>
        <w:tag w:val="CC_Noformat_Partikod"/>
        <w:id w:val="1471015553"/>
        <w:text/>
      </w:sdtPr>
      <w:sdtEndPr/>
      <w:sdtContent>
        <w:r w:rsidR="000C21BF">
          <w:t>M</w:t>
        </w:r>
      </w:sdtContent>
    </w:sdt>
    <w:sdt>
      <w:sdtPr>
        <w:alias w:val="CC_Noformat_Partinummer"/>
        <w:tag w:val="CC_Noformat_Partinummer"/>
        <w:id w:val="-2014525982"/>
        <w:text/>
      </w:sdtPr>
      <w:sdtEndPr/>
      <w:sdtContent>
        <w:r w:rsidR="000C21BF">
          <w:t>2076</w:t>
        </w:r>
      </w:sdtContent>
    </w:sdt>
  </w:p>
  <w:p w:rsidR="004F35FE" w:rsidP="00A314CF" w:rsidRDefault="009C78D1" w14:paraId="0016179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C78D1" w14:paraId="0016179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C78D1" w14:paraId="001617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:1428</w:t>
        </w:r>
      </w:sdtContent>
    </w:sdt>
  </w:p>
  <w:p w:rsidR="004F35FE" w:rsidP="00E03A3D" w:rsidRDefault="009C78D1" w14:paraId="00161798" w14:textId="77777777">
    <w:pPr>
      <w:pStyle w:val="Motionr"/>
    </w:pPr>
    <w:sdt>
      <w:sdtPr>
        <w:alias w:val="CC_Noformat_Avtext"/>
        <w:tag w:val="CC_Noformat_Avtext"/>
        <w:id w:val="-2020768203"/>
        <w:lock w:val="sdtContentLocked"/>
        <w15:appearance w15:val="hidden"/>
        <w:text/>
      </w:sdtPr>
      <w:sdtEndPr/>
      <w:sdtContent>
        <w:r>
          <w:t>av Erik Andersson (M)</w:t>
        </w:r>
      </w:sdtContent>
    </w:sdt>
  </w:p>
  <w:sdt>
    <w:sdtPr>
      <w:alias w:val="CC_Noformat_Rubtext"/>
      <w:tag w:val="CC_Noformat_Rubtext"/>
      <w:id w:val="-218060500"/>
      <w:lock w:val="sdtLocked"/>
      <w15:appearance w15:val="hidden"/>
      <w:text/>
    </w:sdtPr>
    <w:sdtEndPr/>
    <w:sdtContent>
      <w:p w:rsidR="004F35FE" w:rsidP="00283E0F" w:rsidRDefault="000C21BF" w14:paraId="00161799" w14:textId="77777777">
        <w:pPr>
          <w:pStyle w:val="FSHRub2"/>
        </w:pPr>
        <w:r>
          <w:t>Utvidga Attefallsreglerna och öka schablonavdraget för andrahandsuthyrning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001617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1B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1BF"/>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6FB5"/>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857"/>
    <w:rsid w:val="00651F51"/>
    <w:rsid w:val="00652080"/>
    <w:rsid w:val="00652B73"/>
    <w:rsid w:val="00652D52"/>
    <w:rsid w:val="00653781"/>
    <w:rsid w:val="006540DC"/>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574"/>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6A5F"/>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C78D1"/>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36B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183"/>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0BAA"/>
    <w:rsid w:val="00C21641"/>
    <w:rsid w:val="00C21EDC"/>
    <w:rsid w:val="00C221BE"/>
    <w:rsid w:val="00C2287C"/>
    <w:rsid w:val="00C23F23"/>
    <w:rsid w:val="00C24844"/>
    <w:rsid w:val="00C24F36"/>
    <w:rsid w:val="00C30D70"/>
    <w:rsid w:val="00C316AE"/>
    <w:rsid w:val="00C320FD"/>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6FBD"/>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3758"/>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DDE"/>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4D9"/>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47A0"/>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16177F"/>
  <w15:chartTrackingRefBased/>
  <w15:docId w15:val="{815B7BAE-AFD6-40D6-AD59-EFA6D2BFA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201975C75E34B439333932C6D776D61"/>
        <w:category>
          <w:name w:val="Allmänt"/>
          <w:gallery w:val="placeholder"/>
        </w:category>
        <w:types>
          <w:type w:val="bbPlcHdr"/>
        </w:types>
        <w:behaviors>
          <w:behavior w:val="content"/>
        </w:behaviors>
        <w:guid w:val="{998F9999-1B40-4AA7-AB53-D148F9A0D1C3}"/>
      </w:docPartPr>
      <w:docPartBody>
        <w:p w:rsidR="006F45CC" w:rsidRDefault="00803253">
          <w:pPr>
            <w:pStyle w:val="3201975C75E34B439333932C6D776D61"/>
          </w:pPr>
          <w:r w:rsidRPr="005A0A93">
            <w:rPr>
              <w:rStyle w:val="Platshllartext"/>
            </w:rPr>
            <w:t>Förslag till riksdagsbeslut</w:t>
          </w:r>
        </w:p>
      </w:docPartBody>
    </w:docPart>
    <w:docPart>
      <w:docPartPr>
        <w:name w:val="27F7B2BF527B45BCB1478026B54CBC18"/>
        <w:category>
          <w:name w:val="Allmänt"/>
          <w:gallery w:val="placeholder"/>
        </w:category>
        <w:types>
          <w:type w:val="bbPlcHdr"/>
        </w:types>
        <w:behaviors>
          <w:behavior w:val="content"/>
        </w:behaviors>
        <w:guid w:val="{90A84AE4-CEBB-4F65-B730-163E5629F586}"/>
      </w:docPartPr>
      <w:docPartBody>
        <w:p w:rsidR="006F45CC" w:rsidRDefault="00803253">
          <w:pPr>
            <w:pStyle w:val="27F7B2BF527B45BCB1478026B54CBC18"/>
          </w:pPr>
          <w:r w:rsidRPr="005A0A93">
            <w:rPr>
              <w:rStyle w:val="Platshllartext"/>
            </w:rPr>
            <w:t>Motivering</w:t>
          </w:r>
        </w:p>
      </w:docPartBody>
    </w:docPart>
    <w:docPart>
      <w:docPartPr>
        <w:name w:val="164C8DF761C94701A90FB85CA9E03E6B"/>
        <w:category>
          <w:name w:val="Allmänt"/>
          <w:gallery w:val="placeholder"/>
        </w:category>
        <w:types>
          <w:type w:val="bbPlcHdr"/>
        </w:types>
        <w:behaviors>
          <w:behavior w:val="content"/>
        </w:behaviors>
        <w:guid w:val="{3DEBAD0F-D100-416E-A31C-E87CB6654ACC}"/>
      </w:docPartPr>
      <w:docPartBody>
        <w:p w:rsidR="006F45CC" w:rsidRDefault="00803253">
          <w:pPr>
            <w:pStyle w:val="164C8DF761C94701A90FB85CA9E03E6B"/>
          </w:pPr>
          <w:r>
            <w:rPr>
              <w:rStyle w:val="Platshllartext"/>
            </w:rPr>
            <w:t xml:space="preserve"> </w:t>
          </w:r>
        </w:p>
      </w:docPartBody>
    </w:docPart>
    <w:docPart>
      <w:docPartPr>
        <w:name w:val="0D114AE9D41B47C2A2E90744D95FEF7F"/>
        <w:category>
          <w:name w:val="Allmänt"/>
          <w:gallery w:val="placeholder"/>
        </w:category>
        <w:types>
          <w:type w:val="bbPlcHdr"/>
        </w:types>
        <w:behaviors>
          <w:behavior w:val="content"/>
        </w:behaviors>
        <w:guid w:val="{FF9CC7DD-BA23-42F8-BE54-2A43B79A52C7}"/>
      </w:docPartPr>
      <w:docPartBody>
        <w:p w:rsidR="006F45CC" w:rsidRDefault="00803253">
          <w:pPr>
            <w:pStyle w:val="0D114AE9D41B47C2A2E90744D95FEF7F"/>
          </w:pPr>
          <w:r>
            <w:t xml:space="preserve"> </w:t>
          </w:r>
        </w:p>
      </w:docPartBody>
    </w:docPart>
    <w:docPart>
      <w:docPartPr>
        <w:name w:val="8C40EC2F3DA14BF5A43013B609B29B5B"/>
        <w:category>
          <w:name w:val="Allmänt"/>
          <w:gallery w:val="placeholder"/>
        </w:category>
        <w:types>
          <w:type w:val="bbPlcHdr"/>
        </w:types>
        <w:behaviors>
          <w:behavior w:val="content"/>
        </w:behaviors>
        <w:guid w:val="{4CEAD891-01FB-4691-9254-63B166466F04}"/>
      </w:docPartPr>
      <w:docPartBody>
        <w:p w:rsidR="00000000" w:rsidRDefault="009B74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253"/>
    <w:rsid w:val="000D100E"/>
    <w:rsid w:val="0029376D"/>
    <w:rsid w:val="006F45CC"/>
    <w:rsid w:val="008032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9376D"/>
    <w:rPr>
      <w:color w:val="F4B083" w:themeColor="accent2" w:themeTint="99"/>
    </w:rPr>
  </w:style>
  <w:style w:type="paragraph" w:customStyle="1" w:styleId="3201975C75E34B439333932C6D776D61">
    <w:name w:val="3201975C75E34B439333932C6D776D61"/>
  </w:style>
  <w:style w:type="paragraph" w:customStyle="1" w:styleId="0A9397D3489B42EA80392093D4D6BE4D">
    <w:name w:val="0A9397D3489B42EA80392093D4D6BE4D"/>
  </w:style>
  <w:style w:type="paragraph" w:customStyle="1" w:styleId="FE3B4E2B01F84DDFB51C1FBB730ADC93">
    <w:name w:val="FE3B4E2B01F84DDFB51C1FBB730ADC93"/>
  </w:style>
  <w:style w:type="paragraph" w:customStyle="1" w:styleId="27F7B2BF527B45BCB1478026B54CBC18">
    <w:name w:val="27F7B2BF527B45BCB1478026B54CBC18"/>
  </w:style>
  <w:style w:type="paragraph" w:customStyle="1" w:styleId="1133E3CCF9394C969EC91BF730D0F8D8">
    <w:name w:val="1133E3CCF9394C969EC91BF730D0F8D8"/>
  </w:style>
  <w:style w:type="paragraph" w:customStyle="1" w:styleId="164C8DF761C94701A90FB85CA9E03E6B">
    <w:name w:val="164C8DF761C94701A90FB85CA9E03E6B"/>
  </w:style>
  <w:style w:type="paragraph" w:customStyle="1" w:styleId="0D114AE9D41B47C2A2E90744D95FEF7F">
    <w:name w:val="0D114AE9D41B47C2A2E90744D95FEF7F"/>
  </w:style>
  <w:style w:type="paragraph" w:customStyle="1" w:styleId="DDAD326F24E64F2C9D3832CACCD96899">
    <w:name w:val="DDAD326F24E64F2C9D3832CACCD96899"/>
    <w:rsid w:val="0029376D"/>
  </w:style>
  <w:style w:type="paragraph" w:customStyle="1" w:styleId="1035C94D36D746649D7F726E8DE4D22F">
    <w:name w:val="1035C94D36D746649D7F726E8DE4D22F"/>
    <w:rsid w:val="002937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90DDAD-C012-4282-9D58-25E7D6EE538D}"/>
</file>

<file path=customXml/itemProps2.xml><?xml version="1.0" encoding="utf-8"?>
<ds:datastoreItem xmlns:ds="http://schemas.openxmlformats.org/officeDocument/2006/customXml" ds:itemID="{835515C0-5318-401D-8A10-02560F74E54E}"/>
</file>

<file path=customXml/itemProps3.xml><?xml version="1.0" encoding="utf-8"?>
<ds:datastoreItem xmlns:ds="http://schemas.openxmlformats.org/officeDocument/2006/customXml" ds:itemID="{B5810235-746D-4948-9A69-BF2F60B14DA0}"/>
</file>

<file path=docProps/app.xml><?xml version="1.0" encoding="utf-8"?>
<Properties xmlns="http://schemas.openxmlformats.org/officeDocument/2006/extended-properties" xmlns:vt="http://schemas.openxmlformats.org/officeDocument/2006/docPropsVTypes">
  <Template>Normal</Template>
  <TotalTime>8</TotalTime>
  <Pages>2</Pages>
  <Words>259</Words>
  <Characters>1428</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M2076 Utvidga Attefallsreglerna och öka schablonavdraget för andrahandsuthyrning</vt:lpstr>
      <vt:lpstr>
      </vt:lpstr>
    </vt:vector>
  </TitlesOfParts>
  <Company>Sveriges riksdag</Company>
  <LinksUpToDate>false</LinksUpToDate>
  <CharactersWithSpaces>1678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