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5BFE" w:rsidRDefault="00A45662" w14:paraId="763DB9B3" w14:textId="77777777">
      <w:pPr>
        <w:pStyle w:val="RubrikFrslagTIllRiksdagsbeslut"/>
      </w:pPr>
      <w:sdt>
        <w:sdtPr>
          <w:alias w:val="CC_Boilerplate_4"/>
          <w:tag w:val="CC_Boilerplate_4"/>
          <w:id w:val="-1644581176"/>
          <w:lock w:val="sdtContentLocked"/>
          <w:placeholder>
            <w:docPart w:val="28E6397F8F224C23BC4616214FA73A02"/>
          </w:placeholder>
          <w:text/>
        </w:sdtPr>
        <w:sdtEndPr/>
        <w:sdtContent>
          <w:r w:rsidRPr="009B062B" w:rsidR="00AF30DD">
            <w:t>Förslag till riksdagsbeslut</w:t>
          </w:r>
        </w:sdtContent>
      </w:sdt>
      <w:bookmarkEnd w:id="0"/>
      <w:bookmarkEnd w:id="1"/>
    </w:p>
    <w:sdt>
      <w:sdtPr>
        <w:alias w:val="Yrkande 1"/>
        <w:tag w:val="bb2f42e2-b77a-4f4f-9e7b-c8b571c78434"/>
        <w:id w:val="1111547013"/>
        <w:lock w:val="sdtLocked"/>
      </w:sdtPr>
      <w:sdtEndPr/>
      <w:sdtContent>
        <w:p w:rsidR="00F00A1D" w:rsidRDefault="004C0941" w14:paraId="1932B33B" w14:textId="77777777">
          <w:pPr>
            <w:pStyle w:val="Frslagstext"/>
            <w:numPr>
              <w:ilvl w:val="0"/>
              <w:numId w:val="0"/>
            </w:numPr>
          </w:pPr>
          <w:r>
            <w:t>Riksdagen ställer sig bakom det som anförs i motionen om att överväga att klargöra ansvarsfördelningen mellan olika aktörer i arbetet med övergivna och nedskräpande båtvrak på allmän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0CC1C1E1B64E56BB5BCBF154D7B23B"/>
        </w:placeholder>
        <w:text/>
      </w:sdtPr>
      <w:sdtEndPr/>
      <w:sdtContent>
        <w:p w:rsidRPr="009B062B" w:rsidR="006D79C9" w:rsidP="00333E95" w:rsidRDefault="006D79C9" w14:paraId="4E3E6FF6" w14:textId="77777777">
          <w:pPr>
            <w:pStyle w:val="Rubrik1"/>
          </w:pPr>
          <w:r>
            <w:t>Motivering</w:t>
          </w:r>
        </w:p>
      </w:sdtContent>
    </w:sdt>
    <w:bookmarkEnd w:displacedByCustomXml="prev" w:id="3"/>
    <w:bookmarkEnd w:displacedByCustomXml="prev" w:id="4"/>
    <w:p w:rsidR="006469F6" w:rsidP="00A45662" w:rsidRDefault="006469F6" w14:paraId="042166E3" w14:textId="0D8299A8">
      <w:pPr>
        <w:pStyle w:val="Normalutanindragellerluft"/>
      </w:pPr>
      <w:r>
        <w:t>Det förekommer ett stort antal övergivna och nedskräpande båtar på kommunal mark runt om i Sverige. Exakt omfattning är svår att fastställa, men dessa båtar återfinns ofta vid sjöar och längs kusten. Övergivna båtar medför flera risker. De kan orsaka miljö</w:t>
      </w:r>
      <w:r w:rsidR="00A45662">
        <w:softHyphen/>
      </w:r>
      <w:r>
        <w:t>skador, utgöra fara för både människor och djur samt bidra till en visuellt negativ påverkan på natur- och fritidsmiljöer.</w:t>
      </w:r>
    </w:p>
    <w:p w:rsidR="006469F6" w:rsidP="00A45662" w:rsidRDefault="006469F6" w14:paraId="6CE5A8AF" w14:textId="3552C53E">
      <w:r>
        <w:t>Nuvarande lagstiftning gör det svårt att på ett tydligt sätt ta hand om övergiven egendom, inklusive övergivna båtar. Svenska Båtunionen har uppmärksammat problem med oklar ansvarsfördelning mellan kommuner och länsstyrelser. Det är i dag ofta svårt att avgöra vilken aktör som har det primära ansvaret, vilket leder till omfattande och kostsam byråkrati vid hantering av övergivna båtar på land.</w:t>
      </w:r>
    </w:p>
    <w:p w:rsidR="006469F6" w:rsidP="00A45662" w:rsidRDefault="006469F6" w14:paraId="2CFD6649" w14:textId="4365AE52">
      <w:r>
        <w:t>Mot bakgrund av detta bör det övervägas att tydliggöra lagstiftningen, så att kommunerna får ett uttryckligt ansvar för att omhänderta övergivna båtvrak på land. Detta skulle kunna göras genom ett tillägg i befintlig lagstiftning, exempelvis i lagen (1982:129) om flyttning av fordon, där kommuners ansvar och befogenheter för att agera vid övergivna båtar framgår tydligt.</w:t>
      </w:r>
    </w:p>
    <w:p w:rsidR="006469F6" w:rsidP="00A45662" w:rsidRDefault="006469F6" w14:paraId="7C9C2BFA" w14:textId="2EDD4E9D">
      <w:r>
        <w:t>Havs- och vattenmyndigheten har för 2024 avsatt 4 miljoner kronor för att skrota övergivna båtar. Det är glädjande, men medlen räcker endast till att skrota cirka 500 fritidsbåtar. Samtidigt finns många fler övergivna båtvrak kvar, vilket visar på behovet av både tydligare regelverk och mer effektiva arbetsrutiner.</w:t>
      </w:r>
    </w:p>
    <w:p w:rsidR="006469F6" w:rsidP="00A45662" w:rsidRDefault="006469F6" w14:paraId="31DF908D" w14:textId="30F5C913">
      <w:r>
        <w:t xml:space="preserve">Genom att se över möjligheterna att klargöra ansvarsfördelningen mellan kommuner och länsstyrelser kan arbetet med omhändertagande och skrotning av övergivna båtar </w:t>
      </w:r>
      <w:r>
        <w:lastRenderedPageBreak/>
        <w:t>underlättas. Detta skulle samtidigt göra det möjligt att använda Havs- och vatten</w:t>
      </w:r>
      <w:r w:rsidR="00A45662">
        <w:softHyphen/>
      </w:r>
      <w:r>
        <w:t xml:space="preserve">myndighetens medel på ett mer effektivt sätt. </w:t>
      </w:r>
    </w:p>
    <w:p w:rsidR="006469F6" w:rsidP="00A45662" w:rsidRDefault="006469F6" w14:paraId="049A6DAD" w14:textId="3E7BFB5B">
      <w:r>
        <w:t>Riksdagen bör därför ställa sig bakom det som anförs i motionen.</w:t>
      </w:r>
    </w:p>
    <w:sdt>
      <w:sdtPr>
        <w:rPr>
          <w:i/>
          <w:noProof/>
        </w:rPr>
        <w:alias w:val="CC_Underskrifter"/>
        <w:tag w:val="CC_Underskrifter"/>
        <w:id w:val="583496634"/>
        <w:lock w:val="sdtContentLocked"/>
        <w:placeholder>
          <w:docPart w:val="AED63750A6274159A0836DF52CB52AE8"/>
        </w:placeholder>
      </w:sdtPr>
      <w:sdtEndPr/>
      <w:sdtContent>
        <w:p w:rsidR="00045BFE" w:rsidP="00C45D33" w:rsidRDefault="00045BFE" w14:paraId="10FD964D" w14:textId="77777777"/>
        <w:p w:rsidR="00045BFE" w:rsidP="00C45D33" w:rsidRDefault="00A45662" w14:paraId="4D90266F" w14:textId="1A061ECF"/>
      </w:sdtContent>
    </w:sdt>
    <w:tbl>
      <w:tblPr>
        <w:tblW w:w="5000" w:type="pct"/>
        <w:tblLook w:val="04A0" w:firstRow="1" w:lastRow="0" w:firstColumn="1" w:lastColumn="0" w:noHBand="0" w:noVBand="1"/>
        <w:tblCaption w:val="underskrifter"/>
      </w:tblPr>
      <w:tblGrid>
        <w:gridCol w:w="4252"/>
        <w:gridCol w:w="4252"/>
      </w:tblGrid>
      <w:tr w:rsidR="00F00A1D" w14:paraId="395F1AD0" w14:textId="77777777">
        <w:trPr>
          <w:cantSplit/>
        </w:trPr>
        <w:tc>
          <w:tcPr>
            <w:tcW w:w="50" w:type="pct"/>
            <w:vAlign w:val="bottom"/>
          </w:tcPr>
          <w:p w:rsidR="00F00A1D" w:rsidRDefault="004C0941" w14:paraId="2319F196" w14:textId="77777777">
            <w:pPr>
              <w:pStyle w:val="Underskrifter"/>
              <w:spacing w:after="0"/>
            </w:pPr>
            <w:r>
              <w:t>Johanna Rantsi (M)</w:t>
            </w:r>
          </w:p>
        </w:tc>
        <w:tc>
          <w:tcPr>
            <w:tcW w:w="50" w:type="pct"/>
            <w:vAlign w:val="bottom"/>
          </w:tcPr>
          <w:p w:rsidR="00F00A1D" w:rsidRDefault="00F00A1D" w14:paraId="3555D87E" w14:textId="77777777">
            <w:pPr>
              <w:pStyle w:val="Underskrifter"/>
              <w:spacing w:after="0"/>
            </w:pPr>
          </w:p>
        </w:tc>
      </w:tr>
    </w:tbl>
    <w:p w:rsidRPr="008E0FE2" w:rsidR="004801AC" w:rsidP="00DF3554" w:rsidRDefault="004801AC" w14:paraId="54598B43" w14:textId="2E1F40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2F45F" w14:textId="77777777" w:rsidR="006469F6" w:rsidRDefault="006469F6" w:rsidP="000C1CAD">
      <w:pPr>
        <w:spacing w:line="240" w:lineRule="auto"/>
      </w:pPr>
      <w:r>
        <w:separator/>
      </w:r>
    </w:p>
  </w:endnote>
  <w:endnote w:type="continuationSeparator" w:id="0">
    <w:p w14:paraId="549F4A2E" w14:textId="77777777" w:rsidR="006469F6" w:rsidRDefault="006469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1A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80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1352" w14:textId="7FA66926" w:rsidR="00262EA3" w:rsidRPr="00C45D33" w:rsidRDefault="00262EA3" w:rsidP="00C45D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0BB3" w14:textId="77777777" w:rsidR="006469F6" w:rsidRDefault="006469F6" w:rsidP="000C1CAD">
      <w:pPr>
        <w:spacing w:line="240" w:lineRule="auto"/>
      </w:pPr>
      <w:r>
        <w:separator/>
      </w:r>
    </w:p>
  </w:footnote>
  <w:footnote w:type="continuationSeparator" w:id="0">
    <w:p w14:paraId="68B52E22" w14:textId="77777777" w:rsidR="006469F6" w:rsidRDefault="006469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54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9C8046" wp14:editId="5DF1AF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77BB77" w14:textId="17B56201" w:rsidR="00262EA3" w:rsidRDefault="00A45662" w:rsidP="008103B5">
                          <w:pPr>
                            <w:jc w:val="right"/>
                          </w:pPr>
                          <w:sdt>
                            <w:sdtPr>
                              <w:alias w:val="CC_Noformat_Partikod"/>
                              <w:tag w:val="CC_Noformat_Partikod"/>
                              <w:id w:val="-53464382"/>
                              <w:placeholder>
                                <w:docPart w:val="9A664AD49C3A42058AEABD205F03F7C0"/>
                              </w:placeholder>
                              <w:text/>
                            </w:sdtPr>
                            <w:sdtEndPr/>
                            <w:sdtContent>
                              <w:r w:rsidR="006469F6">
                                <w:t>M</w:t>
                              </w:r>
                            </w:sdtContent>
                          </w:sdt>
                          <w:sdt>
                            <w:sdtPr>
                              <w:alias w:val="CC_Noformat_Partinummer"/>
                              <w:tag w:val="CC_Noformat_Partinummer"/>
                              <w:id w:val="-1709555926"/>
                              <w:placeholder>
                                <w:docPart w:val="201AB2627B92420495CCF12414B566D4"/>
                              </w:placeholder>
                              <w:text/>
                            </w:sdtPr>
                            <w:sdtEndPr/>
                            <w:sdtContent>
                              <w:r w:rsidR="00104E05">
                                <w:t>1463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9C80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77BB77" w14:textId="17B56201" w:rsidR="00262EA3" w:rsidRDefault="00A45662" w:rsidP="008103B5">
                    <w:pPr>
                      <w:jc w:val="right"/>
                    </w:pPr>
                    <w:sdt>
                      <w:sdtPr>
                        <w:alias w:val="CC_Noformat_Partikod"/>
                        <w:tag w:val="CC_Noformat_Partikod"/>
                        <w:id w:val="-53464382"/>
                        <w:placeholder>
                          <w:docPart w:val="9A664AD49C3A42058AEABD205F03F7C0"/>
                        </w:placeholder>
                        <w:text/>
                      </w:sdtPr>
                      <w:sdtEndPr/>
                      <w:sdtContent>
                        <w:r w:rsidR="006469F6">
                          <w:t>M</w:t>
                        </w:r>
                      </w:sdtContent>
                    </w:sdt>
                    <w:sdt>
                      <w:sdtPr>
                        <w:alias w:val="CC_Noformat_Partinummer"/>
                        <w:tag w:val="CC_Noformat_Partinummer"/>
                        <w:id w:val="-1709555926"/>
                        <w:placeholder>
                          <w:docPart w:val="201AB2627B92420495CCF12414B566D4"/>
                        </w:placeholder>
                        <w:text/>
                      </w:sdtPr>
                      <w:sdtEndPr/>
                      <w:sdtContent>
                        <w:r w:rsidR="00104E05">
                          <w:t>1463</w:t>
                        </w:r>
                      </w:sdtContent>
                    </w:sdt>
                  </w:p>
                </w:txbxContent>
              </v:textbox>
              <w10:wrap anchorx="page"/>
            </v:shape>
          </w:pict>
        </mc:Fallback>
      </mc:AlternateContent>
    </w:r>
  </w:p>
  <w:p w14:paraId="606291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B31F" w14:textId="77777777" w:rsidR="00262EA3" w:rsidRDefault="00262EA3" w:rsidP="008563AC">
    <w:pPr>
      <w:jc w:val="right"/>
    </w:pPr>
  </w:p>
  <w:p w14:paraId="0D1886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1E9B" w14:textId="77777777" w:rsidR="00262EA3" w:rsidRDefault="00A456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DA68EE" wp14:editId="24F837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D82396" w14:textId="7F136B45" w:rsidR="00262EA3" w:rsidRDefault="00A45662" w:rsidP="00A314CF">
    <w:pPr>
      <w:pStyle w:val="FSHNormal"/>
      <w:spacing w:before="40"/>
    </w:pPr>
    <w:sdt>
      <w:sdtPr>
        <w:alias w:val="CC_Noformat_Motionstyp"/>
        <w:tag w:val="CC_Noformat_Motionstyp"/>
        <w:id w:val="1162973129"/>
        <w:lock w:val="sdtContentLocked"/>
        <w15:appearance w15:val="hidden"/>
        <w:text/>
      </w:sdtPr>
      <w:sdtEndPr/>
      <w:sdtContent>
        <w:r w:rsidR="00C45D33">
          <w:t>Enskild motion</w:t>
        </w:r>
      </w:sdtContent>
    </w:sdt>
    <w:r w:rsidR="00821B36">
      <w:t xml:space="preserve"> </w:t>
    </w:r>
    <w:sdt>
      <w:sdtPr>
        <w:alias w:val="CC_Noformat_Partikod"/>
        <w:tag w:val="CC_Noformat_Partikod"/>
        <w:id w:val="1471015553"/>
        <w:lock w:val="contentLocked"/>
        <w:text/>
      </w:sdtPr>
      <w:sdtEndPr/>
      <w:sdtContent>
        <w:r w:rsidR="006469F6">
          <w:t>M</w:t>
        </w:r>
      </w:sdtContent>
    </w:sdt>
    <w:sdt>
      <w:sdtPr>
        <w:alias w:val="CC_Noformat_Partinummer"/>
        <w:tag w:val="CC_Noformat_Partinummer"/>
        <w:id w:val="-2014525982"/>
        <w:lock w:val="contentLocked"/>
        <w:text/>
      </w:sdtPr>
      <w:sdtEndPr/>
      <w:sdtContent>
        <w:r w:rsidR="00104E05">
          <w:t>1463</w:t>
        </w:r>
      </w:sdtContent>
    </w:sdt>
  </w:p>
  <w:p w14:paraId="1DD9EDF6" w14:textId="77777777" w:rsidR="00262EA3" w:rsidRPr="008227B3" w:rsidRDefault="00A456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8AC03F" w14:textId="5C9F6193" w:rsidR="00262EA3" w:rsidRPr="008227B3" w:rsidRDefault="00A456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5D3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5D33">
          <w:t>:2272</w:t>
        </w:r>
      </w:sdtContent>
    </w:sdt>
  </w:p>
  <w:p w14:paraId="01FE0E7A" w14:textId="42E1BC19" w:rsidR="00262EA3" w:rsidRDefault="00A45662" w:rsidP="00E03A3D">
    <w:pPr>
      <w:pStyle w:val="Motionr"/>
    </w:pPr>
    <w:sdt>
      <w:sdtPr>
        <w:alias w:val="CC_Noformat_Avtext"/>
        <w:tag w:val="CC_Noformat_Avtext"/>
        <w:id w:val="-2020768203"/>
        <w:lock w:val="sdtContentLocked"/>
        <w:placeholder>
          <w:docPart w:val="9A664AD49C3A42058AEABD205F03F7C0"/>
        </w:placeholder>
        <w15:appearance w15:val="hidden"/>
        <w:text/>
      </w:sdtPr>
      <w:sdtEndPr/>
      <w:sdtContent>
        <w:r w:rsidR="00C45D33">
          <w:t>av Johanna Rantsi (M)</w:t>
        </w:r>
      </w:sdtContent>
    </w:sdt>
  </w:p>
  <w:sdt>
    <w:sdtPr>
      <w:alias w:val="CC_Noformat_Rubtext"/>
      <w:tag w:val="CC_Noformat_Rubtext"/>
      <w:id w:val="-218060500"/>
      <w:lock w:val="sdtLocked"/>
      <w:placeholder>
        <w:docPart w:val="201AB2627B92420495CCF12414B566D4"/>
      </w:placeholder>
      <w:text/>
    </w:sdtPr>
    <w:sdtEndPr/>
    <w:sdtContent>
      <w:p w14:paraId="0A7E0CC8" w14:textId="5430832F" w:rsidR="00262EA3" w:rsidRDefault="006469F6" w:rsidP="00283E0F">
        <w:pPr>
          <w:pStyle w:val="FSHRub2"/>
        </w:pPr>
        <w:r>
          <w:t>Övergivna båtar och ansvarsfördelning</w:t>
        </w:r>
      </w:p>
    </w:sdtContent>
  </w:sdt>
  <w:sdt>
    <w:sdtPr>
      <w:alias w:val="CC_Boilerplate_3"/>
      <w:tag w:val="CC_Boilerplate_3"/>
      <w:id w:val="1606463544"/>
      <w:lock w:val="sdtContentLocked"/>
      <w15:appearance w15:val="hidden"/>
      <w:text w:multiLine="1"/>
    </w:sdtPr>
    <w:sdtEndPr/>
    <w:sdtContent>
      <w:p w14:paraId="20BCF9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69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BF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BF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05"/>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F5"/>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94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9F6"/>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6D"/>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D16"/>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66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33"/>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A1D"/>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F2BF5C"/>
  <w15:chartTrackingRefBased/>
  <w15:docId w15:val="{F2DCD048-0A31-4EDD-AFC4-C6657458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091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532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E6397F8F224C23BC4616214FA73A02"/>
        <w:category>
          <w:name w:val="Allmänt"/>
          <w:gallery w:val="placeholder"/>
        </w:category>
        <w:types>
          <w:type w:val="bbPlcHdr"/>
        </w:types>
        <w:behaviors>
          <w:behavior w:val="content"/>
        </w:behaviors>
        <w:guid w:val="{0D99F030-F7B4-404E-9CF6-1B8FA9DAD4D9}"/>
      </w:docPartPr>
      <w:docPartBody>
        <w:p w:rsidR="00F03AEE" w:rsidRDefault="00F03AEE">
          <w:pPr>
            <w:pStyle w:val="28E6397F8F224C23BC4616214FA73A02"/>
          </w:pPr>
          <w:r w:rsidRPr="005A0A93">
            <w:rPr>
              <w:rStyle w:val="Platshllartext"/>
            </w:rPr>
            <w:t>Förslag till riksdagsbeslut</w:t>
          </w:r>
        </w:p>
      </w:docPartBody>
    </w:docPart>
    <w:docPart>
      <w:docPartPr>
        <w:name w:val="F20CC1C1E1B64E56BB5BCBF154D7B23B"/>
        <w:category>
          <w:name w:val="Allmänt"/>
          <w:gallery w:val="placeholder"/>
        </w:category>
        <w:types>
          <w:type w:val="bbPlcHdr"/>
        </w:types>
        <w:behaviors>
          <w:behavior w:val="content"/>
        </w:behaviors>
        <w:guid w:val="{614B168F-59BE-44EF-BF54-0791EFC319E1}"/>
      </w:docPartPr>
      <w:docPartBody>
        <w:p w:rsidR="00F03AEE" w:rsidRDefault="00F03AEE">
          <w:pPr>
            <w:pStyle w:val="F20CC1C1E1B64E56BB5BCBF154D7B23B"/>
          </w:pPr>
          <w:r w:rsidRPr="005A0A93">
            <w:rPr>
              <w:rStyle w:val="Platshllartext"/>
            </w:rPr>
            <w:t>Motivering</w:t>
          </w:r>
        </w:p>
      </w:docPartBody>
    </w:docPart>
    <w:docPart>
      <w:docPartPr>
        <w:name w:val="9A664AD49C3A42058AEABD205F03F7C0"/>
        <w:category>
          <w:name w:val="Allmänt"/>
          <w:gallery w:val="placeholder"/>
        </w:category>
        <w:types>
          <w:type w:val="bbPlcHdr"/>
        </w:types>
        <w:behaviors>
          <w:behavior w:val="content"/>
        </w:behaviors>
        <w:guid w:val="{38BD52FB-30A0-4FAA-9322-B0B22C69E256}"/>
      </w:docPartPr>
      <w:docPartBody>
        <w:p w:rsidR="00F03AEE" w:rsidRDefault="00F03AEE">
          <w:pPr>
            <w:pStyle w:val="9A664AD49C3A42058AEABD205F03F7C0"/>
          </w:pPr>
          <w:r>
            <w:rPr>
              <w:rStyle w:val="Platshllartext"/>
            </w:rPr>
            <w:t xml:space="preserve"> </w:t>
          </w:r>
        </w:p>
      </w:docPartBody>
    </w:docPart>
    <w:docPart>
      <w:docPartPr>
        <w:name w:val="201AB2627B92420495CCF12414B566D4"/>
        <w:category>
          <w:name w:val="Allmänt"/>
          <w:gallery w:val="placeholder"/>
        </w:category>
        <w:types>
          <w:type w:val="bbPlcHdr"/>
        </w:types>
        <w:behaviors>
          <w:behavior w:val="content"/>
        </w:behaviors>
        <w:guid w:val="{461E0168-7A0D-4BC5-8B12-8975E773F05B}"/>
      </w:docPartPr>
      <w:docPartBody>
        <w:p w:rsidR="00F03AEE" w:rsidRDefault="00F03AEE">
          <w:pPr>
            <w:pStyle w:val="201AB2627B92420495CCF12414B566D4"/>
          </w:pPr>
          <w:r>
            <w:t xml:space="preserve"> </w:t>
          </w:r>
        </w:p>
      </w:docPartBody>
    </w:docPart>
    <w:docPart>
      <w:docPartPr>
        <w:name w:val="AED63750A6274159A0836DF52CB52AE8"/>
        <w:category>
          <w:name w:val="Allmänt"/>
          <w:gallery w:val="placeholder"/>
        </w:category>
        <w:types>
          <w:type w:val="bbPlcHdr"/>
        </w:types>
        <w:behaviors>
          <w:behavior w:val="content"/>
        </w:behaviors>
        <w:guid w:val="{05E40509-A91B-4A84-8E9A-EFF914DB7470}"/>
      </w:docPartPr>
      <w:docPartBody>
        <w:p w:rsidR="006362D6" w:rsidRDefault="00320A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EE"/>
    <w:rsid w:val="00703D6D"/>
    <w:rsid w:val="00F03AE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E6397F8F224C23BC4616214FA73A02">
    <w:name w:val="28E6397F8F224C23BC4616214FA73A02"/>
  </w:style>
  <w:style w:type="paragraph" w:customStyle="1" w:styleId="F20CC1C1E1B64E56BB5BCBF154D7B23B">
    <w:name w:val="F20CC1C1E1B64E56BB5BCBF154D7B23B"/>
  </w:style>
  <w:style w:type="paragraph" w:customStyle="1" w:styleId="9A664AD49C3A42058AEABD205F03F7C0">
    <w:name w:val="9A664AD49C3A42058AEABD205F03F7C0"/>
  </w:style>
  <w:style w:type="paragraph" w:customStyle="1" w:styleId="201AB2627B92420495CCF12414B566D4">
    <w:name w:val="201AB2627B92420495CCF12414B56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17094-F7F9-4888-BF06-D40D4C126019}"/>
</file>

<file path=customXml/itemProps2.xml><?xml version="1.0" encoding="utf-8"?>
<ds:datastoreItem xmlns:ds="http://schemas.openxmlformats.org/officeDocument/2006/customXml" ds:itemID="{3E6092F7-30A5-46CF-9008-E19AD6CF2A8C}"/>
</file>

<file path=customXml/itemProps3.xml><?xml version="1.0" encoding="utf-8"?>
<ds:datastoreItem xmlns:ds="http://schemas.openxmlformats.org/officeDocument/2006/customXml" ds:itemID="{64FC6C8C-3AA6-47A4-B03D-0F8EB578D386}"/>
</file>

<file path=docProps/app.xml><?xml version="1.0" encoding="utf-8"?>
<Properties xmlns="http://schemas.openxmlformats.org/officeDocument/2006/extended-properties" xmlns:vt="http://schemas.openxmlformats.org/officeDocument/2006/docPropsVTypes">
  <Template>Normal</Template>
  <TotalTime>86</TotalTime>
  <Pages>2</Pages>
  <Words>312</Words>
  <Characters>1812</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M1463 Motion om övergivna båtar och ansvarsfördelning</vt:lpstr>
      <vt:lpstr>
      </vt:lpstr>
    </vt:vector>
  </TitlesOfParts>
  <Company>Sveriges riksdag</Company>
  <LinksUpToDate>false</LinksUpToDate>
  <CharactersWithSpaces>2113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