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911C0" w:rsidP="00DA0661">
      <w:pPr>
        <w:pStyle w:val="Title"/>
      </w:pPr>
      <w:bookmarkStart w:id="0" w:name="Start"/>
      <w:bookmarkEnd w:id="0"/>
      <w:r>
        <w:t>Svar på fråga 202</w:t>
      </w:r>
      <w:r w:rsidR="00BA2777">
        <w:t>1</w:t>
      </w:r>
      <w:r>
        <w:t>/22:537 av Pia Steensland (KD)</w:t>
      </w:r>
      <w:r>
        <w:br/>
        <w:t>Assistansersättning – väsentligt ändrade förhållanden eller behov</w:t>
      </w:r>
    </w:p>
    <w:p w:rsidR="000911C0" w:rsidP="00425D50">
      <w:pPr>
        <w:pStyle w:val="BodyText"/>
        <w:rPr>
          <w:rFonts w:ascii="TimesNewRomanPSMT" w:hAnsi="TimesNewRomanPSMT" w:cs="TimesNewRomanPSMT"/>
          <w:sz w:val="23"/>
          <w:szCs w:val="23"/>
        </w:rPr>
      </w:pPr>
      <w:r>
        <w:t>Pia Steensland har frågat mig om jag o</w:t>
      </w:r>
      <w:r w:rsidRPr="00BA2777">
        <w:t>ch regeringen</w:t>
      </w:r>
      <w:r w:rsidR="0058673B">
        <w:t xml:space="preserve"> är</w:t>
      </w:r>
      <w:r w:rsidRPr="00BA2777">
        <w:t xml:space="preserve"> villig</w:t>
      </w:r>
      <w:r w:rsidR="0058673B">
        <w:t>a</w:t>
      </w:r>
      <w:r w:rsidRPr="00BA2777">
        <w:t xml:space="preserve"> att ändra termen ”väsentligt förändrade förhållanden” till ”väsentligt förändrade behov” för att förtydliga att det ska vara den enskildes faktiska behov som ska vara avgörande för rätten till assistans – inte det förändrade förhållandet i sig.</w:t>
      </w:r>
    </w:p>
    <w:p w:rsidR="00A823FA" w:rsidP="00425D50">
      <w:pPr>
        <w:pStyle w:val="BodyText"/>
      </w:pPr>
      <w:r w:rsidRPr="00793C4F">
        <w:t xml:space="preserve">Genom proposition 2017/18:78 </w:t>
      </w:r>
      <w:r>
        <w:t>togs</w:t>
      </w:r>
      <w:r w:rsidRPr="00793C4F">
        <w:t xml:space="preserve"> kravet på omprövning av assistansersättning med två års mellanrum enligt 51 kap. 12 § SFB</w:t>
      </w:r>
      <w:r>
        <w:t xml:space="preserve"> bort</w:t>
      </w:r>
      <w:r w:rsidRPr="00793C4F">
        <w:t>.</w:t>
      </w:r>
      <w:r>
        <w:t xml:space="preserve"> Därigenom </w:t>
      </w:r>
      <w:r w:rsidR="0058673B">
        <w:t>omprövar inte längre</w:t>
      </w:r>
      <w:r>
        <w:t xml:space="preserve"> Försäkringskassan rätten till assistans, i förhållande till exempelvis ändrad rättspraxis. </w:t>
      </w:r>
    </w:p>
    <w:p w:rsidR="00A823FA" w:rsidP="00425D50">
      <w:pPr>
        <w:pStyle w:val="BodyText"/>
      </w:pPr>
      <w:r>
        <w:t xml:space="preserve">Omprövningsbestämmelsen ersattes med en bestämmelse som gör det möjligt för Försäkringskassan att på förekommen anledning ompröva beslut om assistans </w:t>
      </w:r>
      <w:r w:rsidRPr="007C5943">
        <w:t xml:space="preserve">i den utsträckning som denna rätt har minskat i omfattning på grund av </w:t>
      </w:r>
      <w:r w:rsidRPr="007C5943">
        <w:rPr>
          <w:i/>
          <w:iCs/>
        </w:rPr>
        <w:t>väsentligt ändrade förhållanden som är hänförliga till den försäkrade.</w:t>
      </w:r>
      <w:r>
        <w:t xml:space="preserve"> </w:t>
      </w:r>
    </w:p>
    <w:p w:rsidR="00A823FA" w:rsidP="00425D50">
      <w:pPr>
        <w:pStyle w:val="BodyText"/>
      </w:pPr>
      <w:r>
        <w:t>Assistansersättning är en viktig förmån för personer med omfattande behov av stöd till följd av funktionsnedsättning. Och lika viktigt som det är att personer får ett ändamålsenligt stöd, är det att assistansersättning inte betalas ut i fall där stödbehov inte finns, eller där det redan är tillgodosett exempelvis genom andra insatser.</w:t>
      </w:r>
    </w:p>
    <w:p w:rsidR="00425D50">
      <w:r>
        <w:br w:type="page"/>
      </w:r>
    </w:p>
    <w:p w:rsidR="000911C0" w:rsidP="00425D50">
      <w:pPr>
        <w:pStyle w:val="BodyText"/>
      </w:pPr>
      <w:r>
        <w:t xml:space="preserve">Den omprövningsbestämmelse som idag finns, tar sikte på den enskildes behov och </w:t>
      </w:r>
      <w:r w:rsidR="007C5943">
        <w:t>sådana förhållanden som påverkar behoven</w:t>
      </w:r>
      <w:r w:rsidR="00AA24B4">
        <w:t>, till exempel om den enskilde får stöd på annat sätt än genom assistans</w:t>
      </w:r>
      <w:r w:rsidR="007C5943">
        <w:t>. Jag bedömer inte att Pia Steenslands förslag till ändrad definition är tydligare än bestämmelsens utformning idag.</w:t>
      </w:r>
    </w:p>
    <w:p w:rsidR="000911C0" w:rsidP="006A12F1">
      <w:pPr>
        <w:pStyle w:val="BodyText"/>
      </w:pPr>
      <w:r>
        <w:t xml:space="preserve">Stockholm den </w:t>
      </w:r>
      <w:sdt>
        <w:sdtPr>
          <w:id w:val="-1225218591"/>
          <w:placeholder>
            <w:docPart w:val="8F980B78499946B486360FAF42C28F75"/>
          </w:placeholder>
          <w:dataBinding w:xpath="/ns0:DocumentInfo[1]/ns0:BaseInfo[1]/ns0:HeaderDate[1]" w:storeItemID="{F24D006B-F418-47D4-AE92-53164D178977}" w:prefixMappings="xmlns:ns0='http://lp/documentinfo/RK' "/>
          <w:date w:fullDate="2021-12-15T00:00:00Z">
            <w:dateFormat w:val="d MMMM yyyy"/>
            <w:lid w:val="sv-SE"/>
            <w:storeMappedDataAs w:val="dateTime"/>
            <w:calendar w:val="gregorian"/>
          </w:date>
        </w:sdtPr>
        <w:sdtContent>
          <w:r w:rsidR="00425D50">
            <w:t>15 december 2021</w:t>
          </w:r>
        </w:sdtContent>
      </w:sdt>
    </w:p>
    <w:p w:rsidR="000911C0" w:rsidP="004E7A8F">
      <w:pPr>
        <w:pStyle w:val="Brdtextutanavstnd"/>
      </w:pPr>
    </w:p>
    <w:p w:rsidR="000911C0" w:rsidP="004E7A8F">
      <w:pPr>
        <w:pStyle w:val="Brdtextutanavstnd"/>
      </w:pPr>
    </w:p>
    <w:p w:rsidR="000911C0" w:rsidP="004E7A8F">
      <w:pPr>
        <w:pStyle w:val="Brdtextutanavstnd"/>
      </w:pPr>
    </w:p>
    <w:p w:rsidR="000911C0" w:rsidP="00422A41">
      <w:pPr>
        <w:pStyle w:val="BodyText"/>
      </w:pPr>
      <w:r>
        <w:t>Lena Hallengren</w:t>
      </w:r>
    </w:p>
    <w:p w:rsidR="000911C0"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911C0" w:rsidRPr="007D73AB">
          <w:pPr>
            <w:pStyle w:val="Header"/>
          </w:pPr>
        </w:p>
      </w:tc>
      <w:tc>
        <w:tcPr>
          <w:tcW w:w="3170" w:type="dxa"/>
          <w:vAlign w:val="bottom"/>
        </w:tcPr>
        <w:p w:rsidR="000911C0" w:rsidRPr="007D73AB" w:rsidP="00340DE0">
          <w:pPr>
            <w:pStyle w:val="Header"/>
          </w:pPr>
        </w:p>
      </w:tc>
      <w:tc>
        <w:tcPr>
          <w:tcW w:w="1134" w:type="dxa"/>
        </w:tcPr>
        <w:p w:rsidR="000911C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911C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911C0" w:rsidRPr="00710A6C" w:rsidP="00EE3C0F">
          <w:pPr>
            <w:pStyle w:val="Header"/>
            <w:rPr>
              <w:b/>
            </w:rPr>
          </w:pPr>
        </w:p>
        <w:p w:rsidR="000911C0" w:rsidP="00EE3C0F">
          <w:pPr>
            <w:pStyle w:val="Header"/>
          </w:pPr>
        </w:p>
        <w:p w:rsidR="000911C0" w:rsidP="00EE3C0F">
          <w:pPr>
            <w:pStyle w:val="Header"/>
          </w:pPr>
        </w:p>
        <w:p w:rsidR="000911C0" w:rsidP="00EE3C0F">
          <w:pPr>
            <w:pStyle w:val="Header"/>
          </w:pPr>
        </w:p>
        <w:sdt>
          <w:sdtPr>
            <w:alias w:val="Dnr"/>
            <w:tag w:val="ccRKShow_Dnr"/>
            <w:id w:val="-829283628"/>
            <w:placeholder>
              <w:docPart w:val="AAD3ABCD06DC4C909402C46713C4806C"/>
            </w:placeholder>
            <w:dataBinding w:xpath="/ns0:DocumentInfo[1]/ns0:BaseInfo[1]/ns0:Dnr[1]" w:storeItemID="{F24D006B-F418-47D4-AE92-53164D178977}" w:prefixMappings="xmlns:ns0='http://lp/documentinfo/RK' "/>
            <w:text/>
          </w:sdtPr>
          <w:sdtContent>
            <w:p w:rsidR="000911C0" w:rsidP="00EE3C0F">
              <w:pPr>
                <w:pStyle w:val="Header"/>
              </w:pPr>
              <w:r>
                <w:t>S2021/</w:t>
              </w:r>
              <w:r w:rsidR="00E95BCD">
                <w:t>07955</w:t>
              </w:r>
            </w:p>
          </w:sdtContent>
        </w:sdt>
        <w:sdt>
          <w:sdtPr>
            <w:alias w:val="DocNumber"/>
            <w:tag w:val="DocNumber"/>
            <w:id w:val="1726028884"/>
            <w:placeholder>
              <w:docPart w:val="FEBCF2E93DCD44A88593FF6889B79ECC"/>
            </w:placeholder>
            <w:showingPlcHdr/>
            <w:dataBinding w:xpath="/ns0:DocumentInfo[1]/ns0:BaseInfo[1]/ns0:DocNumber[1]" w:storeItemID="{F24D006B-F418-47D4-AE92-53164D178977}" w:prefixMappings="xmlns:ns0='http://lp/documentinfo/RK' "/>
            <w:text/>
          </w:sdtPr>
          <w:sdtContent>
            <w:p w:rsidR="000911C0" w:rsidP="00EE3C0F">
              <w:pPr>
                <w:pStyle w:val="Header"/>
              </w:pPr>
              <w:r>
                <w:rPr>
                  <w:rStyle w:val="PlaceholderText"/>
                </w:rPr>
                <w:t xml:space="preserve"> </w:t>
              </w:r>
            </w:p>
          </w:sdtContent>
        </w:sdt>
        <w:p w:rsidR="000911C0" w:rsidP="00EE3C0F">
          <w:pPr>
            <w:pStyle w:val="Header"/>
          </w:pPr>
        </w:p>
      </w:tc>
      <w:tc>
        <w:tcPr>
          <w:tcW w:w="1134" w:type="dxa"/>
        </w:tcPr>
        <w:p w:rsidR="000911C0" w:rsidP="0094502D">
          <w:pPr>
            <w:pStyle w:val="Header"/>
          </w:pPr>
        </w:p>
        <w:p w:rsidR="000911C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F65467F59DB457B8E27B2502C1FC65C"/>
          </w:placeholder>
          <w:richText/>
        </w:sdtPr>
        <w:sdtEndPr>
          <w:rPr>
            <w:b w:val="0"/>
          </w:rPr>
        </w:sdtEndPr>
        <w:sdtContent>
          <w:tc>
            <w:tcPr>
              <w:tcW w:w="5534" w:type="dxa"/>
              <w:tcMar>
                <w:right w:w="1134" w:type="dxa"/>
              </w:tcMar>
            </w:tcPr>
            <w:p w:rsidR="000911C0" w:rsidRPr="000911C0" w:rsidP="00340DE0">
              <w:pPr>
                <w:pStyle w:val="Header"/>
                <w:rPr>
                  <w:b/>
                </w:rPr>
              </w:pPr>
              <w:r w:rsidRPr="000911C0">
                <w:rPr>
                  <w:b/>
                </w:rPr>
                <w:t>Socialdepartementet</w:t>
              </w:r>
            </w:p>
            <w:p w:rsidR="000911C0" w:rsidRPr="00340DE0" w:rsidP="00340DE0">
              <w:pPr>
                <w:pStyle w:val="Header"/>
              </w:pPr>
              <w:r w:rsidRPr="000911C0">
                <w:t>Socialministern</w:t>
              </w:r>
            </w:p>
          </w:tc>
        </w:sdtContent>
      </w:sdt>
      <w:sdt>
        <w:sdtPr>
          <w:alias w:val="Recipient"/>
          <w:tag w:val="ccRKShow_Recipient"/>
          <w:id w:val="-28344517"/>
          <w:placeholder>
            <w:docPart w:val="B8E1A1D217434DC4870E4204BD765BBD"/>
          </w:placeholder>
          <w:dataBinding w:xpath="/ns0:DocumentInfo[1]/ns0:BaseInfo[1]/ns0:Recipient[1]" w:storeItemID="{F24D006B-F418-47D4-AE92-53164D178977}" w:prefixMappings="xmlns:ns0='http://lp/documentinfo/RK' "/>
          <w:text w:multiLine="1"/>
        </w:sdtPr>
        <w:sdtContent>
          <w:tc>
            <w:tcPr>
              <w:tcW w:w="3170" w:type="dxa"/>
            </w:tcPr>
            <w:p w:rsidR="000911C0" w:rsidP="00547B89">
              <w:pPr>
                <w:pStyle w:val="Header"/>
              </w:pPr>
              <w:r>
                <w:t>Till riksdagen</w:t>
              </w:r>
            </w:p>
          </w:tc>
        </w:sdtContent>
      </w:sdt>
      <w:tc>
        <w:tcPr>
          <w:tcW w:w="1134" w:type="dxa"/>
        </w:tcPr>
        <w:p w:rsidR="000911C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AD3ABCD06DC4C909402C46713C4806C"/>
        <w:category>
          <w:name w:val="Allmänt"/>
          <w:gallery w:val="placeholder"/>
        </w:category>
        <w:types>
          <w:type w:val="bbPlcHdr"/>
        </w:types>
        <w:behaviors>
          <w:behavior w:val="content"/>
        </w:behaviors>
        <w:guid w:val="{88924429-98CA-425A-B60A-12AA6C8257B2}"/>
      </w:docPartPr>
      <w:docPartBody>
        <w:p w:rsidR="008D3829" w:rsidP="00257EBC">
          <w:pPr>
            <w:pStyle w:val="AAD3ABCD06DC4C909402C46713C4806C"/>
          </w:pPr>
          <w:r>
            <w:rPr>
              <w:rStyle w:val="PlaceholderText"/>
            </w:rPr>
            <w:t xml:space="preserve"> </w:t>
          </w:r>
        </w:p>
      </w:docPartBody>
    </w:docPart>
    <w:docPart>
      <w:docPartPr>
        <w:name w:val="FEBCF2E93DCD44A88593FF6889B79ECC"/>
        <w:category>
          <w:name w:val="Allmänt"/>
          <w:gallery w:val="placeholder"/>
        </w:category>
        <w:types>
          <w:type w:val="bbPlcHdr"/>
        </w:types>
        <w:behaviors>
          <w:behavior w:val="content"/>
        </w:behaviors>
        <w:guid w:val="{49ECFA18-5519-4DEA-AC9D-F1CF4880268B}"/>
      </w:docPartPr>
      <w:docPartBody>
        <w:p w:rsidR="008D3829" w:rsidP="00257EBC">
          <w:pPr>
            <w:pStyle w:val="FEBCF2E93DCD44A88593FF6889B79ECC1"/>
          </w:pPr>
          <w:r>
            <w:rPr>
              <w:rStyle w:val="PlaceholderText"/>
            </w:rPr>
            <w:t xml:space="preserve"> </w:t>
          </w:r>
        </w:p>
      </w:docPartBody>
    </w:docPart>
    <w:docPart>
      <w:docPartPr>
        <w:name w:val="4F65467F59DB457B8E27B2502C1FC65C"/>
        <w:category>
          <w:name w:val="Allmänt"/>
          <w:gallery w:val="placeholder"/>
        </w:category>
        <w:types>
          <w:type w:val="bbPlcHdr"/>
        </w:types>
        <w:behaviors>
          <w:behavior w:val="content"/>
        </w:behaviors>
        <w:guid w:val="{779C23C8-9CEE-405B-87A4-2B1A0963115E}"/>
      </w:docPartPr>
      <w:docPartBody>
        <w:p w:rsidR="008D3829" w:rsidP="00257EBC">
          <w:pPr>
            <w:pStyle w:val="4F65467F59DB457B8E27B2502C1FC65C1"/>
          </w:pPr>
          <w:r>
            <w:rPr>
              <w:rStyle w:val="PlaceholderText"/>
            </w:rPr>
            <w:t xml:space="preserve"> </w:t>
          </w:r>
        </w:p>
      </w:docPartBody>
    </w:docPart>
    <w:docPart>
      <w:docPartPr>
        <w:name w:val="B8E1A1D217434DC4870E4204BD765BBD"/>
        <w:category>
          <w:name w:val="Allmänt"/>
          <w:gallery w:val="placeholder"/>
        </w:category>
        <w:types>
          <w:type w:val="bbPlcHdr"/>
        </w:types>
        <w:behaviors>
          <w:behavior w:val="content"/>
        </w:behaviors>
        <w:guid w:val="{879D90CD-8A4A-4FF0-9787-FDFB3CECE2BB}"/>
      </w:docPartPr>
      <w:docPartBody>
        <w:p w:rsidR="008D3829" w:rsidP="00257EBC">
          <w:pPr>
            <w:pStyle w:val="B8E1A1D217434DC4870E4204BD765BBD"/>
          </w:pPr>
          <w:r>
            <w:rPr>
              <w:rStyle w:val="PlaceholderText"/>
            </w:rPr>
            <w:t xml:space="preserve"> </w:t>
          </w:r>
        </w:p>
      </w:docPartBody>
    </w:docPart>
    <w:docPart>
      <w:docPartPr>
        <w:name w:val="8F980B78499946B486360FAF42C28F75"/>
        <w:category>
          <w:name w:val="Allmänt"/>
          <w:gallery w:val="placeholder"/>
        </w:category>
        <w:types>
          <w:type w:val="bbPlcHdr"/>
        </w:types>
        <w:behaviors>
          <w:behavior w:val="content"/>
        </w:behaviors>
        <w:guid w:val="{7804B200-8322-4090-85B0-7E1BFBE51D62}"/>
      </w:docPartPr>
      <w:docPartBody>
        <w:p w:rsidR="008D3829" w:rsidP="00257EBC">
          <w:pPr>
            <w:pStyle w:val="8F980B78499946B486360FAF42C28F7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9DA042B6554D14BF67D6CB51ACB8B2">
    <w:name w:val="CE9DA042B6554D14BF67D6CB51ACB8B2"/>
    <w:rsid w:val="00257EBC"/>
  </w:style>
  <w:style w:type="character" w:styleId="PlaceholderText">
    <w:name w:val="Placeholder Text"/>
    <w:basedOn w:val="DefaultParagraphFont"/>
    <w:uiPriority w:val="99"/>
    <w:semiHidden/>
    <w:rsid w:val="00257EBC"/>
    <w:rPr>
      <w:noProof w:val="0"/>
      <w:color w:val="808080"/>
    </w:rPr>
  </w:style>
  <w:style w:type="paragraph" w:customStyle="1" w:styleId="1CAE7391C87A407A93274CC6E802B3E6">
    <w:name w:val="1CAE7391C87A407A93274CC6E802B3E6"/>
    <w:rsid w:val="00257EBC"/>
  </w:style>
  <w:style w:type="paragraph" w:customStyle="1" w:styleId="D36418BC89874A48858FF5B82CBEFD42">
    <w:name w:val="D36418BC89874A48858FF5B82CBEFD42"/>
    <w:rsid w:val="00257EBC"/>
  </w:style>
  <w:style w:type="paragraph" w:customStyle="1" w:styleId="CE4C17A8E90845FABD0971756B0FF64B">
    <w:name w:val="CE4C17A8E90845FABD0971756B0FF64B"/>
    <w:rsid w:val="00257EBC"/>
  </w:style>
  <w:style w:type="paragraph" w:customStyle="1" w:styleId="AAD3ABCD06DC4C909402C46713C4806C">
    <w:name w:val="AAD3ABCD06DC4C909402C46713C4806C"/>
    <w:rsid w:val="00257EBC"/>
  </w:style>
  <w:style w:type="paragraph" w:customStyle="1" w:styleId="FEBCF2E93DCD44A88593FF6889B79ECC">
    <w:name w:val="FEBCF2E93DCD44A88593FF6889B79ECC"/>
    <w:rsid w:val="00257EBC"/>
  </w:style>
  <w:style w:type="paragraph" w:customStyle="1" w:styleId="737D24CDF5934A0F8D196CFDF6FC8493">
    <w:name w:val="737D24CDF5934A0F8D196CFDF6FC8493"/>
    <w:rsid w:val="00257EBC"/>
  </w:style>
  <w:style w:type="paragraph" w:customStyle="1" w:styleId="C473D06F117A466A90A33A629B519C61">
    <w:name w:val="C473D06F117A466A90A33A629B519C61"/>
    <w:rsid w:val="00257EBC"/>
  </w:style>
  <w:style w:type="paragraph" w:customStyle="1" w:styleId="B006A158DAB84CD085D5580DDEEB8607">
    <w:name w:val="B006A158DAB84CD085D5580DDEEB8607"/>
    <w:rsid w:val="00257EBC"/>
  </w:style>
  <w:style w:type="paragraph" w:customStyle="1" w:styleId="4F65467F59DB457B8E27B2502C1FC65C">
    <w:name w:val="4F65467F59DB457B8E27B2502C1FC65C"/>
    <w:rsid w:val="00257EBC"/>
  </w:style>
  <w:style w:type="paragraph" w:customStyle="1" w:styleId="B8E1A1D217434DC4870E4204BD765BBD">
    <w:name w:val="B8E1A1D217434DC4870E4204BD765BBD"/>
    <w:rsid w:val="00257EBC"/>
  </w:style>
  <w:style w:type="paragraph" w:customStyle="1" w:styleId="FEBCF2E93DCD44A88593FF6889B79ECC1">
    <w:name w:val="FEBCF2E93DCD44A88593FF6889B79ECC1"/>
    <w:rsid w:val="00257EB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F65467F59DB457B8E27B2502C1FC65C1">
    <w:name w:val="4F65467F59DB457B8E27B2502C1FC65C1"/>
    <w:rsid w:val="00257EB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0226DD4C01E4128A77DBEAE1819621F">
    <w:name w:val="B0226DD4C01E4128A77DBEAE1819621F"/>
    <w:rsid w:val="00257EBC"/>
  </w:style>
  <w:style w:type="paragraph" w:customStyle="1" w:styleId="4AEADAFC5CC64FD18CAB431F170D6003">
    <w:name w:val="4AEADAFC5CC64FD18CAB431F170D6003"/>
    <w:rsid w:val="00257EBC"/>
  </w:style>
  <w:style w:type="paragraph" w:customStyle="1" w:styleId="BB2C0C6BAF6F4F89AD42F91A39649130">
    <w:name w:val="BB2C0C6BAF6F4F89AD42F91A39649130"/>
    <w:rsid w:val="00257EBC"/>
  </w:style>
  <w:style w:type="paragraph" w:customStyle="1" w:styleId="8638373367164D108A37E6B66DD656BB">
    <w:name w:val="8638373367164D108A37E6B66DD656BB"/>
    <w:rsid w:val="00257EBC"/>
  </w:style>
  <w:style w:type="paragraph" w:customStyle="1" w:styleId="0076431F528840E58998E450D21DBFB3">
    <w:name w:val="0076431F528840E58998E450D21DBFB3"/>
    <w:rsid w:val="00257EBC"/>
  </w:style>
  <w:style w:type="paragraph" w:customStyle="1" w:styleId="8F980B78499946B486360FAF42C28F75">
    <w:name w:val="8F980B78499946B486360FAF42C28F75"/>
    <w:rsid w:val="00257EBC"/>
  </w:style>
  <w:style w:type="paragraph" w:customStyle="1" w:styleId="02F7D0BCA90F4083B6F214030EFF57CC">
    <w:name w:val="02F7D0BCA90F4083B6F214030EFF57CC"/>
    <w:rsid w:val="00257EB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2021-12-15T00:00:00</HeaderDate>
    <Office/>
    <Dnr>S2021/07955</Dnr>
    <ParagrafNr/>
    <DocumentTitle/>
    <VisitingAddress/>
    <Extra1/>
    <Extra2/>
    <Extra3>Pia Steensland</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4380f528-79aa-4bbd-8780-b7843616a4df</RD_Svarsid>
  </documentManagement>
</p:properties>
</file>

<file path=customXml/itemProps1.xml><?xml version="1.0" encoding="utf-8"?>
<ds:datastoreItem xmlns:ds="http://schemas.openxmlformats.org/officeDocument/2006/customXml" ds:itemID="{3DC3B7A6-CBE6-4936-B539-3B2F1DA0CBAE}"/>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946D16FA-4D08-4BCF-BFBB-486436E4CA95}"/>
</file>

<file path=customXml/itemProps4.xml><?xml version="1.0" encoding="utf-8"?>
<ds:datastoreItem xmlns:ds="http://schemas.openxmlformats.org/officeDocument/2006/customXml" ds:itemID="{F24D006B-F418-47D4-AE92-53164D178977}"/>
</file>

<file path=customXml/itemProps5.xml><?xml version="1.0" encoding="utf-8"?>
<ds:datastoreItem xmlns:ds="http://schemas.openxmlformats.org/officeDocument/2006/customXml" ds:itemID="{5FD86759-8D34-41EA-870B-A1A21D1F68FA}"/>
</file>

<file path=docProps/app.xml><?xml version="1.0" encoding="utf-8"?>
<Properties xmlns="http://schemas.openxmlformats.org/officeDocument/2006/extended-properties" xmlns:vt="http://schemas.openxmlformats.org/officeDocument/2006/docPropsVTypes">
  <Template>RK Basmall.dotx</Template>
  <TotalTime>0</TotalTime>
  <Pages>2</Pages>
  <Words>265</Words>
  <Characters>1405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537 omprövning av assistans.docx</dc:title>
  <cp:revision>3</cp:revision>
  <dcterms:created xsi:type="dcterms:W3CDTF">2021-12-14T10:56:00Z</dcterms:created>
  <dcterms:modified xsi:type="dcterms:W3CDTF">2021-12-14T11:29:00Z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