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857" w:rsidRPr="00210857" w:rsidRDefault="00210857">
      <w:pPr>
        <w:pStyle w:val="Frslagsrubrik"/>
      </w:pPr>
      <w:r w:rsidRPr="00210857">
        <w:t>Förslag till riksdagsbeslut</w:t>
      </w:r>
    </w:p>
    <w:p w:rsidR="00210857" w:rsidRPr="00210857" w:rsidRDefault="00210857">
      <w:pPr>
        <w:pStyle w:val="Hemstlatt"/>
      </w:pPr>
      <w:r w:rsidRPr="00210857">
        <w:t>Riksdagen tillkännager för regeringen som sin mening vad som anförs i motionen om företag som ställer ut falska fakturor till pr</w:t>
      </w:r>
      <w:r w:rsidRPr="00210857">
        <w:t>i</w:t>
      </w:r>
      <w:r w:rsidRPr="00210857">
        <w:t>vatpersoner och företag.</w:t>
      </w:r>
    </w:p>
    <w:p w:rsidR="00210857" w:rsidRPr="00210857" w:rsidRDefault="00210857">
      <w:pPr>
        <w:pStyle w:val="Rubrik1"/>
      </w:pPr>
      <w:r w:rsidRPr="00210857">
        <w:t>Motivering</w:t>
      </w:r>
    </w:p>
    <w:p w:rsidR="00210857" w:rsidRPr="00210857" w:rsidRDefault="00210857">
      <w:r w:rsidRPr="00210857">
        <w:t>Det blir allt vanligare att mycket oseriösa företag, inte sällan med kriminellt belastade personer bakom, ägnar sig åt en synnerligen otäck form av utpres</w:t>
      </w:r>
      <w:r w:rsidRPr="00210857">
        <w:t>s</w:t>
      </w:r>
      <w:r w:rsidRPr="00210857">
        <w:t>ning. Med falska fakturor, så kallade bluffakturor och inkassokrav pressar dessa kriminella företag ut stora pengar ur såväl privatpersoner som företag. Det tål att påpekas att inkassoföretag har ett stort ansvar att inte åta sig up</w:t>
      </w:r>
      <w:r w:rsidRPr="00210857">
        <w:t>p</w:t>
      </w:r>
      <w:r w:rsidRPr="00210857">
        <w:t>drag från oseriösa aktörer och det finns också exempel där inkassoföretag faktiskt avbrutit samarbetet.</w:t>
      </w:r>
    </w:p>
    <w:p w:rsidR="00210857" w:rsidRPr="00210857" w:rsidRDefault="00210857">
      <w:pPr>
        <w:pStyle w:val="Normaltindrag"/>
      </w:pPr>
      <w:r w:rsidRPr="00210857">
        <w:t>Ibland kan faktiskt en bluffaktura gå så långt som till ett betalningsförelä</w:t>
      </w:r>
      <w:r w:rsidRPr="00210857">
        <w:t>g</w:t>
      </w:r>
      <w:r w:rsidRPr="00210857">
        <w:t>gande hos Kronofogdemyndigheten, som i dagsläget har svårt att bedöma vilka fakturor som är falska.</w:t>
      </w:r>
    </w:p>
    <w:p w:rsidR="00210857" w:rsidRPr="00210857" w:rsidRDefault="00210857">
      <w:pPr>
        <w:pStyle w:val="Normaltindrag"/>
      </w:pPr>
      <w:r w:rsidRPr="00210857">
        <w:t>Många företag drabbas, men det finns sannolikt ett stort mörkertal då många väljer att betala dessa fakturor för att slippa ytterligare problem. E</w:t>
      </w:r>
      <w:r w:rsidRPr="00210857">
        <w:t>n</w:t>
      </w:r>
      <w:r w:rsidRPr="00210857">
        <w:t>bart branschorganisationen Svensk Handel får dagligen in uppemot 70 kl</w:t>
      </w:r>
      <w:r w:rsidRPr="00210857">
        <w:t>a</w:t>
      </w:r>
      <w:r w:rsidRPr="00210857">
        <w:t>gomål från sina medlemmar. En del talar om att så många som 30 000 företag dra</w:t>
      </w:r>
      <w:r w:rsidRPr="00210857">
        <w:t>b</w:t>
      </w:r>
      <w:r w:rsidRPr="00210857">
        <w:t>bas per år.</w:t>
      </w:r>
    </w:p>
    <w:p w:rsidR="00210857" w:rsidRPr="00210857" w:rsidRDefault="00210857">
      <w:pPr>
        <w:pStyle w:val="Normaltindrag"/>
      </w:pPr>
      <w:r w:rsidRPr="00210857">
        <w:t>Hur många privatpersoner som drabbas är svårt att bilda sig en uppfattning om. Men med all sannolikhet är mörkertalet stort även här. Blufföretagen hittar hela tiden nya offer för sina falska fakturor. Det kan röra sig om so</w:t>
      </w:r>
      <w:r w:rsidRPr="00210857">
        <w:t>m</w:t>
      </w:r>
      <w:r w:rsidRPr="00210857">
        <w:t>marstugeägare som fått falska telefonfakturor, bostadsrättsinnehavare som luras att gå med i icke-existerande intresseorganisationer eller personer som faktureras för exempelvis en påhittad pensionsrådgivning.</w:t>
      </w:r>
    </w:p>
    <w:p w:rsidR="00210857" w:rsidRPr="00210857" w:rsidRDefault="00210857">
      <w:pPr>
        <w:pStyle w:val="Normaltindrag"/>
      </w:pPr>
      <w:r w:rsidRPr="00210857">
        <w:t>Gemensamt för både de företag och de privatpersoner som drabbas av blu</w:t>
      </w:r>
      <w:r w:rsidRPr="00210857">
        <w:t>f</w:t>
      </w:r>
      <w:r w:rsidRPr="00210857">
        <w:t xml:space="preserve">fakturor är att språket från de oseriösa företagen som ligger bakom ofta är </w:t>
      </w:r>
      <w:r w:rsidRPr="00210857">
        <w:lastRenderedPageBreak/>
        <w:t>hårt och inte sällan direkt hotfullt. Många blir helt enkelt skrämda till att bet</w:t>
      </w:r>
      <w:r w:rsidRPr="00210857">
        <w:t>a</w:t>
      </w:r>
      <w:r w:rsidRPr="00210857">
        <w:t>la. Regeringen bör se över denna situation och återkomma med förslag som stärker konsumenter och företag som drabbas av bluffakturor.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857">
        <w:trPr>
          <w:cantSplit/>
        </w:trPr>
        <w:tc>
          <w:tcPr>
            <w:tcW w:w="3046" w:type="dxa"/>
          </w:tcPr>
          <w:p w:rsidR="00210857" w:rsidRPr="00210857" w:rsidRDefault="00210857">
            <w:pPr>
              <w:pStyle w:val="UnderskriftDatum"/>
              <w:spacing w:before="240"/>
            </w:pPr>
            <w:r w:rsidRPr="00210857">
              <w:t>Stockholm den 5 oktober 2009</w:t>
            </w:r>
          </w:p>
        </w:tc>
        <w:tc>
          <w:tcPr>
            <w:tcW w:w="3047" w:type="dxa"/>
          </w:tcPr>
          <w:p w:rsidR="00210857" w:rsidRPr="00210857" w:rsidRDefault="00210857">
            <w:pPr>
              <w:pStyle w:val="Underskrifter"/>
              <w:spacing w:before="240"/>
            </w:pPr>
          </w:p>
        </w:tc>
      </w:tr>
      <w:tr w:rsidR="00000000" w:rsidRPr="00210857">
        <w:trPr>
          <w:cantSplit/>
        </w:trPr>
        <w:tc>
          <w:tcPr>
            <w:tcW w:w="3046" w:type="dxa"/>
          </w:tcPr>
          <w:p w:rsidR="00210857" w:rsidRPr="00210857" w:rsidRDefault="00210857">
            <w:pPr>
              <w:pStyle w:val="Underskrifter"/>
            </w:pPr>
            <w:r w:rsidRPr="00210857">
              <w:t>Lars-Arne Staxäng (m)</w:t>
            </w:r>
          </w:p>
        </w:tc>
        <w:tc>
          <w:tcPr>
            <w:tcW w:w="3046" w:type="dxa"/>
          </w:tcPr>
          <w:p w:rsidR="00210857" w:rsidRPr="00210857" w:rsidRDefault="00210857">
            <w:pPr>
              <w:pStyle w:val="Underskrifter"/>
            </w:pPr>
            <w:r w:rsidRPr="00210857">
              <w:t>Annicka Engblom (m)</w:t>
            </w:r>
          </w:p>
        </w:tc>
      </w:tr>
    </w:tbl>
    <w:p w:rsidR="00210857" w:rsidRPr="00210857" w:rsidRDefault="00210857">
      <w:pPr>
        <w:pStyle w:val="Normaltindrag"/>
      </w:pPr>
    </w:p>
    <w:sectPr w:rsidR="00000000" w:rsidRPr="00210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857" w:rsidRPr="00210857" w:rsidRDefault="00210857">
      <w:r w:rsidRPr="00210857">
        <w:separator/>
      </w:r>
    </w:p>
  </w:endnote>
  <w:endnote w:type="continuationSeparator" w:id="0">
    <w:p w:rsidR="00210857" w:rsidRPr="00210857" w:rsidRDefault="00210857">
      <w:r w:rsidRPr="00210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fot"/>
    </w:pPr>
    <w:r w:rsidRPr="00210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742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857" w:rsidRDefault="00210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fot"/>
    </w:pPr>
    <w:r w:rsidRPr="00210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158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fot"/>
    </w:pPr>
    <w:r w:rsidRPr="00210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169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857" w:rsidRDefault="00210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857" w:rsidRPr="00210857" w:rsidRDefault="00210857">
      <w:r w:rsidRPr="00210857">
        <w:separator/>
      </w:r>
    </w:p>
  </w:footnote>
  <w:footnote w:type="continuationSeparator" w:id="0">
    <w:p w:rsidR="00210857" w:rsidRPr="00210857" w:rsidRDefault="00210857">
      <w:r w:rsidRPr="00210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huvud"/>
    </w:pPr>
    <w:r w:rsidRPr="00210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821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857" w:rsidRDefault="002108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Sidhuvud"/>
    </w:pPr>
    <w:r w:rsidRPr="00210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5995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857" w:rsidRDefault="002108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857" w:rsidRDefault="002108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857" w:rsidRPr="00210857" w:rsidRDefault="00210857">
    <w:pPr>
      <w:pStyle w:val="FSHNormal"/>
      <w:tabs>
        <w:tab w:val="right" w:pos="5840"/>
      </w:tabs>
    </w:pPr>
    <w:r w:rsidRPr="00210857">
      <w:br/>
    </w:r>
    <w:r w:rsidRPr="00210857">
      <w:fldChar w:fldCharType="begin" w:fldLock="1"/>
    </w:r>
    <w:r w:rsidRPr="00210857">
      <w:instrText xml:space="preserve"> DOCPROPERTY</w:instrText>
    </w:r>
    <w:r w:rsidRPr="00210857">
      <w:rPr>
        <w:sz w:val="18"/>
      </w:rPr>
      <w:instrText xml:space="preserve"> "YearUser" *\charformat </w:instrText>
    </w:r>
    <w:r w:rsidRPr="00210857">
      <w:fldChar w:fldCharType="separate"/>
    </w:r>
    <w:r w:rsidRPr="00210857">
      <w:t>2009/10</w:t>
    </w:r>
    <w:r w:rsidRPr="00210857">
      <w:fldChar w:fldCharType="end"/>
    </w:r>
    <w:r w:rsidRPr="00210857">
      <w:t xml:space="preserve"> </w:t>
    </w:r>
    <w:r w:rsidRPr="00210857">
      <w:tab/>
      <w:t xml:space="preserve">mnr: </w:t>
    </w:r>
    <w:r w:rsidRPr="00210857">
      <w:fldChar w:fldCharType="begin" w:fldLock="1"/>
    </w:r>
    <w:r w:rsidRPr="00210857">
      <w:instrText xml:space="preserve"> DOCPROPERTY</w:instrText>
    </w:r>
    <w:r w:rsidRPr="00210857">
      <w:rPr>
        <w:sz w:val="18"/>
      </w:rPr>
      <w:instrText xml:space="preserve"> "Motionsnummer" *\charformat </w:instrText>
    </w:r>
    <w:r w:rsidRPr="00210857">
      <w:fldChar w:fldCharType="separate"/>
    </w:r>
    <w:r w:rsidRPr="00210857">
      <w:t>C391</w:t>
    </w:r>
    <w:r w:rsidRPr="00210857">
      <w:fldChar w:fldCharType="end"/>
    </w:r>
    <w:r w:rsidRPr="00210857">
      <w:br/>
    </w:r>
    <w:r w:rsidRPr="00210857">
      <w:fldChar w:fldCharType="begin" w:fldLock="1"/>
    </w:r>
    <w:r w:rsidRPr="00210857">
      <w:instrText xml:space="preserve"> DOCPROPERTY</w:instrText>
    </w:r>
    <w:r w:rsidRPr="00210857">
      <w:rPr>
        <w:sz w:val="18"/>
      </w:rPr>
      <w:instrText xml:space="preserve"> "Samling" *\charformat </w:instrText>
    </w:r>
    <w:r w:rsidRPr="00210857">
      <w:fldChar w:fldCharType="end"/>
    </w:r>
    <w:r w:rsidRPr="00210857">
      <w:tab/>
      <w:t xml:space="preserve">pnr: </w:t>
    </w:r>
    <w:r w:rsidRPr="00210857">
      <w:fldChar w:fldCharType="begin" w:fldLock="1"/>
    </w:r>
    <w:r w:rsidRPr="00210857">
      <w:instrText xml:space="preserve"> DOCPROPERTY</w:instrText>
    </w:r>
    <w:r w:rsidRPr="00210857">
      <w:rPr>
        <w:sz w:val="18"/>
      </w:rPr>
      <w:instrText xml:space="preserve"> "Partinummer" *\charformat </w:instrText>
    </w:r>
    <w:r w:rsidRPr="00210857">
      <w:fldChar w:fldCharType="separate"/>
    </w:r>
    <w:r w:rsidRPr="00210857">
      <w:t>m1180</w:t>
    </w:r>
    <w:r w:rsidRPr="00210857">
      <w:fldChar w:fldCharType="end"/>
    </w:r>
  </w:p>
  <w:p w:rsidR="00210857" w:rsidRPr="00210857" w:rsidRDefault="00210857">
    <w:pPr>
      <w:pStyle w:val="FSHRub1"/>
    </w:pPr>
    <w:r w:rsidRPr="00210857">
      <w:t>Motion till riksdagen</w:t>
    </w:r>
    <w:r w:rsidRPr="00210857">
      <w:br/>
    </w:r>
    <w:r w:rsidRPr="00210857">
      <w:fldChar w:fldCharType="begin" w:fldLock="1"/>
    </w:r>
    <w:r w:rsidRPr="00210857">
      <w:instrText xml:space="preserve"> DOCPROPERTY "YearUser" *\charformat </w:instrText>
    </w:r>
    <w:r w:rsidRPr="00210857">
      <w:fldChar w:fldCharType="separate"/>
    </w:r>
    <w:r w:rsidRPr="00210857">
      <w:t>2009/10</w:t>
    </w:r>
    <w:r w:rsidRPr="00210857">
      <w:fldChar w:fldCharType="end"/>
    </w:r>
    <w:r w:rsidRPr="00210857">
      <w:t>:</w:t>
    </w:r>
    <w:r w:rsidRPr="00210857">
      <w:fldChar w:fldCharType="begin" w:fldLock="1"/>
    </w:r>
    <w:r w:rsidRPr="00210857">
      <w:instrText xml:space="preserve"> DOCPROPERTY "Motionsnummer" *\charformat </w:instrText>
    </w:r>
    <w:r w:rsidRPr="00210857">
      <w:fldChar w:fldCharType="separate"/>
    </w:r>
    <w:r w:rsidRPr="00210857">
      <w:t>C391</w:t>
    </w:r>
    <w:r w:rsidRPr="00210857">
      <w:fldChar w:fldCharType="end"/>
    </w:r>
  </w:p>
  <w:p w:rsidR="00210857" w:rsidRPr="00210857" w:rsidRDefault="00210857">
    <w:pPr>
      <w:pStyle w:val="FSHNormalS5"/>
    </w:pPr>
    <w:r w:rsidRPr="00210857">
      <w:fldChar w:fldCharType="begin" w:fldLock="1"/>
    </w:r>
    <w:r w:rsidRPr="00210857">
      <w:instrText xml:space="preserve"> DOCPROPERTY "MotionarText" *\charformat </w:instrText>
    </w:r>
    <w:r w:rsidRPr="00210857">
      <w:fldChar w:fldCharType="separate"/>
    </w:r>
    <w:r w:rsidRPr="00210857">
      <w:t>av Lars-Arne Staxäng och Annicka Engblom (m)</w:t>
    </w:r>
    <w:r w:rsidRPr="00210857">
      <w:fldChar w:fldCharType="end"/>
    </w:r>
    <w:r w:rsidRPr="00210857">
      <w:br/>
    </w:r>
    <w:r w:rsidRPr="00210857">
      <w:fldChar w:fldCharType="begin" w:fldLock="1"/>
    </w:r>
    <w:r w:rsidRPr="00210857">
      <w:instrText xml:space="preserve"> DOCPROPERTY "SvarFrasKort" *\charformat </w:instrText>
    </w:r>
    <w:r w:rsidRPr="00210857">
      <w:fldChar w:fldCharType="end"/>
    </w:r>
  </w:p>
  <w:p w:rsidR="00210857" w:rsidRPr="00210857" w:rsidRDefault="00210857">
    <w:pPr>
      <w:pStyle w:val="FSHTitel"/>
    </w:pPr>
    <w:r w:rsidRPr="00210857">
      <w:fldChar w:fldCharType="begin" w:fldLock="1"/>
    </w:r>
    <w:r w:rsidRPr="00210857">
      <w:instrText xml:space="preserve"> DOCPROPERTY</w:instrText>
    </w:r>
    <w:r w:rsidRPr="00210857">
      <w:rPr>
        <w:sz w:val="18"/>
      </w:rPr>
      <w:instrText xml:space="preserve"> "RubrikSvar" *\charformat </w:instrText>
    </w:r>
    <w:r w:rsidRPr="00210857">
      <w:fldChar w:fldCharType="separate"/>
    </w:r>
    <w:r w:rsidRPr="00210857">
      <w:t>Bluffakturor</w:t>
    </w:r>
    <w:r w:rsidRPr="00210857">
      <w:fldChar w:fldCharType="end"/>
    </w:r>
  </w:p>
  <w:p w:rsidR="00210857" w:rsidRPr="00210857" w:rsidRDefault="00210857">
    <w:pPr>
      <w:pStyle w:val="Normal00"/>
    </w:pPr>
  </w:p>
  <w:p w:rsidR="00210857" w:rsidRPr="00210857" w:rsidRDefault="00210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7166D99"/>
    <w:multiLevelType w:val="hybridMultilevel"/>
    <w:tmpl w:val="2F0E7290"/>
    <w:lvl w:ilvl="0" w:tplc="267250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67065">
    <w:abstractNumId w:val="8"/>
  </w:num>
  <w:num w:numId="2" w16cid:durableId="506793193">
    <w:abstractNumId w:val="9"/>
  </w:num>
  <w:num w:numId="3" w16cid:durableId="1960138110">
    <w:abstractNumId w:val="8"/>
  </w:num>
  <w:num w:numId="4" w16cid:durableId="246697367">
    <w:abstractNumId w:val="9"/>
  </w:num>
  <w:num w:numId="5" w16cid:durableId="1307206320">
    <w:abstractNumId w:val="14"/>
  </w:num>
  <w:num w:numId="6" w16cid:durableId="1489900733">
    <w:abstractNumId w:val="10"/>
  </w:num>
  <w:num w:numId="7" w16cid:durableId="1181554496">
    <w:abstractNumId w:val="11"/>
  </w:num>
  <w:num w:numId="8" w16cid:durableId="456804539">
    <w:abstractNumId w:val="12"/>
  </w:num>
  <w:num w:numId="9" w16cid:durableId="2117359355">
    <w:abstractNumId w:val="8"/>
  </w:num>
  <w:num w:numId="10" w16cid:durableId="779758154">
    <w:abstractNumId w:val="3"/>
  </w:num>
  <w:num w:numId="11" w16cid:durableId="100730862">
    <w:abstractNumId w:val="2"/>
  </w:num>
  <w:num w:numId="12" w16cid:durableId="1547335176">
    <w:abstractNumId w:val="1"/>
  </w:num>
  <w:num w:numId="13" w16cid:durableId="1746145694">
    <w:abstractNumId w:val="0"/>
  </w:num>
  <w:num w:numId="14" w16cid:durableId="106825342">
    <w:abstractNumId w:val="9"/>
  </w:num>
  <w:num w:numId="15" w16cid:durableId="997925383">
    <w:abstractNumId w:val="7"/>
  </w:num>
  <w:num w:numId="16" w16cid:durableId="500390290">
    <w:abstractNumId w:val="6"/>
  </w:num>
  <w:num w:numId="17" w16cid:durableId="2126801337">
    <w:abstractNumId w:val="5"/>
  </w:num>
  <w:num w:numId="18" w16cid:durableId="1050954417">
    <w:abstractNumId w:val="4"/>
  </w:num>
  <w:num w:numId="19" w16cid:durableId="855146343">
    <w:abstractNumId w:val="13"/>
  </w:num>
  <w:num w:numId="20" w16cid:durableId="1727070828">
    <w:abstractNumId w:val="11"/>
  </w:num>
  <w:num w:numId="21" w16cid:durableId="459762170">
    <w:abstractNumId w:val="10"/>
  </w:num>
  <w:num w:numId="22" w16cid:durableId="2082016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AABCF90D-5670-4E7A-9CF8-D703F3DBAFFF}"/>
  </w:docVars>
  <w:rsids>
    <w:rsidRoot w:val="00704921"/>
    <w:rsid w:val="00210857"/>
    <w:rsid w:val="00704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41DFCA-25FE-4B51-8005-C0A00FAA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1742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m1180</vt:lpstr>
    </vt:vector>
  </TitlesOfParts>
  <Company>Riksdagen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m1180</dc:title>
  <dc:subject>m1180</dc:subject>
  <dc:creator>Riksdagen</dc:creator>
  <cp:keywords>Riksdagen</cp:keywords>
  <dc:description/>
  <cp:lastModifiedBy>Lars Brink</cp:lastModifiedBy>
  <cp:revision>2</cp:revision>
  <cp:lastPrinted>2010-01-18T09:28:00Z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mot2000_505_2009-09-23</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Annicka Engblom (m)</vt:lpwstr>
  </property>
  <property fmtid="{D5CDD505-2E9C-101B-9397-08002B2CF9AE}" pid="26" name="MotionarLista">
    <vt:lpwstr>Staxäng, Lars-Arne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20092010000000000109000011800069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20092010000000000109000011800069</vt:lpwstr>
  </property>
  <property fmtid="{D5CDD505-2E9C-101B-9397-08002B2CF9AE}" pid="50" name="nummer">
    <vt:lpwstr>391</vt:lpwstr>
  </property>
  <property fmtid="{D5CDD505-2E9C-101B-9397-08002B2CF9AE}" pid="51" name="utskottsbeteckning">
    <vt:lpwstr>C</vt:lpwstr>
  </property>
  <property fmtid="{D5CDD505-2E9C-101B-9397-08002B2CF9AE}" pid="52" name="GlobalUID">
    <vt:lpwstr>{C2889746-CC32-4E63-B67F-A82D309C5E29}</vt:lpwstr>
  </property>
  <property fmtid="{D5CDD505-2E9C-101B-9397-08002B2CF9AE}" pid="53" name="Överföringar">
    <vt:i4>0</vt:i4>
  </property>
  <property fmtid="{D5CDD505-2E9C-101B-9397-08002B2CF9AE}" pid="54" name="Checksum">
    <vt:lpwstr>*1002256392099*</vt:lpwstr>
  </property>
  <property fmtid="{D5CDD505-2E9C-101B-9397-08002B2CF9AE}" pid="55" name="skuggnummer">
    <vt:lpwstr>2125</vt:lpwstr>
  </property>
  <property fmtid="{D5CDD505-2E9C-101B-9397-08002B2CF9AE}" pid="56" name="urixVersion">
    <vt:lpwstr>4.1.0.6</vt:lpwstr>
  </property>
  <property fmtid="{D5CDD505-2E9C-101B-9397-08002B2CF9AE}" pid="57" name="urixOrigin">
    <vt:lpwstr>100118 10:28:22.115</vt:lpwstr>
  </property>
  <property fmtid="{D5CDD505-2E9C-101B-9397-08002B2CF9AE}" pid="58" name="urixGuid">
    <vt:lpwstr>{F36D399F-1CBC-4A7D-AD14-EDD53DE0E430}</vt:lpwstr>
  </property>
</Properties>
</file>