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F73CE0D4F154F63AECF84D0AE0B8C3A"/>
        </w:placeholder>
        <w:text/>
      </w:sdtPr>
      <w:sdtEndPr/>
      <w:sdtContent>
        <w:p w:rsidRPr="009B062B" w:rsidR="00AF30DD" w:rsidP="00DA28CE" w:rsidRDefault="00AF30DD" w14:paraId="2DC428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ff8676a-3347-416a-ae9e-d42b049fea54"/>
        <w:id w:val="870584768"/>
        <w:lock w:val="sdtLocked"/>
      </w:sdtPr>
      <w:sdtEndPr/>
      <w:sdtContent>
        <w:p w:rsidR="00172E1F" w:rsidRDefault="00D217B5" w14:paraId="2DC42807" w14:textId="79F7855D">
          <w:pPr>
            <w:pStyle w:val="Frslagstext"/>
          </w:pPr>
          <w:r>
            <w:t>Riksdagen ställer sig bakom det som anförs i motionen om att återkomma med kompletterande åtgärder för att komma till rätta med de ökande sjuktalen som framför allt drabbar kvinnor och tillkännager detta för regeringen.</w:t>
          </w:r>
        </w:p>
      </w:sdtContent>
    </w:sdt>
    <w:sdt>
      <w:sdtPr>
        <w:alias w:val="Yrkande 2"/>
        <w:tag w:val="bfe15422-235a-445d-b8f0-27b4d77b5e53"/>
        <w:id w:val="869258391"/>
        <w:lock w:val="sdtLocked"/>
      </w:sdtPr>
      <w:sdtEndPr/>
      <w:sdtContent>
        <w:p w:rsidR="00172E1F" w:rsidRDefault="00D217B5" w14:paraId="2DC42808" w14:textId="77777777">
          <w:pPr>
            <w:pStyle w:val="Frslagstext"/>
          </w:pPr>
          <w:r>
            <w:t>Riksdagen ställer sig bakom det som anförs i motionen om att åtgärda den ojämställda sjukskrivning som gäller mellan kvinnor och män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64E7405E1B4B6D871FA1A9FC9CBD48"/>
        </w:placeholder>
        <w:text/>
      </w:sdtPr>
      <w:sdtEndPr/>
      <w:sdtContent>
        <w:p w:rsidRPr="009B062B" w:rsidR="006D79C9" w:rsidP="00333E95" w:rsidRDefault="006D79C9" w14:paraId="2DC42809" w14:textId="77777777">
          <w:pPr>
            <w:pStyle w:val="Rubrik1"/>
          </w:pPr>
          <w:r>
            <w:t>Motivering</w:t>
          </w:r>
        </w:p>
      </w:sdtContent>
    </w:sdt>
    <w:p w:rsidRPr="00092704" w:rsidR="00B84C31" w:rsidP="00092704" w:rsidRDefault="00B84C31" w14:paraId="2DC4280A" w14:textId="6E2EF388">
      <w:pPr>
        <w:pStyle w:val="Normalutanindragellerluft"/>
      </w:pPr>
      <w:r w:rsidRPr="00092704">
        <w:t>I Riksrevisionens skrivelse om skillnaden i sjukfrånvaro mellan män och kvinnor finns flera viktiga aspekter att uppmärksamma. S</w:t>
      </w:r>
      <w:r w:rsidRPr="00092704" w:rsidR="002602A7">
        <w:t xml:space="preserve">killnaden </w:t>
      </w:r>
      <w:r w:rsidRPr="00092704">
        <w:t>har ökat sedan 1980-talet</w:t>
      </w:r>
      <w:r w:rsidRPr="00092704" w:rsidR="001138F4">
        <w:t>,</w:t>
      </w:r>
      <w:r w:rsidRPr="00092704">
        <w:t xml:space="preserve"> och kvinnor har nästan dubbelt så hög sjukfrånvaro som män. Det är läkarna som har en nyckelroll i detta sammanhang då de bedömer </w:t>
      </w:r>
      <w:r w:rsidRPr="00092704" w:rsidR="0096149E">
        <w:t>arbetsförmågan</w:t>
      </w:r>
      <w:r w:rsidRPr="00092704">
        <w:t>. Riksrevisionen skriver att det kan finnas osakliga skillnader i läkarnas bedömningar. Om det finns</w:t>
      </w:r>
      <w:r w:rsidRPr="00092704" w:rsidR="001138F4">
        <w:t xml:space="preserve"> en</w:t>
      </w:r>
      <w:r w:rsidRPr="00092704">
        <w:t xml:space="preserve"> osak</w:t>
      </w:r>
      <w:r w:rsidR="00092704">
        <w:softHyphen/>
      </w:r>
      <w:r w:rsidRPr="00092704">
        <w:t>lighet som inte är medvete</w:t>
      </w:r>
      <w:r w:rsidRPr="00092704" w:rsidR="001138F4">
        <w:t>n</w:t>
      </w:r>
      <w:r w:rsidRPr="00092704">
        <w:t>, måste de</w:t>
      </w:r>
      <w:r w:rsidRPr="00092704" w:rsidR="001138F4">
        <w:t>n</w:t>
      </w:r>
      <w:r w:rsidRPr="00092704">
        <w:t xml:space="preserve"> synliggöras och åtgärdas.</w:t>
      </w:r>
    </w:p>
    <w:p w:rsidRPr="00092704" w:rsidR="00B84C31" w:rsidP="00092704" w:rsidRDefault="00AA23FA" w14:paraId="2DC4280B" w14:textId="1A418818">
      <w:r w:rsidRPr="00092704">
        <w:t xml:space="preserve">Inspektionen </w:t>
      </w:r>
      <w:r w:rsidRPr="00092704" w:rsidR="001138F4">
        <w:t>f</w:t>
      </w:r>
      <w:r w:rsidRPr="00092704">
        <w:t xml:space="preserve">ör </w:t>
      </w:r>
      <w:r w:rsidRPr="00092704" w:rsidR="001138F4">
        <w:t>s</w:t>
      </w:r>
      <w:r w:rsidRPr="00092704" w:rsidR="005A4903">
        <w:t>ocialförsäkringen</w:t>
      </w:r>
      <w:r w:rsidRPr="00092704">
        <w:t xml:space="preserve"> (ISF)</w:t>
      </w:r>
      <w:r w:rsidRPr="00092704" w:rsidR="005A4903">
        <w:t xml:space="preserve"> </w:t>
      </w:r>
      <w:r w:rsidRPr="00092704" w:rsidR="00B84C31">
        <w:t>har</w:t>
      </w:r>
      <w:r w:rsidRPr="00092704" w:rsidR="002602A7">
        <w:t xml:space="preserve"> i en studie från 2016</w:t>
      </w:r>
      <w:r w:rsidRPr="00092704" w:rsidR="00B84C31">
        <w:t xml:space="preserve"> tittat på kvinnor</w:t>
      </w:r>
      <w:r w:rsidRPr="00092704" w:rsidR="002602A7">
        <w:t>s</w:t>
      </w:r>
      <w:r w:rsidRPr="00092704" w:rsidR="00B84C31">
        <w:t xml:space="preserve"> och mäns sjukskrivningar. Den visar att män sjukskrivs i genomsnitt 2,8 dagar längre än kvinnor i ett första läkarintyg. </w:t>
      </w:r>
      <w:r w:rsidRPr="00092704" w:rsidR="005A4903">
        <w:t xml:space="preserve">Vidare konstaterar man att kvinnor bedöms ha </w:t>
      </w:r>
      <w:r w:rsidRPr="00092704" w:rsidR="009F5B61">
        <w:t>sämre</w:t>
      </w:r>
      <w:r w:rsidRPr="00092704" w:rsidR="005A4903">
        <w:t xml:space="preserve"> funktion </w:t>
      </w:r>
      <w:r w:rsidRPr="00092704" w:rsidR="009F5B61">
        <w:t xml:space="preserve">än män </w:t>
      </w:r>
      <w:r w:rsidRPr="00092704" w:rsidR="005A4903">
        <w:t xml:space="preserve">och </w:t>
      </w:r>
      <w:r w:rsidRPr="00092704" w:rsidR="009F5B61">
        <w:t>sjukskrivs oftare</w:t>
      </w:r>
      <w:r w:rsidRPr="00092704" w:rsidR="005A4903">
        <w:t>.</w:t>
      </w:r>
      <w:r w:rsidRPr="00092704" w:rsidR="009F5B61">
        <w:t xml:space="preserve"> </w:t>
      </w:r>
      <w:r w:rsidRPr="00092704" w:rsidR="00B84C31">
        <w:t>Det ger belägg för Riksrevisionens rekommenda</w:t>
      </w:r>
      <w:r w:rsidR="00092704">
        <w:softHyphen/>
      </w:r>
      <w:r w:rsidRPr="00092704" w:rsidR="00B84C31">
        <w:t xml:space="preserve">tion om att </w:t>
      </w:r>
      <w:r w:rsidRPr="00092704" w:rsidR="00362EE6">
        <w:t>skapa</w:t>
      </w:r>
      <w:r w:rsidRPr="00092704" w:rsidR="00B84C31">
        <w:t xml:space="preserve"> incitament för </w:t>
      </w:r>
      <w:r w:rsidRPr="00092704" w:rsidR="00362EE6">
        <w:t>att motverka</w:t>
      </w:r>
      <w:r w:rsidRPr="00092704" w:rsidR="00B84C31">
        <w:t xml:space="preserve"> osakliga könsskillnader </w:t>
      </w:r>
      <w:r w:rsidRPr="00092704" w:rsidR="00362EE6">
        <w:t>i sjukskrivningen</w:t>
      </w:r>
      <w:r w:rsidRPr="00092704" w:rsidR="00B84C31">
        <w:t>.</w:t>
      </w:r>
    </w:p>
    <w:p w:rsidRPr="00092704" w:rsidR="00B84C31" w:rsidP="00092704" w:rsidRDefault="00B84C31" w14:paraId="2DC4280C" w14:textId="5F0EB28B">
      <w:r w:rsidRPr="00092704">
        <w:t xml:space="preserve">Regeringen hävdar att de osäkerheter som finns i arbetsförmågebedömning motverkas bäst genom de åtgärder som regeringen nu föreslår, </w:t>
      </w:r>
      <w:r w:rsidRPr="00092704" w:rsidR="002602A7">
        <w:t>bl</w:t>
      </w:r>
      <w:r w:rsidRPr="00092704" w:rsidR="001138F4">
        <w:t>.</w:t>
      </w:r>
      <w:r w:rsidRPr="00092704" w:rsidR="002602A7">
        <w:t>a</w:t>
      </w:r>
      <w:r w:rsidRPr="00092704" w:rsidR="001138F4">
        <w:t>.</w:t>
      </w:r>
      <w:r w:rsidRPr="00092704" w:rsidR="002602A7">
        <w:t xml:space="preserve"> </w:t>
      </w:r>
      <w:r w:rsidRPr="00092704">
        <w:t>de</w:t>
      </w:r>
      <w:r w:rsidRPr="00092704" w:rsidR="0096149E">
        <w:t>t</w:t>
      </w:r>
      <w:r w:rsidRPr="00092704">
        <w:t xml:space="preserve"> s</w:t>
      </w:r>
      <w:r w:rsidRPr="00092704" w:rsidR="001138F4">
        <w:t>.</w:t>
      </w:r>
      <w:r w:rsidRPr="00092704">
        <w:t>k</w:t>
      </w:r>
      <w:r w:rsidRPr="00092704" w:rsidR="001138F4">
        <w:t>.</w:t>
      </w:r>
      <w:r w:rsidRPr="00092704">
        <w:t xml:space="preserve"> dialoguppdraget. Så enkelt löser man inte uppgiften. Här behövs precis som Riksrevisionen rekommenderar andra förslag på hur kvali</w:t>
      </w:r>
      <w:r w:rsidRPr="00092704" w:rsidR="001138F4">
        <w:t>teten</w:t>
      </w:r>
      <w:r w:rsidRPr="00092704">
        <w:t xml:space="preserve"> och enhetligheten i läkarintygen kan öka och hur läkarna ska förstärka kunskapen om patientens </w:t>
      </w:r>
      <w:r w:rsidRPr="00092704">
        <w:lastRenderedPageBreak/>
        <w:t>arbetssituation. ISF rekommenderade i</w:t>
      </w:r>
      <w:r w:rsidRPr="00092704" w:rsidR="001138F4">
        <w:t xml:space="preserve"> den</w:t>
      </w:r>
      <w:r w:rsidRPr="00092704">
        <w:t xml:space="preserve"> </w:t>
      </w:r>
      <w:r w:rsidRPr="00092704" w:rsidR="001D38D0">
        <w:t>ovannämnda</w:t>
      </w:r>
      <w:r w:rsidRPr="00092704">
        <w:t xml:space="preserve"> rapport</w:t>
      </w:r>
      <w:r w:rsidRPr="00092704" w:rsidR="001138F4">
        <w:t>en</w:t>
      </w:r>
      <w:r w:rsidRPr="00092704">
        <w:t xml:space="preserve"> långsiktiga kompetenssatsningar i försäkringsmedicin. Därtill behövs kompletterande yrkes</w:t>
      </w:r>
      <w:r w:rsidR="00092704">
        <w:softHyphen/>
      </w:r>
      <w:r w:rsidRPr="00092704">
        <w:t>kategorier, dvs</w:t>
      </w:r>
      <w:r w:rsidRPr="00092704" w:rsidR="001138F4">
        <w:t>.</w:t>
      </w:r>
      <w:r w:rsidRPr="00092704">
        <w:t xml:space="preserve"> multimodala kompetenser inom paramedicinska yrkesutövare, som kuratorer, psykologer, fysioterapeuter, arbetsterapeuter m</w:t>
      </w:r>
      <w:r w:rsidRPr="00092704" w:rsidR="001138F4">
        <w:t>.</w:t>
      </w:r>
      <w:r w:rsidRPr="00092704">
        <w:t>fl</w:t>
      </w:r>
      <w:r w:rsidRPr="00092704" w:rsidR="001138F4">
        <w:t>.</w:t>
      </w:r>
      <w:r w:rsidRPr="00092704">
        <w:t xml:space="preserve"> för att medverka till att varje person oavsett kön får den bästa bedömningen. </w:t>
      </w:r>
    </w:p>
    <w:p w:rsidRPr="00092704" w:rsidR="00B84C31" w:rsidP="00092704" w:rsidRDefault="00B84C31" w14:paraId="2DC4280D" w14:textId="11D6516D">
      <w:r w:rsidRPr="00092704">
        <w:t>Tidiga åtgärder och snabb hjälp och stöd i förebyggande syfte där alla instanser medverkar är något som i studier</w:t>
      </w:r>
      <w:r w:rsidRPr="00092704" w:rsidR="001138F4">
        <w:t xml:space="preserve"> har</w:t>
      </w:r>
      <w:r w:rsidRPr="00092704">
        <w:t xml:space="preserve"> visat sig vara framgångsrikt i att minska sjuktalen generellt.</w:t>
      </w:r>
    </w:p>
    <w:p w:rsidR="00BB6339" w:rsidP="000B2BFC" w:rsidRDefault="00B84C31" w14:paraId="2DC4280F" w14:textId="2470F799">
      <w:r w:rsidRPr="00092704">
        <w:t>I vårt samhälle är jämställdheten mellan kvinnor och män oerhört viktig</w:t>
      </w:r>
      <w:r w:rsidRPr="00092704" w:rsidR="001138F4">
        <w:t>,</w:t>
      </w:r>
      <w:r w:rsidRPr="00092704">
        <w:t xml:space="preserve"> och en förutsättning för de</w:t>
      </w:r>
      <w:r w:rsidRPr="00092704" w:rsidR="001138F4">
        <w:t>n</w:t>
      </w:r>
      <w:r w:rsidRPr="00092704">
        <w:t xml:space="preserve"> är att </w:t>
      </w:r>
      <w:r w:rsidRPr="00092704" w:rsidR="00F15148">
        <w:t>alla kan</w:t>
      </w:r>
      <w:r w:rsidRPr="00092704">
        <w:t xml:space="preserve"> arbeta och ha en inkomst. Alla</w:t>
      </w:r>
      <w:r w:rsidRPr="00092704" w:rsidR="001138F4">
        <w:t xml:space="preserve"> –</w:t>
      </w:r>
      <w:r w:rsidRPr="00092704">
        <w:t xml:space="preserve"> arbetsgivare, den sjukskrivne, samhället</w:t>
      </w:r>
      <w:r w:rsidRPr="00092704" w:rsidR="001138F4">
        <w:t xml:space="preserve"> –</w:t>
      </w:r>
      <w:r w:rsidRPr="00092704">
        <w:t xml:space="preserve"> tjänar på att korta sjukskrivningstiden. Här är den första att bedöma sjukskrivning, läkaren, den som behöver alla resurser som finns. Då kan man inte som </w:t>
      </w:r>
      <w:r w:rsidRPr="00092704" w:rsidR="001138F4">
        <w:t>r</w:t>
      </w:r>
      <w:r w:rsidRPr="00092704">
        <w:t>egeringen föreslår avstyrk</w:t>
      </w:r>
      <w:r w:rsidRPr="00092704" w:rsidR="001138F4">
        <w:t>a</w:t>
      </w:r>
      <w:r w:rsidRPr="00092704">
        <w:t xml:space="preserve"> Riksrevisionens rekommendationer och anse att skrivelsen är slutbehandlad.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ADBB1F9DA24DF7BED7472AE5B5EAD7"/>
        </w:placeholder>
      </w:sdtPr>
      <w:sdtEndPr>
        <w:rPr>
          <w:i w:val="0"/>
          <w:noProof w:val="0"/>
        </w:rPr>
      </w:sdtEndPr>
      <w:sdtContent>
        <w:p w:rsidR="00A50A4C" w:rsidP="0062792B" w:rsidRDefault="00A50A4C" w14:paraId="2DC42810" w14:textId="77777777"/>
        <w:p w:rsidRPr="008E0FE2" w:rsidR="004801AC" w:rsidP="0062792B" w:rsidRDefault="000B2BFC" w14:paraId="2DC4281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2058" w:rsidRDefault="00542058" w14:paraId="2DC42815" w14:textId="77777777"/>
    <w:sectPr w:rsidR="005420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42817" w14:textId="77777777" w:rsidR="00FF23A7" w:rsidRDefault="00FF23A7" w:rsidP="000C1CAD">
      <w:pPr>
        <w:spacing w:line="240" w:lineRule="auto"/>
      </w:pPr>
      <w:r>
        <w:separator/>
      </w:r>
    </w:p>
  </w:endnote>
  <w:endnote w:type="continuationSeparator" w:id="0">
    <w:p w14:paraId="2DC42818" w14:textId="77777777" w:rsidR="00FF23A7" w:rsidRDefault="00FF23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28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28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2826" w14:textId="77777777" w:rsidR="00262EA3" w:rsidRPr="0062792B" w:rsidRDefault="00262EA3" w:rsidP="006279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42815" w14:textId="77777777" w:rsidR="00FF23A7" w:rsidRDefault="00FF23A7" w:rsidP="000C1CAD">
      <w:pPr>
        <w:spacing w:line="240" w:lineRule="auto"/>
      </w:pPr>
      <w:r>
        <w:separator/>
      </w:r>
    </w:p>
  </w:footnote>
  <w:footnote w:type="continuationSeparator" w:id="0">
    <w:p w14:paraId="2DC42816" w14:textId="77777777" w:rsidR="00FF23A7" w:rsidRDefault="00FF23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C428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C42828" wp14:anchorId="2DC428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2BFC" w14:paraId="2DC4282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8DA163408541289C631EA79BE18C8C"/>
                              </w:placeholder>
                              <w:text/>
                            </w:sdtPr>
                            <w:sdtEndPr/>
                            <w:sdtContent>
                              <w:r w:rsidR="00B84C3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D90D1D1D76496E8EFBF803E1567E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C428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2BFC" w14:paraId="2DC4282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8DA163408541289C631EA79BE18C8C"/>
                        </w:placeholder>
                        <w:text/>
                      </w:sdtPr>
                      <w:sdtEndPr/>
                      <w:sdtContent>
                        <w:r w:rsidR="00B84C3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D90D1D1D76496E8EFBF803E1567EE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C428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C4281B" w14:textId="77777777">
    <w:pPr>
      <w:jc w:val="right"/>
    </w:pPr>
  </w:p>
  <w:p w:rsidR="00262EA3" w:rsidP="00776B74" w:rsidRDefault="00262EA3" w14:paraId="2DC428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2BFC" w14:paraId="2DC4281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C4282A" wp14:anchorId="2DC428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2BFC" w14:paraId="2DC428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4C3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B2BFC" w14:paraId="2DC428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2BFC" w14:paraId="2DC428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:3478</w:t>
        </w:r>
      </w:sdtContent>
    </w:sdt>
  </w:p>
  <w:p w:rsidR="00262EA3" w:rsidP="00E03A3D" w:rsidRDefault="000B2BFC" w14:paraId="2DC4282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A7B046F4CAC465AB60D40D6260976F4"/>
      </w:placeholder>
      <w:text/>
    </w:sdtPr>
    <w:sdtEndPr/>
    <w:sdtContent>
      <w:p w:rsidR="00262EA3" w:rsidP="00283E0F" w:rsidRDefault="00D217B5" w14:paraId="2DC42824" w14:textId="1F83D081">
        <w:pPr>
          <w:pStyle w:val="FSHRub2"/>
        </w:pPr>
        <w:r>
          <w:t>med anledning av skr. 2019/20:50 Riksrevisionens rapport om jämställd sjukfrånvaro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C428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B84C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2704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BFC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D4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8F4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E1F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8D0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2A7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EE6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3FC9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058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903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2B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621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5D0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49E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B61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A4C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3FA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C31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9EF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7B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68C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DF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48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3A7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C42805"/>
  <w15:chartTrackingRefBased/>
  <w15:docId w15:val="{B08F5369-3F12-4947-9BAA-E1634BA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73CE0D4F154F63AECF84D0AE0B8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20832-45C1-458A-8E3A-40F591DBF50A}"/>
      </w:docPartPr>
      <w:docPartBody>
        <w:p w:rsidR="0093621A" w:rsidRDefault="009A19F6">
          <w:pPr>
            <w:pStyle w:val="7F73CE0D4F154F63AECF84D0AE0B8C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64E7405E1B4B6D871FA1A9FC9CB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EF4C7-B23F-43EA-A8C1-7291040B4900}"/>
      </w:docPartPr>
      <w:docPartBody>
        <w:p w:rsidR="0093621A" w:rsidRDefault="009A19F6">
          <w:pPr>
            <w:pStyle w:val="4764E7405E1B4B6D871FA1A9FC9CBD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8DA163408541289C631EA79BE18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67F57-2E23-4740-86EF-E2A270F661EC}"/>
      </w:docPartPr>
      <w:docPartBody>
        <w:p w:rsidR="0093621A" w:rsidRDefault="009A19F6">
          <w:pPr>
            <w:pStyle w:val="0F8DA163408541289C631EA79BE18C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D90D1D1D76496E8EFBF803E1567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476BD-0F39-440E-A288-A30BC9A5F125}"/>
      </w:docPartPr>
      <w:docPartBody>
        <w:p w:rsidR="0093621A" w:rsidRDefault="009A19F6">
          <w:pPr>
            <w:pStyle w:val="E8D90D1D1D76496E8EFBF803E1567EE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FA1FE-AFA2-4EE5-A57A-460955361D37}"/>
      </w:docPartPr>
      <w:docPartBody>
        <w:p w:rsidR="0093621A" w:rsidRDefault="00124701">
          <w:r w:rsidRPr="003F292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7B046F4CAC465AB60D40D626097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D9C3A-1CE5-4815-A432-194C695F6278}"/>
      </w:docPartPr>
      <w:docPartBody>
        <w:p w:rsidR="0093621A" w:rsidRDefault="00124701">
          <w:r w:rsidRPr="003F2923">
            <w:rPr>
              <w:rStyle w:val="Platshllartext"/>
            </w:rPr>
            <w:t>[ange din text här]</w:t>
          </w:r>
        </w:p>
      </w:docPartBody>
    </w:docPart>
    <w:docPart>
      <w:docPartPr>
        <w:name w:val="59ADBB1F9DA24DF7BED7472AE5B5E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3508-F5E4-4F36-BDF8-CDF8F28E1F55}"/>
      </w:docPartPr>
      <w:docPartBody>
        <w:p w:rsidR="00652FCE" w:rsidRDefault="00652F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01"/>
    <w:rsid w:val="00124701"/>
    <w:rsid w:val="00652FCE"/>
    <w:rsid w:val="0093621A"/>
    <w:rsid w:val="009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4701"/>
    <w:rPr>
      <w:color w:val="F4B083" w:themeColor="accent2" w:themeTint="99"/>
    </w:rPr>
  </w:style>
  <w:style w:type="paragraph" w:customStyle="1" w:styleId="7F73CE0D4F154F63AECF84D0AE0B8C3A">
    <w:name w:val="7F73CE0D4F154F63AECF84D0AE0B8C3A"/>
  </w:style>
  <w:style w:type="paragraph" w:customStyle="1" w:styleId="16B149517CB04B7DB668E367FA2ACF52">
    <w:name w:val="16B149517CB04B7DB668E367FA2ACF5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C376A66AD04A7AB996DE3DE63CCB71">
    <w:name w:val="1EC376A66AD04A7AB996DE3DE63CCB71"/>
  </w:style>
  <w:style w:type="paragraph" w:customStyle="1" w:styleId="4764E7405E1B4B6D871FA1A9FC9CBD48">
    <w:name w:val="4764E7405E1B4B6D871FA1A9FC9CBD48"/>
  </w:style>
  <w:style w:type="paragraph" w:customStyle="1" w:styleId="06A26A0F43A6429C8557268836C7C909">
    <w:name w:val="06A26A0F43A6429C8557268836C7C909"/>
  </w:style>
  <w:style w:type="paragraph" w:customStyle="1" w:styleId="536EF18C02894B459D545FA0CFAB38BE">
    <w:name w:val="536EF18C02894B459D545FA0CFAB38BE"/>
  </w:style>
  <w:style w:type="paragraph" w:customStyle="1" w:styleId="0F8DA163408541289C631EA79BE18C8C">
    <w:name w:val="0F8DA163408541289C631EA79BE18C8C"/>
  </w:style>
  <w:style w:type="paragraph" w:customStyle="1" w:styleId="E8D90D1D1D76496E8EFBF803E1567EEF">
    <w:name w:val="E8D90D1D1D76496E8EFBF803E1567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1F51E-43D4-4D35-85A4-22DD26CE64B8}"/>
</file>

<file path=customXml/itemProps2.xml><?xml version="1.0" encoding="utf-8"?>
<ds:datastoreItem xmlns:ds="http://schemas.openxmlformats.org/officeDocument/2006/customXml" ds:itemID="{705561FB-2ACC-4D1F-A359-B2DB6FD2DE53}"/>
</file>

<file path=customXml/itemProps3.xml><?xml version="1.0" encoding="utf-8"?>
<ds:datastoreItem xmlns:ds="http://schemas.openxmlformats.org/officeDocument/2006/customXml" ds:itemID="{DEDC0FAE-444D-446A-A0EE-F74CD278B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2374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Riksrevisionens rapport om jämställd sjukfrånvaro</vt:lpstr>
      <vt:lpstr>
      </vt:lpstr>
    </vt:vector>
  </TitlesOfParts>
  <Company>Sveriges riksdag</Company>
  <LinksUpToDate>false</LinksUpToDate>
  <CharactersWithSpaces>2758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