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3C18" w:rsidP="00DA0661">
      <w:pPr>
        <w:pStyle w:val="Title"/>
      </w:pPr>
      <w:bookmarkStart w:id="0" w:name="Start"/>
      <w:bookmarkEnd w:id="0"/>
      <w:r>
        <w:t>Svar på fråga 2023</w:t>
      </w:r>
      <w:r w:rsidR="00837C80">
        <w:t>/</w:t>
      </w:r>
      <w:r w:rsidR="00724C8B">
        <w:t>24</w:t>
      </w:r>
      <w:r>
        <w:t>:</w:t>
      </w:r>
      <w:r w:rsidR="00724C8B">
        <w:t>295</w:t>
      </w:r>
      <w:r>
        <w:t xml:space="preserve"> av </w:t>
      </w:r>
      <w:r w:rsidR="00724C8B">
        <w:t>Per-Arne Håkansson</w:t>
      </w:r>
      <w:r>
        <w:t xml:space="preserve"> (</w:t>
      </w:r>
      <w:r w:rsidR="00724C8B">
        <w:t>S</w:t>
      </w:r>
      <w:r>
        <w:t>)</w:t>
      </w:r>
      <w:r>
        <w:br/>
      </w:r>
      <w:r w:rsidR="00724C8B">
        <w:t>Förutsättningar för regionala flygplatser i hela landet</w:t>
      </w:r>
    </w:p>
    <w:p w:rsidR="00724C8B" w:rsidP="002749F7">
      <w:pPr>
        <w:pStyle w:val="BodyText"/>
      </w:pPr>
      <w:r>
        <w:t xml:space="preserve">Per-Arne Håkansson har frågat mig om jag avser att ta initiativ för att statens ansvar på flygområdet ska se till helheten och omfatta hela </w:t>
      </w:r>
      <w:r w:rsidR="00A07D4E">
        <w:t xml:space="preserve">landets intressen, så att dessa inte missgynnas på de stora aktörernas bekostnad, och </w:t>
      </w:r>
      <w:r w:rsidR="0095663A">
        <w:t xml:space="preserve">om jag </w:t>
      </w:r>
      <w:r w:rsidR="00A07D4E">
        <w:t xml:space="preserve">avser att lösa frågan om tillgången till nätverkstjänster för berörda flygplatser. </w:t>
      </w:r>
    </w:p>
    <w:p w:rsidR="004F6F13" w:rsidP="004F6F13">
      <w:pPr>
        <w:pStyle w:val="BodyText"/>
      </w:pPr>
      <w:r w:rsidRPr="004F6F13">
        <w:t xml:space="preserve">Den 30 maj 2022 fick en s.k. bokstavsutredare i uppdrag att utreda och ta fram förslag till inriktning för statens ansvar för flygplatser i Sverige. Bokstavsutredaren redovisade uppdraget den 15 februari 2023 i promemorian Statens ansvar för det svenska flygplatssystemet – för tillgänglighet och beredskap (Ds 2023:3). </w:t>
      </w:r>
    </w:p>
    <w:p w:rsidR="004F6F13" w:rsidRPr="004F6F13" w:rsidP="004F6F13">
      <w:pPr>
        <w:pStyle w:val="BodyText"/>
      </w:pPr>
      <w:r w:rsidRPr="004F6F13">
        <w:t>De regionala flygplatserna är betydelsefulla för att hela Sverige ska fungera och de har en viktig roll för tillgängligheten för medborgarna, näringslivet och det samhällsviktiga flygets behov. Därför föreslår regeringen i budgetpropositionen för 2024 att det statliga bidraget för driftstöd till kommunala och privata flygplatser mer än fördubblas jämfört med idag, från 103 miljoner kronor till 210 miljoner kronor årligen. Regeringen föreslår också att Trafikverket får resurser för att koordinera öppnandet av beredskapsflygplatser. Regeringens förslag i budgetpropositionen bygger på de försl</w:t>
      </w:r>
      <w:r>
        <w:t>a</w:t>
      </w:r>
      <w:r w:rsidRPr="004F6F13">
        <w:t xml:space="preserve">g som redovisades i flygplatsutredningen. </w:t>
      </w:r>
    </w:p>
    <w:p w:rsidR="00AA08DF" w:rsidRPr="00AA08DF" w:rsidP="00AA08DF">
      <w:pPr>
        <w:pStyle w:val="BodyText"/>
      </w:pPr>
      <w:r w:rsidRPr="00AA08DF">
        <w:t>Jag vill betona att, även om vi har hanterat olika förslag var för sig, så ska de ses i ett sammanhang där helheten ska hänga ihop.</w:t>
      </w:r>
      <w:r w:rsidR="00E2744E">
        <w:t xml:space="preserve"> </w:t>
      </w:r>
      <w:r w:rsidR="00453FB4">
        <w:t xml:space="preserve">Det innebär att de förslag som regeringen lägger fram självfallet ska utgå ifrån hela landets intressen. </w:t>
      </w:r>
    </w:p>
    <w:p w:rsidR="00AA08DF" w:rsidRPr="00AA08DF" w:rsidP="00AA08DF">
      <w:pPr>
        <w:pStyle w:val="BodyText"/>
      </w:pPr>
      <w:r w:rsidRPr="00AA08DF">
        <w:t>Övriga förslag i Arlandautredningen och Flygplatsutredningen bereds i Regeringskansliet. Jag avser att återkomma vid ett senare tillfälle.</w:t>
      </w:r>
    </w:p>
    <w:p w:rsidR="006C16F5" w:rsidP="002749F7">
      <w:pPr>
        <w:pStyle w:val="BodyText"/>
      </w:pPr>
      <w:bookmarkStart w:id="1" w:name="_Hlk152083826"/>
      <w:r>
        <w:t>Regeringen avser samtidigt att fortsätta det strategiska arbetet avseende luftfartens konkurrenskraft.</w:t>
      </w:r>
      <w:r w:rsidR="00A07D4E">
        <w:t xml:space="preserve"> </w:t>
      </w:r>
    </w:p>
    <w:p w:rsidR="00336DF5" w:rsidP="00310252">
      <w:pPr>
        <w:pStyle w:val="BodyText"/>
      </w:pPr>
      <w:bookmarkEnd w:id="1"/>
      <w:r w:rsidRPr="00017112">
        <w:t>Avreglering och marknadsöppning</w:t>
      </w:r>
      <w:r>
        <w:t xml:space="preserve"> </w:t>
      </w:r>
      <w:r w:rsidRPr="00017112">
        <w:t xml:space="preserve">av lokal flygtrafikledning skedde </w:t>
      </w:r>
      <w:r>
        <w:t xml:space="preserve">2010 och staten har sedan dess inget särskilt ansvar för teknisk utrustning för flygtrafikledning. Den hanteras tillsammans med ren operativ drift på marknadsvillkor. Luftfartsverket som från årsskiftet inte tillhandahåller nättjänsterna på samma sätt som tidigare annonserade detta i maj 2019 och god tid har funnits att finna nya leverantörer för det nya gränssnittet då ett flertal sådana med certifiering finns att tillgå. Tillsynsmyndigheten Transportstyrelsen har bedömt att flygsäkerheten inte är hotad men att kapacitetsbegränsningar skulle kunna uppkomma i vissa trafiksituationer. </w:t>
      </w:r>
      <w:r>
        <w:t>Den bedömningen görs mot bakgrund av att regelverket för tillhandahållande av flygtrafikledning anger att leverantören av tjänsterna har ansvar för att vid eventuella förändringar göra en riskbedömning och meddela åtgärder för att hantera identifierade risker.</w:t>
      </w:r>
    </w:p>
    <w:p w:rsidR="00310252" w:rsidRPr="00017112" w:rsidP="00310252">
      <w:pPr>
        <w:pStyle w:val="BodyText"/>
      </w:pPr>
      <w:r>
        <w:t xml:space="preserve">Regeringskansliet </w:t>
      </w:r>
      <w:r w:rsidR="00336DF5">
        <w:t xml:space="preserve">analyserar fortsatt effekterna av förändringen </w:t>
      </w:r>
      <w:r>
        <w:t xml:space="preserve">med hjälp av behöriga myndigheter, och under tiden förutsätter jag att ansvariga leverantörer av flygtrafikledning söker marknadslösningar för leveransen av aktuella nättjänster. </w:t>
      </w:r>
      <w:r w:rsidR="006B76C0">
        <w:t xml:space="preserve">Avslutningsvis </w:t>
      </w:r>
      <w:r w:rsidR="00267D59">
        <w:t>vill jag framhålla att jag följer denna fråga väldigt noga.</w:t>
      </w:r>
      <w:r>
        <w:t xml:space="preserve"> </w:t>
      </w:r>
    </w:p>
    <w:p w:rsidR="00724C8B" w:rsidRPr="00017112" w:rsidP="006A12F1">
      <w:pPr>
        <w:pStyle w:val="BodyText"/>
      </w:pPr>
      <w:r w:rsidRPr="00017112">
        <w:t xml:space="preserve">Stockholm den </w:t>
      </w:r>
      <w:sdt>
        <w:sdtPr>
          <w:id w:val="-1225218591"/>
          <w:placeholder>
            <w:docPart w:val="1CF3575B43734C3A80F0B3784DCC0949"/>
          </w:placeholder>
          <w:dataBinding w:xpath="/ns0:DocumentInfo[1]/ns0:BaseInfo[1]/ns0:HeaderDate[1]" w:storeItemID="{3EE32F75-7E48-48BC-ACC7-A9426FAD0AE4}" w:prefixMappings="xmlns:ns0='http://lp/documentinfo/RK' "/>
          <w:date w:fullDate="2023-11-28T00:00:00Z">
            <w:dateFormat w:val="d MMMM yyyy"/>
            <w:lid w:val="sv-SE"/>
            <w:storeMappedDataAs w:val="dateTime"/>
            <w:calendar w:val="gregorian"/>
          </w:date>
        </w:sdtPr>
        <w:sdtContent>
          <w:r w:rsidR="0095663A">
            <w:t>28 november 2023</w:t>
          </w:r>
        </w:sdtContent>
      </w:sdt>
    </w:p>
    <w:p w:rsidR="00C93C18" w:rsidP="00267D59">
      <w:pPr>
        <w:pStyle w:val="BodyText"/>
        <w:spacing w:after="0"/>
      </w:pPr>
    </w:p>
    <w:p w:rsidR="00905D02" w:rsidP="00267D59">
      <w:pPr>
        <w:pStyle w:val="BodyText"/>
        <w:spacing w:after="0"/>
      </w:pPr>
    </w:p>
    <w:p w:rsidR="00905D02" w:rsidP="00267D59">
      <w:pPr>
        <w:pStyle w:val="BodyText"/>
        <w:spacing w:after="0"/>
      </w:pPr>
    </w:p>
    <w:p w:rsidR="00905D02" w:rsidP="00267D59">
      <w:pPr>
        <w:pStyle w:val="BodyText"/>
        <w:spacing w:after="0"/>
      </w:pPr>
      <w:r>
        <w:t>Andreas Carlson</w:t>
      </w:r>
    </w:p>
    <w:p w:rsidR="00905D02" w:rsidRPr="00DB48AB" w:rsidP="00267D59">
      <w:pPr>
        <w:pStyle w:val="BodyText"/>
        <w:spacing w:after="0"/>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31E0" w:rsidRPr="007D73AB">
          <w:pPr>
            <w:pStyle w:val="Header"/>
          </w:pPr>
        </w:p>
      </w:tc>
      <w:tc>
        <w:tcPr>
          <w:tcW w:w="3170" w:type="dxa"/>
          <w:vAlign w:val="bottom"/>
        </w:tcPr>
        <w:p w:rsidR="000231E0" w:rsidRPr="007D73AB" w:rsidP="00340DE0">
          <w:pPr>
            <w:pStyle w:val="Header"/>
          </w:pPr>
        </w:p>
      </w:tc>
      <w:tc>
        <w:tcPr>
          <w:tcW w:w="1134" w:type="dxa"/>
        </w:tcPr>
        <w:p w:rsidR="000231E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31E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31E0" w:rsidRPr="00710A6C" w:rsidP="00EE3C0F">
          <w:pPr>
            <w:pStyle w:val="Header"/>
            <w:rPr>
              <w:b/>
            </w:rPr>
          </w:pPr>
        </w:p>
        <w:p w:rsidR="000231E0" w:rsidP="00EE3C0F">
          <w:pPr>
            <w:pStyle w:val="Header"/>
          </w:pPr>
        </w:p>
        <w:p w:rsidR="000231E0" w:rsidP="00EE3C0F">
          <w:pPr>
            <w:pStyle w:val="Header"/>
          </w:pPr>
        </w:p>
        <w:p w:rsidR="000231E0" w:rsidP="00EE3C0F">
          <w:pPr>
            <w:pStyle w:val="Header"/>
          </w:pPr>
        </w:p>
        <w:sdt>
          <w:sdtPr>
            <w:alias w:val="Dnr"/>
            <w:tag w:val="ccRKShow_Dnr"/>
            <w:id w:val="-829283628"/>
            <w:placeholder>
              <w:docPart w:val="DB2F2D5A2E984BFF996429A902C0DBEE"/>
            </w:placeholder>
            <w:dataBinding w:xpath="/ns0:DocumentInfo[1]/ns0:BaseInfo[1]/ns0:Dnr[1]" w:storeItemID="{3EE32F75-7E48-48BC-ACC7-A9426FAD0AE4}" w:prefixMappings="xmlns:ns0='http://lp/documentinfo/RK' "/>
            <w:text/>
          </w:sdtPr>
          <w:sdtContent>
            <w:p w:rsidR="000231E0" w:rsidP="00EE3C0F">
              <w:pPr>
                <w:pStyle w:val="Header"/>
              </w:pPr>
              <w:r>
                <w:t>LI2023/03648</w:t>
              </w:r>
            </w:p>
          </w:sdtContent>
        </w:sdt>
        <w:sdt>
          <w:sdtPr>
            <w:alias w:val="DocNumber"/>
            <w:tag w:val="DocNumber"/>
            <w:id w:val="1726028884"/>
            <w:placeholder>
              <w:docPart w:val="F588FC7E2A3540DA8800B6CD3052BDAF"/>
            </w:placeholder>
            <w:showingPlcHdr/>
            <w:dataBinding w:xpath="/ns0:DocumentInfo[1]/ns0:BaseInfo[1]/ns0:DocNumber[1]" w:storeItemID="{3EE32F75-7E48-48BC-ACC7-A9426FAD0AE4}" w:prefixMappings="xmlns:ns0='http://lp/documentinfo/RK' "/>
            <w:text/>
          </w:sdtPr>
          <w:sdtContent>
            <w:p w:rsidR="000231E0" w:rsidP="00EE3C0F">
              <w:pPr>
                <w:pStyle w:val="Header"/>
              </w:pPr>
              <w:r>
                <w:rPr>
                  <w:rStyle w:val="PlaceholderText"/>
                </w:rPr>
                <w:t xml:space="preserve"> </w:t>
              </w:r>
            </w:p>
          </w:sdtContent>
        </w:sdt>
        <w:p w:rsidR="000231E0" w:rsidP="00EE3C0F">
          <w:pPr>
            <w:pStyle w:val="Header"/>
          </w:pPr>
        </w:p>
      </w:tc>
      <w:tc>
        <w:tcPr>
          <w:tcW w:w="1134" w:type="dxa"/>
        </w:tcPr>
        <w:p w:rsidR="000231E0" w:rsidP="0094502D">
          <w:pPr>
            <w:pStyle w:val="Header"/>
          </w:pPr>
        </w:p>
        <w:p w:rsidR="000231E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0F3BD0CEE3E498EBE6B5877ACE86C92"/>
          </w:placeholder>
          <w:showingPlcHdr/>
          <w:richText/>
        </w:sdtPr>
        <w:sdtContent>
          <w:tc>
            <w:tcPr>
              <w:tcW w:w="5534" w:type="dxa"/>
              <w:tcMar>
                <w:right w:w="1134" w:type="dxa"/>
              </w:tcMar>
            </w:tcPr>
            <w:p w:rsidR="000231E0" w:rsidRPr="00340DE0" w:rsidP="00340DE0">
              <w:pPr>
                <w:pStyle w:val="Header"/>
              </w:pPr>
              <w:r>
                <w:rPr>
                  <w:rStyle w:val="PlaceholderText"/>
                </w:rPr>
                <w:t xml:space="preserve"> </w:t>
              </w:r>
            </w:p>
          </w:tc>
        </w:sdtContent>
      </w:sdt>
      <w:sdt>
        <w:sdtPr>
          <w:alias w:val="Recipient"/>
          <w:tag w:val="ccRKShow_Recipient"/>
          <w:id w:val="-28344517"/>
          <w:placeholder>
            <w:docPart w:val="AE8E0EF936C44E1A80CC99BEAEDF120A"/>
          </w:placeholder>
          <w:dataBinding w:xpath="/ns0:DocumentInfo[1]/ns0:BaseInfo[1]/ns0:Recipient[1]" w:storeItemID="{3EE32F75-7E48-48BC-ACC7-A9426FAD0AE4}" w:prefixMappings="xmlns:ns0='http://lp/documentinfo/RK' "/>
          <w:text w:multiLine="1"/>
        </w:sdtPr>
        <w:sdtContent>
          <w:tc>
            <w:tcPr>
              <w:tcW w:w="3170" w:type="dxa"/>
            </w:tcPr>
            <w:p w:rsidR="000231E0" w:rsidP="00547B89">
              <w:pPr>
                <w:pStyle w:val="Header"/>
              </w:pPr>
              <w:r>
                <w:t>Till riksdagen</w:t>
              </w:r>
            </w:p>
          </w:tc>
        </w:sdtContent>
      </w:sdt>
      <w:tc>
        <w:tcPr>
          <w:tcW w:w="1134" w:type="dxa"/>
        </w:tcPr>
        <w:p w:rsidR="000231E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F6F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2F2D5A2E984BFF996429A902C0DBEE"/>
        <w:category>
          <w:name w:val="Allmänt"/>
          <w:gallery w:val="placeholder"/>
        </w:category>
        <w:types>
          <w:type w:val="bbPlcHdr"/>
        </w:types>
        <w:behaviors>
          <w:behavior w:val="content"/>
        </w:behaviors>
        <w:guid w:val="{011F066F-9780-45CC-849C-88A635F75DFB}"/>
      </w:docPartPr>
      <w:docPartBody>
        <w:p w:rsidR="00336E09" w:rsidP="00505544">
          <w:pPr>
            <w:pStyle w:val="DB2F2D5A2E984BFF996429A902C0DBEE"/>
          </w:pPr>
          <w:r>
            <w:rPr>
              <w:rStyle w:val="PlaceholderText"/>
            </w:rPr>
            <w:t xml:space="preserve"> </w:t>
          </w:r>
        </w:p>
      </w:docPartBody>
    </w:docPart>
    <w:docPart>
      <w:docPartPr>
        <w:name w:val="F588FC7E2A3540DA8800B6CD3052BDAF"/>
        <w:category>
          <w:name w:val="Allmänt"/>
          <w:gallery w:val="placeholder"/>
        </w:category>
        <w:types>
          <w:type w:val="bbPlcHdr"/>
        </w:types>
        <w:behaviors>
          <w:behavior w:val="content"/>
        </w:behaviors>
        <w:guid w:val="{85BA5A36-C611-40A2-898B-88E744116250}"/>
      </w:docPartPr>
      <w:docPartBody>
        <w:p w:rsidR="00336E09" w:rsidP="00505544">
          <w:pPr>
            <w:pStyle w:val="F588FC7E2A3540DA8800B6CD3052BDAF1"/>
          </w:pPr>
          <w:r>
            <w:rPr>
              <w:rStyle w:val="PlaceholderText"/>
            </w:rPr>
            <w:t xml:space="preserve"> </w:t>
          </w:r>
        </w:p>
      </w:docPartBody>
    </w:docPart>
    <w:docPart>
      <w:docPartPr>
        <w:name w:val="00F3BD0CEE3E498EBE6B5877ACE86C92"/>
        <w:category>
          <w:name w:val="Allmänt"/>
          <w:gallery w:val="placeholder"/>
        </w:category>
        <w:types>
          <w:type w:val="bbPlcHdr"/>
        </w:types>
        <w:behaviors>
          <w:behavior w:val="content"/>
        </w:behaviors>
        <w:guid w:val="{6D901E60-2B96-4F1B-8F35-284611930F7D}"/>
      </w:docPartPr>
      <w:docPartBody>
        <w:p w:rsidR="00336E09" w:rsidP="00505544">
          <w:pPr>
            <w:pStyle w:val="00F3BD0CEE3E498EBE6B5877ACE86C921"/>
          </w:pPr>
          <w:r>
            <w:rPr>
              <w:rStyle w:val="PlaceholderText"/>
            </w:rPr>
            <w:t xml:space="preserve"> </w:t>
          </w:r>
        </w:p>
      </w:docPartBody>
    </w:docPart>
    <w:docPart>
      <w:docPartPr>
        <w:name w:val="AE8E0EF936C44E1A80CC99BEAEDF120A"/>
        <w:category>
          <w:name w:val="Allmänt"/>
          <w:gallery w:val="placeholder"/>
        </w:category>
        <w:types>
          <w:type w:val="bbPlcHdr"/>
        </w:types>
        <w:behaviors>
          <w:behavior w:val="content"/>
        </w:behaviors>
        <w:guid w:val="{B89CD8C2-B34F-40A2-B1D2-5358A5E65813}"/>
      </w:docPartPr>
      <w:docPartBody>
        <w:p w:rsidR="00336E09" w:rsidP="00505544">
          <w:pPr>
            <w:pStyle w:val="AE8E0EF936C44E1A80CC99BEAEDF120A"/>
          </w:pPr>
          <w:r>
            <w:rPr>
              <w:rStyle w:val="PlaceholderText"/>
            </w:rPr>
            <w:t xml:space="preserve"> </w:t>
          </w:r>
        </w:p>
      </w:docPartBody>
    </w:docPart>
    <w:docPart>
      <w:docPartPr>
        <w:name w:val="1CF3575B43734C3A80F0B3784DCC0949"/>
        <w:category>
          <w:name w:val="Allmänt"/>
          <w:gallery w:val="placeholder"/>
        </w:category>
        <w:types>
          <w:type w:val="bbPlcHdr"/>
        </w:types>
        <w:behaviors>
          <w:behavior w:val="content"/>
        </w:behaviors>
        <w:guid w:val="{68B75B50-BC75-48BD-A52C-7697E4560732}"/>
      </w:docPartPr>
      <w:docPartBody>
        <w:p w:rsidR="00336E09" w:rsidP="00505544">
          <w:pPr>
            <w:pStyle w:val="1CF3575B43734C3A80F0B3784DCC094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544"/>
    <w:rPr>
      <w:noProof w:val="0"/>
      <w:color w:val="808080"/>
    </w:rPr>
  </w:style>
  <w:style w:type="paragraph" w:customStyle="1" w:styleId="DB2F2D5A2E984BFF996429A902C0DBEE">
    <w:name w:val="DB2F2D5A2E984BFF996429A902C0DBEE"/>
    <w:rsid w:val="00505544"/>
  </w:style>
  <w:style w:type="paragraph" w:customStyle="1" w:styleId="AE8E0EF936C44E1A80CC99BEAEDF120A">
    <w:name w:val="AE8E0EF936C44E1A80CC99BEAEDF120A"/>
    <w:rsid w:val="00505544"/>
  </w:style>
  <w:style w:type="paragraph" w:customStyle="1" w:styleId="F588FC7E2A3540DA8800B6CD3052BDAF1">
    <w:name w:val="F588FC7E2A3540DA8800B6CD3052BDAF1"/>
    <w:rsid w:val="005055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F3BD0CEE3E498EBE6B5877ACE86C921">
    <w:name w:val="00F3BD0CEE3E498EBE6B5877ACE86C921"/>
    <w:rsid w:val="005055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F3575B43734C3A80F0B3784DCC0949">
    <w:name w:val="1CF3575B43734C3A80F0B3784DCC0949"/>
    <w:rsid w:val="005055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2023-11-28T00:00:00</HeaderDate>
    <Office/>
    <Dnr>LI2023/03648</Dnr>
    <ParagrafNr/>
    <DocumentTitle/>
    <VisitingAddress/>
    <Extra1/>
    <Extra2/>
    <Extra3>Per-Arne Håkansson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44f0aa97-8326-4d51-bd6d-617f9556a6ad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2F75-7E48-48BC-ACC7-A9426FAD0AE4}">
  <ds:schemaRefs>
    <ds:schemaRef ds:uri="http://lp/documentinfo/RK"/>
  </ds:schemaRefs>
</ds:datastoreItem>
</file>

<file path=customXml/itemProps2.xml><?xml version="1.0" encoding="utf-8"?>
<ds:datastoreItem xmlns:ds="http://schemas.openxmlformats.org/officeDocument/2006/customXml" ds:itemID="{9A1F75B1-E869-4E3A-872B-86A27EC3BA9B}"/>
</file>

<file path=customXml/itemProps3.xml><?xml version="1.0" encoding="utf-8"?>
<ds:datastoreItem xmlns:ds="http://schemas.openxmlformats.org/officeDocument/2006/customXml" ds:itemID="{32B7EBE1-71CE-481F-BD13-B4FBA5FE010C}">
  <ds:schemaRefs/>
</ds:datastoreItem>
</file>

<file path=customXml/itemProps4.xml><?xml version="1.0" encoding="utf-8"?>
<ds:datastoreItem xmlns:ds="http://schemas.openxmlformats.org/officeDocument/2006/customXml" ds:itemID="{9EA5B2CD-D583-4D6B-89FD-A306A3778605}">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295 av Per-Arne Håkansson (S) Förutsättningar för regionala flygplatser i hela landet.docx</dc:title>
  <cp:revision>2</cp:revision>
  <cp:lastPrinted>2023-11-24T10:49:00Z</cp:lastPrinted>
  <dcterms:created xsi:type="dcterms:W3CDTF">2023-11-28T16:21:00Z</dcterms:created>
  <dcterms:modified xsi:type="dcterms:W3CDTF">2023-11-28T16:21:00Z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