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65F8" w:rsidRPr="005E0749" w:rsidRDefault="005165F8" w:rsidP="006F48D0">
      <w:pPr>
        <w:pStyle w:val="Hemstlrubrik"/>
      </w:pPr>
      <w:r w:rsidRPr="005E0749">
        <w:t>Förslag till riksdagsbeslut</w:t>
      </w:r>
    </w:p>
    <w:p w:rsidR="005165F8" w:rsidRPr="005E0749" w:rsidRDefault="005165F8" w:rsidP="006F48D0">
      <w:pPr>
        <w:pStyle w:val="Hemstlatt"/>
      </w:pPr>
      <w:r w:rsidRPr="005E0749">
        <w:t>Riksdagen tillkännager för regeringen som sin mening vad i motionen anförs om att ge berörda myndigheter i uppdrag att tidigarelägga o</w:t>
      </w:r>
      <w:r w:rsidRPr="005E0749">
        <w:t>m</w:t>
      </w:r>
      <w:r w:rsidRPr="005E0749">
        <w:t>byggn</w:t>
      </w:r>
      <w:r w:rsidRPr="005E0749">
        <w:t>a</w:t>
      </w:r>
      <w:r w:rsidRPr="005E0749">
        <w:t>den av väg 108 och väg E 65.</w:t>
      </w:r>
    </w:p>
    <w:p w:rsidR="005165F8" w:rsidRPr="005E0749" w:rsidRDefault="005165F8" w:rsidP="006F48D0">
      <w:pPr>
        <w:pStyle w:val="Hemstlatt"/>
      </w:pPr>
      <w:r w:rsidRPr="005E0749">
        <w:t>Riksdagen tillkännager för regeringen som sin mening vad i motionen anförs om att ge berörda myndigheter i uppdrag att planera för en u</w:t>
      </w:r>
      <w:r w:rsidRPr="005E0749">
        <w:t>t</w:t>
      </w:r>
      <w:r w:rsidRPr="005E0749">
        <w:t>byggd spårförbindelse mellan Sturup och Kastrup.</w:t>
      </w:r>
    </w:p>
    <w:p w:rsidR="005165F8" w:rsidRPr="005E0749" w:rsidRDefault="005165F8" w:rsidP="006F48D0">
      <w:pPr>
        <w:pStyle w:val="Rubrik1"/>
      </w:pPr>
      <w:r w:rsidRPr="005E0749">
        <w:t>Motivering</w:t>
      </w:r>
    </w:p>
    <w:p w:rsidR="005165F8" w:rsidRPr="005E0749" w:rsidRDefault="005165F8" w:rsidP="006F48D0">
      <w:r w:rsidRPr="005E0749">
        <w:t>Passagerarna har börjat återvända till flygtrafiken sedan ne</w:t>
      </w:r>
      <w:r w:rsidRPr="005E0749">
        <w:t>d</w:t>
      </w:r>
      <w:r w:rsidRPr="005E0749">
        <w:t>gången efter den 11 se</w:t>
      </w:r>
      <w:r w:rsidRPr="005E0749">
        <w:t>p</w:t>
      </w:r>
      <w:r w:rsidRPr="005E0749">
        <w:t>tember 2001. Inte minst märks detta på Sturups flygplats, där olika bolag nu är på väg att starta nya utlandslinjer. Samtidigt närmar sig storfly</w:t>
      </w:r>
      <w:r w:rsidRPr="005E0749">
        <w:t>g</w:t>
      </w:r>
      <w:r w:rsidRPr="005E0749">
        <w:t>platsen Kastrup sin maximala kapacitet. Såväl Kastrup som Sturup vis</w:t>
      </w:r>
      <w:r w:rsidRPr="005E0749">
        <w:t>a</w:t>
      </w:r>
      <w:r w:rsidRPr="005E0749">
        <w:t>de en mindre nedgång än Arlanda och andra flygplatser efter hä</w:t>
      </w:r>
      <w:r w:rsidRPr="005E0749">
        <w:t>n</w:t>
      </w:r>
      <w:r w:rsidRPr="005E0749">
        <w:t>delserna 2001. Sett i ett europeiskt perspektiv är Kastrup en regional flygplats för södra Sv</w:t>
      </w:r>
      <w:r w:rsidRPr="005E0749">
        <w:t>e</w:t>
      </w:r>
      <w:r w:rsidRPr="005E0749">
        <w:t>rige och Danmark, liksom Arlanda är en regional flygplats för centrala och norra Sverige. Genom de förbättrade Öresundsförbindelserna ökar trycket på K</w:t>
      </w:r>
      <w:r w:rsidRPr="005E0749">
        <w:t>a</w:t>
      </w:r>
      <w:r w:rsidRPr="005E0749">
        <w:t>strup, som har byggts ut i omgångar. Enligt vår uppfattning finns det all a</w:t>
      </w:r>
      <w:r w:rsidRPr="005E0749">
        <w:t>n</w:t>
      </w:r>
      <w:r w:rsidRPr="005E0749">
        <w:t>ledning att förvänta sig att den lån</w:t>
      </w:r>
      <w:r w:rsidRPr="005E0749">
        <w:t>g</w:t>
      </w:r>
      <w:r w:rsidRPr="005E0749">
        <w:t>siktiga ökningen av flygtrafiken fortsätter, sett över en fem- eller tioårsperiod. Därför menar vi att det är uppenbart att bägge flygplatserna behövs för att på ett rationellt och säkert sätt tillgodose flygtrafiken i Öresundsregionen. Eftersom det knappast går att bygga ut K</w:t>
      </w:r>
      <w:r w:rsidRPr="005E0749">
        <w:t>a</w:t>
      </w:r>
      <w:r w:rsidRPr="005E0749">
        <w:t>strup mer, även om flygtrafiken fortsätter att öka, borde de svenska och dan</w:t>
      </w:r>
      <w:r w:rsidRPr="005E0749">
        <w:t>s</w:t>
      </w:r>
      <w:r w:rsidRPr="005E0749">
        <w:t>ka luftfartsmyndigheterna sa</w:t>
      </w:r>
      <w:r w:rsidRPr="005E0749">
        <w:t>m</w:t>
      </w:r>
      <w:r w:rsidRPr="005E0749">
        <w:t>arbeta och fördela flygtrafiken mella</w:t>
      </w:r>
      <w:r w:rsidR="006F48D0" w:rsidRPr="005E0749">
        <w:t>n Kastrup och Sturup.</w:t>
      </w:r>
    </w:p>
    <w:p w:rsidR="005165F8" w:rsidRPr="005E0749" w:rsidRDefault="005165F8" w:rsidP="006F48D0">
      <w:pPr>
        <w:pStyle w:val="Normaltindrag"/>
      </w:pPr>
      <w:r w:rsidRPr="005E0749">
        <w:t>Närmare hälften av dagens c:a 18 miljoner passagerare på Kastrup utnyt</w:t>
      </w:r>
      <w:r w:rsidRPr="005E0749">
        <w:t>t</w:t>
      </w:r>
      <w:r w:rsidRPr="005E0749">
        <w:t>jar denna flygplats för att byta plan. Den dan</w:t>
      </w:r>
      <w:r w:rsidRPr="005E0749">
        <w:t>s</w:t>
      </w:r>
      <w:r w:rsidRPr="005E0749">
        <w:t xml:space="preserve">ka flygtrafiken skulle därför med fördel delvis kunna flytta över till Sturup. Samtidigt skulle Sturup dels </w:t>
      </w:r>
      <w:r w:rsidRPr="005E0749">
        <w:lastRenderedPageBreak/>
        <w:t>kunna betjäna södra Sverige med inrikesflyg, dels bli hela Öresundsregionens flygplats för flygtrafiken till Baltikum, Ryssland, Ukra</w:t>
      </w:r>
      <w:r w:rsidRPr="005E0749">
        <w:t>i</w:t>
      </w:r>
      <w:r w:rsidRPr="005E0749">
        <w:t xml:space="preserve">na och Vitryssland. Med snabba landförbindelser kan också de båda flygplatserna fungera som reservflygplats för varandra. Men om </w:t>
      </w:r>
      <w:r w:rsidR="006F48D0" w:rsidRPr="005E0749">
        <w:t>Sturup ska</w:t>
      </w:r>
      <w:r w:rsidRPr="005E0749">
        <w:t xml:space="preserve"> kunna u</w:t>
      </w:r>
      <w:r w:rsidRPr="005E0749">
        <w:t>t</w:t>
      </w:r>
      <w:r w:rsidRPr="005E0749">
        <w:t xml:space="preserve">vecklas behövs ett antal strategiska beslut på den svenska sidan </w:t>
      </w:r>
      <w:r w:rsidR="006F48D0" w:rsidRPr="005E0749">
        <w:t>S</w:t>
      </w:r>
      <w:r w:rsidRPr="005E0749">
        <w:t>undet</w:t>
      </w:r>
      <w:r w:rsidR="00EB396C" w:rsidRPr="005E0749">
        <w:t>.</w:t>
      </w:r>
      <w:r w:rsidR="006F48D0" w:rsidRPr="005E0749">
        <w:t xml:space="preserve"> </w:t>
      </w:r>
    </w:p>
    <w:p w:rsidR="005165F8" w:rsidRPr="005E0749" w:rsidRDefault="005165F8" w:rsidP="006F48D0">
      <w:pPr>
        <w:pStyle w:val="Normaltindrag"/>
      </w:pPr>
      <w:r w:rsidRPr="005E0749">
        <w:t>Om Sturup och Kastrup ska kunna utveckla samarbetet om flygtrafiken krävs snabba förbindelser mellan de båda flygplatserna. Därför borde en d</w:t>
      </w:r>
      <w:r w:rsidRPr="005E0749">
        <w:t>i</w:t>
      </w:r>
      <w:r w:rsidRPr="005E0749">
        <w:t>rekt järnvägsförbindelse mellan Kastrup och Sturup prioriteras som ett ang</w:t>
      </w:r>
      <w:r w:rsidRPr="005E0749">
        <w:t>e</w:t>
      </w:r>
      <w:r w:rsidRPr="005E0749">
        <w:t>läget framtidsprojekt.  Det finns redan en snabb spårförbindelse över Ör</w:t>
      </w:r>
      <w:r w:rsidRPr="005E0749">
        <w:t>e</w:t>
      </w:r>
      <w:r w:rsidRPr="005E0749">
        <w:t xml:space="preserve">sundsbron från Kastrup till Malmö. Med </w:t>
      </w:r>
      <w:r w:rsidR="006F48D0" w:rsidRPr="005E0749">
        <w:t>C</w:t>
      </w:r>
      <w:r w:rsidRPr="005E0749">
        <w:t>itytunnelns byggande förkortas restiden me</w:t>
      </w:r>
      <w:r w:rsidRPr="005E0749">
        <w:t>l</w:t>
      </w:r>
      <w:r w:rsidRPr="005E0749">
        <w:t>lan Kastrup och Malmö ytterligare. Om sedan den befintliga Ystad</w:t>
      </w:r>
      <w:r w:rsidRPr="005E0749">
        <w:t>s</w:t>
      </w:r>
      <w:r w:rsidRPr="005E0749">
        <w:t>banan kompletteras med spår till Sturup, skulle de båda flygplatserna få en verkligt snabb spårförbindelse. Dessutom skulle lokala kommunik</w:t>
      </w:r>
      <w:r w:rsidRPr="005E0749">
        <w:t>a</w:t>
      </w:r>
      <w:r w:rsidRPr="005E0749">
        <w:t>tionsproblem lösas. I dag är det krångligare för en tågres</w:t>
      </w:r>
      <w:r w:rsidRPr="005E0749">
        <w:t>e</w:t>
      </w:r>
      <w:r w:rsidRPr="005E0749">
        <w:t>när från t.ex. Ystad eller Skurup att ta sig till Sturup än till Kastrup. Med en Sturupspendel skulle det bli bekv</w:t>
      </w:r>
      <w:r w:rsidRPr="005E0749">
        <w:t>ä</w:t>
      </w:r>
      <w:r w:rsidRPr="005E0749">
        <w:t>mare att nå flygplatsen från olika håll i Skåne. Det är nu hög tid att ta med en eventuell ny spårdragning i planeringen så att inte annan plan</w:t>
      </w:r>
      <w:r w:rsidRPr="005E0749">
        <w:t>e</w:t>
      </w:r>
      <w:r w:rsidRPr="005E0749">
        <w:t>ring görs på ett sätt som försvå</w:t>
      </w:r>
      <w:r w:rsidR="006F48D0" w:rsidRPr="005E0749">
        <w:t>rar ett järnväg</w:t>
      </w:r>
      <w:r w:rsidR="006F48D0" w:rsidRPr="005E0749">
        <w:t>s</w:t>
      </w:r>
      <w:r w:rsidR="006F48D0" w:rsidRPr="005E0749">
        <w:t xml:space="preserve">bygge.  </w:t>
      </w:r>
    </w:p>
    <w:p w:rsidR="005165F8" w:rsidRPr="005E0749" w:rsidRDefault="005165F8" w:rsidP="006F48D0">
      <w:pPr>
        <w:pStyle w:val="Normaltindrag"/>
      </w:pPr>
      <w:r w:rsidRPr="005E0749">
        <w:t>En förstudie om en järnväg mellan Malmö och Sturup har redan gjorts på Luftfartsverkets initiativ ”En järnväg till St</w:t>
      </w:r>
      <w:r w:rsidRPr="005E0749">
        <w:t>u</w:t>
      </w:r>
      <w:r w:rsidRPr="005E0749">
        <w:t>rup – förstudie om förutsättningar och konsekvenser” (maj 1999). Antalet flygresenärer på Kastrup fö</w:t>
      </w:r>
      <w:r w:rsidRPr="005E0749">
        <w:t>r</w:t>
      </w:r>
      <w:r w:rsidRPr="005E0749">
        <w:t>väntades enligt denna studie öka från dåvarande 16,6 miljoner till 35</w:t>
      </w:r>
      <w:r w:rsidR="006F48D0" w:rsidRPr="005E0749">
        <w:t>–</w:t>
      </w:r>
      <w:r w:rsidRPr="005E0749">
        <w:t>45 mi</w:t>
      </w:r>
      <w:r w:rsidRPr="005E0749">
        <w:t>l</w:t>
      </w:r>
      <w:r w:rsidRPr="005E0749">
        <w:t xml:space="preserve">joner 2010. I januari 2005 godkände </w:t>
      </w:r>
      <w:r w:rsidR="006F48D0" w:rsidRPr="005E0749">
        <w:t>l</w:t>
      </w:r>
      <w:r w:rsidRPr="005E0749">
        <w:t>änsstyrelsen miljöko</w:t>
      </w:r>
      <w:r w:rsidRPr="005E0749">
        <w:t>n</w:t>
      </w:r>
      <w:r w:rsidRPr="005E0749">
        <w:t>sekvensbeskrivningen av en ny järnväg till Sturup med tunnel under flygplatsen. I Banverkets ba</w:t>
      </w:r>
      <w:r w:rsidRPr="005E0749">
        <w:t>n</w:t>
      </w:r>
      <w:r w:rsidRPr="005E0749">
        <w:t>hållningsplan för 2004</w:t>
      </w:r>
      <w:r w:rsidR="006F48D0" w:rsidRPr="005E0749">
        <w:t>–</w:t>
      </w:r>
      <w:r w:rsidRPr="005E0749">
        <w:t>2015 finns förbindelsen visserligen med, men den räknas inte som prioriterad. Det är naturligtvis svårt att i dag avgöra e</w:t>
      </w:r>
      <w:r w:rsidRPr="005E0749">
        <w:t>x</w:t>
      </w:r>
      <w:r w:rsidRPr="005E0749">
        <w:t>akt när en järnvägsförbindelse är ekonomiskt försvarbar. Men med tanke på att plan</w:t>
      </w:r>
      <w:r w:rsidRPr="005E0749">
        <w:t>e</w:t>
      </w:r>
      <w:r w:rsidRPr="005E0749">
        <w:t>ringen av järnväg, vägnät och beby</w:t>
      </w:r>
      <w:r w:rsidRPr="005E0749">
        <w:t>g</w:t>
      </w:r>
      <w:r w:rsidRPr="005E0749">
        <w:t>gelse måste ske utifrån en helhetssyn och med långsiktigt pe</w:t>
      </w:r>
      <w:r w:rsidRPr="005E0749">
        <w:t>r</w:t>
      </w:r>
      <w:r w:rsidRPr="005E0749">
        <w:t>spektiv, är det mycket angeläget att en järnvägsförbindelse Sturup</w:t>
      </w:r>
      <w:r w:rsidR="006F48D0" w:rsidRPr="005E0749">
        <w:t>–</w:t>
      </w:r>
      <w:r w:rsidRPr="005E0749">
        <w:t>Malmö</w:t>
      </w:r>
      <w:r w:rsidR="006F48D0" w:rsidRPr="005E0749">
        <w:t>–</w:t>
      </w:r>
      <w:r w:rsidRPr="005E0749">
        <w:t>Kastrup snarast tas med i planeringsunderl</w:t>
      </w:r>
      <w:r w:rsidRPr="005E0749">
        <w:t>a</w:t>
      </w:r>
      <w:r w:rsidRPr="005E0749">
        <w:t>get för Skåne. Det behövs en planberedskap för framtida järnvägssatsningar och myc</w:t>
      </w:r>
      <w:r w:rsidRPr="005E0749">
        <w:t>k</w:t>
      </w:r>
      <w:r w:rsidRPr="005E0749">
        <w:t>et talar för att det är motiverat att</w:t>
      </w:r>
      <w:r w:rsidR="006F48D0" w:rsidRPr="005E0749">
        <w:t xml:space="preserve"> bygga järnvägen före år 2015. </w:t>
      </w:r>
    </w:p>
    <w:p w:rsidR="005165F8" w:rsidRPr="005E0749" w:rsidRDefault="005165F8" w:rsidP="006F48D0">
      <w:pPr>
        <w:pStyle w:val="Normaltindrag"/>
      </w:pPr>
      <w:r w:rsidRPr="005E0749">
        <w:t>Vägförbindelsen mellan Sturup och Malmö respektive Lund måste förbät</w:t>
      </w:r>
      <w:r w:rsidRPr="005E0749">
        <w:t>t</w:t>
      </w:r>
      <w:r w:rsidRPr="005E0749">
        <w:t>ras, om St</w:t>
      </w:r>
      <w:r w:rsidRPr="005E0749">
        <w:t>u</w:t>
      </w:r>
      <w:r w:rsidRPr="005E0749">
        <w:t>rup ska växa som flygplats. Väg 108 mellan Lund och Trelleborg är hårt belastad och långa trafikavsnitt utnyttjas för trafik till flygplatsen St</w:t>
      </w:r>
      <w:r w:rsidRPr="005E0749">
        <w:t>u</w:t>
      </w:r>
      <w:r w:rsidRPr="005E0749">
        <w:t>rup, till färjelägena i Ystad och Trelleborg samt dessutom för lokal arbet</w:t>
      </w:r>
      <w:r w:rsidRPr="005E0749">
        <w:t>s</w:t>
      </w:r>
      <w:r w:rsidRPr="005E0749">
        <w:t>pendling. Långa trafikavsnitt med mötande trafik saknar vä</w:t>
      </w:r>
      <w:r w:rsidRPr="005E0749">
        <w:t>g</w:t>
      </w:r>
      <w:r w:rsidRPr="005E0749">
        <w:t>ren trots den hårda trafiken med starka inslag av tunga fordon. På vä</w:t>
      </w:r>
      <w:r w:rsidRPr="005E0749">
        <w:t>g</w:t>
      </w:r>
      <w:r w:rsidRPr="005E0749">
        <w:t>avsnittet Holmeja</w:t>
      </w:r>
      <w:r w:rsidR="006F48D0" w:rsidRPr="005E0749">
        <w:t>–</w:t>
      </w:r>
      <w:r w:rsidRPr="005E0749">
        <w:t>Klågerup har väg 108 många korsningar och utfarter med en vä</w:t>
      </w:r>
      <w:r w:rsidRPr="005E0749">
        <w:t>g</w:t>
      </w:r>
      <w:r w:rsidRPr="005E0749">
        <w:t xml:space="preserve">bredd på endast </w:t>
      </w:r>
      <w:smartTag w:uri="urn:schemas-microsoft-com:office:smarttags" w:element="metricconverter">
        <w:smartTagPr>
          <w:attr w:name="ProductID" w:val="7,5 m"/>
        </w:smartTagPr>
        <w:r w:rsidRPr="005E0749">
          <w:t>7,5 m</w:t>
        </w:r>
      </w:smartTag>
      <w:r w:rsidRPr="005E0749">
        <w:t xml:space="preserve"> och tillåten hastighet på </w:t>
      </w:r>
      <w:smartTag w:uri="urn:schemas-microsoft-com:office:smarttags" w:element="metricconverter">
        <w:smartTagPr>
          <w:attr w:name="ProductID" w:val="90 km/h"/>
        </w:smartTagPr>
        <w:r w:rsidRPr="005E0749">
          <w:t>90 km/h</w:t>
        </w:r>
      </w:smartTag>
      <w:r w:rsidRPr="005E0749">
        <w:t>. År 2010 bedöms väg 108 enligt Vägverket trafikeras av 10 000 fordon per dygn. Förbättringen av v</w:t>
      </w:r>
      <w:r w:rsidRPr="005E0749">
        <w:t>ä</w:t>
      </w:r>
      <w:r w:rsidRPr="005E0749">
        <w:t>gen har visserligen länge funnits med i Vägverkets projektöversikt, men star</w:t>
      </w:r>
      <w:r w:rsidRPr="005E0749">
        <w:t>t</w:t>
      </w:r>
      <w:r w:rsidRPr="005E0749">
        <w:t>tiden har skjutits fram de s</w:t>
      </w:r>
      <w:r w:rsidRPr="005E0749">
        <w:t>e</w:t>
      </w:r>
      <w:r w:rsidRPr="005E0749">
        <w:t>naste åren. Med nuvarande tilldelning av medel bedöms vägen inte vara helt ombyggd före 2015. Med tanke på trafiksäkerh</w:t>
      </w:r>
      <w:r w:rsidRPr="005E0749">
        <w:t>e</w:t>
      </w:r>
      <w:r w:rsidRPr="005E0749">
        <w:t>ten och kommunik</w:t>
      </w:r>
      <w:r w:rsidRPr="005E0749">
        <w:t>a</w:t>
      </w:r>
      <w:r w:rsidRPr="005E0749">
        <w:t>tionerna Lund-Svedala</w:t>
      </w:r>
      <w:r w:rsidR="006F48D0" w:rsidRPr="005E0749">
        <w:t>–</w:t>
      </w:r>
      <w:r w:rsidRPr="005E0749">
        <w:t>Trelleborg borde en ombyggnad av väg 108 med breddning och mitträcke vara av högsta prioritet. För Sturup är en ombyggnad närmast en förutsä</w:t>
      </w:r>
      <w:r w:rsidR="006F48D0" w:rsidRPr="005E0749">
        <w:t>ttning för att flygplatsen ska</w:t>
      </w:r>
      <w:r w:rsidRPr="005E0749">
        <w:t xml:space="preserve"> kunna u</w:t>
      </w:r>
      <w:r w:rsidRPr="005E0749">
        <w:t>t</w:t>
      </w:r>
      <w:r w:rsidRPr="005E0749">
        <w:t xml:space="preserve">vecklas på det sätt </w:t>
      </w:r>
      <w:r w:rsidR="006F48D0" w:rsidRPr="005E0749">
        <w:t xml:space="preserve">det finns förutsättningar för. </w:t>
      </w:r>
    </w:p>
    <w:p w:rsidR="005165F8" w:rsidRPr="005E0749" w:rsidRDefault="005165F8" w:rsidP="006F48D0">
      <w:pPr>
        <w:pStyle w:val="Normaltindrag"/>
      </w:pPr>
      <w:r w:rsidRPr="005E0749">
        <w:t>Huvudvägen mellan Malmö och Sturup, E 65, har numera mötesseparerade vägbanor på större delen av sträc</w:t>
      </w:r>
      <w:r w:rsidRPr="005E0749">
        <w:t>k</w:t>
      </w:r>
      <w:r w:rsidRPr="005E0749">
        <w:t xml:space="preserve">an, men har fortfarande en sträcka på ca </w:t>
      </w:r>
      <w:smartTag w:uri="urn:schemas-microsoft-com:office:smarttags" w:element="metricconverter">
        <w:smartTagPr>
          <w:attr w:name="ProductID" w:val="5 km"/>
        </w:smartTagPr>
        <w:r w:rsidRPr="005E0749">
          <w:t>5 km</w:t>
        </w:r>
      </w:smartTag>
      <w:r w:rsidRPr="005E0749">
        <w:t>, Svedala</w:t>
      </w:r>
      <w:r w:rsidR="006F48D0" w:rsidRPr="005E0749">
        <w:t>–</w:t>
      </w:r>
      <w:r w:rsidRPr="005E0749">
        <w:t>Börringe, med mötande trafik före avfarten till Sturup. Vägen har upp till 31 000 fordon per dygn med tr</w:t>
      </w:r>
      <w:r w:rsidRPr="005E0749">
        <w:t>a</w:t>
      </w:r>
      <w:r w:rsidRPr="005E0749">
        <w:t>fik till och från Ystad och Sturup samt dessutom övrig lokaltrafik. En ombyg</w:t>
      </w:r>
      <w:r w:rsidRPr="005E0749">
        <w:t>g</w:t>
      </w:r>
      <w:r w:rsidRPr="005E0749">
        <w:t>nad av den aktuella sträckan borde genomföras snarast. Men med nuvarande tilldelning av medel b</w:t>
      </w:r>
      <w:r w:rsidRPr="005E0749">
        <w:t>e</w:t>
      </w:r>
      <w:r w:rsidRPr="005E0749">
        <w:t>döms denna sista farliga sträcka kunna byggas om först 2013</w:t>
      </w:r>
      <w:r w:rsidR="006F48D0" w:rsidRPr="005E0749">
        <w:t xml:space="preserve">–2015. </w:t>
      </w:r>
    </w:p>
    <w:p w:rsidR="005165F8" w:rsidRPr="005E0749" w:rsidRDefault="005165F8" w:rsidP="006F48D0">
      <w:pPr>
        <w:pStyle w:val="Normaltindrag"/>
      </w:pPr>
      <w:r w:rsidRPr="005E0749">
        <w:t>För den ekonomiska tillväxten i region Skåne är det avgörande att dessa och andra infr</w:t>
      </w:r>
      <w:r w:rsidRPr="005E0749">
        <w:t>a</w:t>
      </w:r>
      <w:r w:rsidRPr="005E0749">
        <w:t>struktursatsningar genomförs och att flygplatsen Sturup får utnyttja sina möjligheter att växa.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F48D0" w:rsidRPr="005E07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F48D0" w:rsidRPr="005E0749" w:rsidRDefault="006F48D0" w:rsidP="006F48D0">
            <w:pPr>
              <w:pStyle w:val="UnderskriftDatum"/>
              <w:spacing w:before="240"/>
            </w:pPr>
            <w:r w:rsidRPr="005E0749">
              <w:t>Stockholm den 3 oktober 2005</w:t>
            </w:r>
          </w:p>
        </w:tc>
        <w:tc>
          <w:tcPr>
            <w:tcW w:w="3047" w:type="dxa"/>
          </w:tcPr>
          <w:p w:rsidR="006F48D0" w:rsidRPr="005E0749" w:rsidRDefault="006F48D0" w:rsidP="006F48D0">
            <w:pPr>
              <w:pStyle w:val="Underskrifter"/>
              <w:spacing w:before="240"/>
            </w:pPr>
          </w:p>
        </w:tc>
      </w:tr>
      <w:tr w:rsidR="006F48D0" w:rsidRPr="005E07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F48D0" w:rsidRPr="005E0749" w:rsidRDefault="006F48D0" w:rsidP="006F48D0">
            <w:pPr>
              <w:pStyle w:val="Underskrifter"/>
            </w:pPr>
            <w:r w:rsidRPr="005E0749">
              <w:t>Ulf Nilsson (fp)</w:t>
            </w:r>
          </w:p>
        </w:tc>
        <w:tc>
          <w:tcPr>
            <w:tcW w:w="3047" w:type="dxa"/>
          </w:tcPr>
          <w:p w:rsidR="006F48D0" w:rsidRPr="005E0749" w:rsidRDefault="006F48D0" w:rsidP="006F48D0">
            <w:pPr>
              <w:pStyle w:val="Underskrifter"/>
            </w:pPr>
            <w:r w:rsidRPr="005E0749">
              <w:t>Marie Wahlgren (fp)</w:t>
            </w:r>
          </w:p>
        </w:tc>
      </w:tr>
    </w:tbl>
    <w:p w:rsidR="00E84F25" w:rsidRPr="005E0749" w:rsidRDefault="00E84F25" w:rsidP="006F48D0">
      <w:pPr>
        <w:pStyle w:val="Normaltindrag"/>
      </w:pPr>
    </w:p>
    <w:sectPr w:rsidR="00E84F25" w:rsidRPr="005E0749" w:rsidSect="006F48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33B4" w:rsidRPr="005E0749" w:rsidRDefault="002A33B4">
      <w:r w:rsidRPr="005E0749">
        <w:separator/>
      </w:r>
    </w:p>
  </w:endnote>
  <w:endnote w:type="continuationSeparator" w:id="0">
    <w:p w:rsidR="002A33B4" w:rsidRPr="005E0749" w:rsidRDefault="002A33B4">
      <w:r w:rsidRPr="005E07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396C" w:rsidRPr="005E0749" w:rsidRDefault="005E0749" w:rsidP="006F48D0">
    <w:pPr>
      <w:pStyle w:val="Sidfot"/>
    </w:pPr>
    <w:r w:rsidRPr="005E074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1506167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8D0" w:rsidRDefault="006F48D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F48D0" w:rsidRDefault="006F48D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48D0" w:rsidRPr="005E0749" w:rsidRDefault="005E0749" w:rsidP="006F48D0">
    <w:pPr>
      <w:pStyle w:val="Sidfot"/>
    </w:pPr>
    <w:r w:rsidRPr="005E074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612500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8D0" w:rsidRDefault="006F48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F48D0" w:rsidRDefault="006F48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396C" w:rsidRPr="005E0749" w:rsidRDefault="005E0749" w:rsidP="006F48D0">
    <w:pPr>
      <w:pStyle w:val="Sidfot"/>
    </w:pPr>
    <w:r w:rsidRPr="005E074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010271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8D0" w:rsidRDefault="006F48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F48D0" w:rsidRDefault="006F48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33B4" w:rsidRPr="005E0749" w:rsidRDefault="002A33B4">
      <w:r w:rsidRPr="005E0749">
        <w:separator/>
      </w:r>
    </w:p>
  </w:footnote>
  <w:footnote w:type="continuationSeparator" w:id="0">
    <w:p w:rsidR="002A33B4" w:rsidRPr="005E0749" w:rsidRDefault="002A33B4">
      <w:r w:rsidRPr="005E07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396C" w:rsidRPr="005E0749" w:rsidRDefault="005E0749" w:rsidP="006F48D0">
    <w:pPr>
      <w:pStyle w:val="Sidhuvud"/>
    </w:pPr>
    <w:r w:rsidRPr="005E074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0932380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8D0" w:rsidRDefault="006F48D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F48D0" w:rsidRDefault="006F48D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48D0" w:rsidRPr="005E0749" w:rsidRDefault="005E0749" w:rsidP="006F48D0">
    <w:pPr>
      <w:pStyle w:val="Sidhuvud"/>
    </w:pPr>
    <w:r w:rsidRPr="005E074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7657133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8D0" w:rsidRDefault="006F48D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F48D0" w:rsidRDefault="006F48D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48D0" w:rsidRPr="005E0749" w:rsidRDefault="006F48D0">
    <w:pPr>
      <w:pStyle w:val="FSHNormal"/>
      <w:tabs>
        <w:tab w:val="right" w:pos="5840"/>
      </w:tabs>
    </w:pPr>
    <w:r w:rsidRPr="005E0749">
      <w:br/>
    </w:r>
    <w:r w:rsidRPr="005E0749">
      <w:fldChar w:fldCharType="begin" w:fldLock="1"/>
    </w:r>
    <w:r w:rsidRPr="005E0749">
      <w:instrText xml:space="preserve"> DOCPROPERTY</w:instrText>
    </w:r>
    <w:r w:rsidRPr="005E0749">
      <w:rPr>
        <w:sz w:val="18"/>
      </w:rPr>
      <w:instrText xml:space="preserve"> "YearUser" *\charformat </w:instrText>
    </w:r>
    <w:r w:rsidRPr="005E0749">
      <w:fldChar w:fldCharType="separate"/>
    </w:r>
    <w:r w:rsidRPr="005E0749">
      <w:t>2005/06</w:t>
    </w:r>
    <w:r w:rsidRPr="005E0749">
      <w:fldChar w:fldCharType="end"/>
    </w:r>
    <w:r w:rsidRPr="005E0749">
      <w:t xml:space="preserve"> </w:t>
    </w:r>
    <w:r w:rsidRPr="005E0749">
      <w:tab/>
      <w:t xml:space="preserve">mnr: </w:t>
    </w:r>
    <w:r w:rsidRPr="005E0749">
      <w:fldChar w:fldCharType="begin" w:fldLock="1"/>
    </w:r>
    <w:r w:rsidRPr="005E0749">
      <w:instrText xml:space="preserve"> DOCPROPERTY</w:instrText>
    </w:r>
    <w:r w:rsidRPr="005E0749">
      <w:rPr>
        <w:sz w:val="18"/>
      </w:rPr>
      <w:instrText xml:space="preserve"> "Motionsnummer" *\charformat </w:instrText>
    </w:r>
    <w:r w:rsidRPr="005E0749">
      <w:fldChar w:fldCharType="separate"/>
    </w:r>
    <w:r w:rsidRPr="005E0749">
      <w:t>T401</w:t>
    </w:r>
    <w:r w:rsidRPr="005E0749">
      <w:fldChar w:fldCharType="end"/>
    </w:r>
    <w:r w:rsidRPr="005E0749">
      <w:br/>
    </w:r>
    <w:r w:rsidRPr="005E0749">
      <w:fldChar w:fldCharType="begin" w:fldLock="1"/>
    </w:r>
    <w:r w:rsidRPr="005E0749">
      <w:instrText xml:space="preserve"> DOCPROPERTY</w:instrText>
    </w:r>
    <w:r w:rsidRPr="005E0749">
      <w:rPr>
        <w:sz w:val="18"/>
      </w:rPr>
      <w:instrText xml:space="preserve"> "Samling" *\charformat </w:instrText>
    </w:r>
    <w:r w:rsidRPr="005E0749">
      <w:fldChar w:fldCharType="end"/>
    </w:r>
    <w:r w:rsidRPr="005E0749">
      <w:tab/>
      <w:t xml:space="preserve">pnr: </w:t>
    </w:r>
    <w:r w:rsidRPr="005E0749">
      <w:fldChar w:fldCharType="begin" w:fldLock="1"/>
    </w:r>
    <w:r w:rsidRPr="005E0749">
      <w:instrText xml:space="preserve"> DOCPROPERTY</w:instrText>
    </w:r>
    <w:r w:rsidRPr="005E0749">
      <w:rPr>
        <w:sz w:val="18"/>
      </w:rPr>
      <w:instrText xml:space="preserve"> "Partinummer" *\charformat </w:instrText>
    </w:r>
    <w:r w:rsidRPr="005E0749">
      <w:fldChar w:fldCharType="separate"/>
    </w:r>
    <w:r w:rsidRPr="005E0749">
      <w:t>fp517</w:t>
    </w:r>
    <w:r w:rsidRPr="005E0749">
      <w:fldChar w:fldCharType="end"/>
    </w:r>
  </w:p>
  <w:p w:rsidR="006F48D0" w:rsidRPr="005E0749" w:rsidRDefault="006F48D0">
    <w:pPr>
      <w:pStyle w:val="FSHRub1"/>
    </w:pPr>
    <w:r w:rsidRPr="005E0749">
      <w:t>Motion till riksdagen</w:t>
    </w:r>
    <w:r w:rsidRPr="005E0749">
      <w:br/>
    </w:r>
    <w:r w:rsidRPr="005E0749">
      <w:fldChar w:fldCharType="begin" w:fldLock="1"/>
    </w:r>
    <w:r w:rsidRPr="005E0749">
      <w:instrText xml:space="preserve"> DOCPROPERTY "YearUser" *\charformat </w:instrText>
    </w:r>
    <w:r w:rsidRPr="005E0749">
      <w:fldChar w:fldCharType="separate"/>
    </w:r>
    <w:r w:rsidRPr="005E0749">
      <w:t>2005/06</w:t>
    </w:r>
    <w:r w:rsidRPr="005E0749">
      <w:fldChar w:fldCharType="end"/>
    </w:r>
    <w:r w:rsidRPr="005E0749">
      <w:t>:</w:t>
    </w:r>
    <w:r w:rsidRPr="005E0749">
      <w:fldChar w:fldCharType="begin" w:fldLock="1"/>
    </w:r>
    <w:r w:rsidRPr="005E0749">
      <w:instrText xml:space="preserve"> DOCPROPERTY "Motionsnummer" *\charformat </w:instrText>
    </w:r>
    <w:r w:rsidRPr="005E0749">
      <w:fldChar w:fldCharType="separate"/>
    </w:r>
    <w:r w:rsidRPr="005E0749">
      <w:t>T401</w:t>
    </w:r>
    <w:r w:rsidRPr="005E0749">
      <w:fldChar w:fldCharType="end"/>
    </w:r>
  </w:p>
  <w:p w:rsidR="006F48D0" w:rsidRPr="005E0749" w:rsidRDefault="006F48D0">
    <w:pPr>
      <w:pStyle w:val="FSHNormalS5"/>
    </w:pPr>
    <w:r w:rsidRPr="005E0749">
      <w:fldChar w:fldCharType="begin" w:fldLock="1"/>
    </w:r>
    <w:r w:rsidRPr="005E0749">
      <w:instrText xml:space="preserve"> DOCPROPERTY "MotionarText" *\charformat </w:instrText>
    </w:r>
    <w:r w:rsidRPr="005E0749">
      <w:fldChar w:fldCharType="separate"/>
    </w:r>
    <w:r w:rsidRPr="005E0749">
      <w:t>av Ulf Nilsson och Marie Wahlgren (fp)</w:t>
    </w:r>
    <w:r w:rsidRPr="005E0749">
      <w:fldChar w:fldCharType="end"/>
    </w:r>
    <w:r w:rsidRPr="005E0749">
      <w:br/>
    </w:r>
    <w:r w:rsidRPr="005E0749">
      <w:fldChar w:fldCharType="begin" w:fldLock="1"/>
    </w:r>
    <w:r w:rsidRPr="005E0749">
      <w:instrText xml:space="preserve"> DOCPROPERTY "SvarFrasKort" *\charformat </w:instrText>
    </w:r>
    <w:r w:rsidRPr="005E0749">
      <w:fldChar w:fldCharType="end"/>
    </w:r>
  </w:p>
  <w:p w:rsidR="006F48D0" w:rsidRPr="005E0749" w:rsidRDefault="006F48D0">
    <w:pPr>
      <w:pStyle w:val="FSHTitel"/>
    </w:pPr>
    <w:r w:rsidRPr="005E0749">
      <w:fldChar w:fldCharType="begin" w:fldLock="1"/>
    </w:r>
    <w:r w:rsidRPr="005E0749">
      <w:instrText xml:space="preserve"> DOCPROPERTY</w:instrText>
    </w:r>
    <w:r w:rsidRPr="005E0749">
      <w:rPr>
        <w:sz w:val="18"/>
      </w:rPr>
      <w:instrText xml:space="preserve"> "RubrikSvar" *\charformat </w:instrText>
    </w:r>
    <w:r w:rsidRPr="005E0749">
      <w:fldChar w:fldCharType="separate"/>
    </w:r>
    <w:r w:rsidRPr="005E0749">
      <w:t>Kommunikationerna med Sturups flygplats</w:t>
    </w:r>
    <w:r w:rsidRPr="005E0749">
      <w:fldChar w:fldCharType="end"/>
    </w:r>
  </w:p>
  <w:p w:rsidR="006F48D0" w:rsidRPr="005E0749" w:rsidRDefault="006F48D0" w:rsidP="006F48D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F3553C9"/>
    <w:multiLevelType w:val="hybridMultilevel"/>
    <w:tmpl w:val="2D08D682"/>
    <w:lvl w:ilvl="0" w:tplc="842624C6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3481343">
    <w:abstractNumId w:val="14"/>
  </w:num>
  <w:num w:numId="2" w16cid:durableId="990207202">
    <w:abstractNumId w:val="10"/>
  </w:num>
  <w:num w:numId="3" w16cid:durableId="261492629">
    <w:abstractNumId w:val="11"/>
  </w:num>
  <w:num w:numId="4" w16cid:durableId="2006861751">
    <w:abstractNumId w:val="13"/>
  </w:num>
  <w:num w:numId="5" w16cid:durableId="1886090861">
    <w:abstractNumId w:val="8"/>
  </w:num>
  <w:num w:numId="6" w16cid:durableId="118190543">
    <w:abstractNumId w:val="3"/>
  </w:num>
  <w:num w:numId="7" w16cid:durableId="1544098461">
    <w:abstractNumId w:val="2"/>
  </w:num>
  <w:num w:numId="8" w16cid:durableId="1209293766">
    <w:abstractNumId w:val="1"/>
  </w:num>
  <w:num w:numId="9" w16cid:durableId="9380194">
    <w:abstractNumId w:val="0"/>
  </w:num>
  <w:num w:numId="10" w16cid:durableId="1872568648">
    <w:abstractNumId w:val="9"/>
  </w:num>
  <w:num w:numId="11" w16cid:durableId="1880775733">
    <w:abstractNumId w:val="7"/>
  </w:num>
  <w:num w:numId="12" w16cid:durableId="534343475">
    <w:abstractNumId w:val="6"/>
  </w:num>
  <w:num w:numId="13" w16cid:durableId="1153452842">
    <w:abstractNumId w:val="5"/>
  </w:num>
  <w:num w:numId="14" w16cid:durableId="1097873209">
    <w:abstractNumId w:val="4"/>
  </w:num>
  <w:num w:numId="15" w16cid:durableId="9641930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4"/>
  </w:docVars>
  <w:rsids>
    <w:rsidRoot w:val="00872C7B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A33B4"/>
    <w:rsid w:val="002D012D"/>
    <w:rsid w:val="002D11A8"/>
    <w:rsid w:val="00445271"/>
    <w:rsid w:val="004A0504"/>
    <w:rsid w:val="004E38D9"/>
    <w:rsid w:val="005165F8"/>
    <w:rsid w:val="005E0749"/>
    <w:rsid w:val="0062365B"/>
    <w:rsid w:val="00630303"/>
    <w:rsid w:val="006F48D0"/>
    <w:rsid w:val="00740D6D"/>
    <w:rsid w:val="00794149"/>
    <w:rsid w:val="007B67A7"/>
    <w:rsid w:val="007C6092"/>
    <w:rsid w:val="007C7A71"/>
    <w:rsid w:val="00872C7B"/>
    <w:rsid w:val="00A053C6"/>
    <w:rsid w:val="00B13BF0"/>
    <w:rsid w:val="00C1285C"/>
    <w:rsid w:val="00C27B7D"/>
    <w:rsid w:val="00CF47C9"/>
    <w:rsid w:val="00D1174F"/>
    <w:rsid w:val="00DC6C70"/>
    <w:rsid w:val="00E073DD"/>
    <w:rsid w:val="00E22893"/>
    <w:rsid w:val="00E360DE"/>
    <w:rsid w:val="00E75D28"/>
    <w:rsid w:val="00E84F25"/>
    <w:rsid w:val="00EB396C"/>
    <w:rsid w:val="00F8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3E7BAD7-42A4-44F4-94D3-D6A701BD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6F48D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6F48D0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6F48D0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6F48D0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6F48D0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6F48D0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6F48D0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6F48D0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6F48D0"/>
    <w:pPr>
      <w:outlineLvl w:val="7"/>
    </w:pPr>
  </w:style>
  <w:style w:type="paragraph" w:styleId="Rubrik9">
    <w:name w:val="heading 9"/>
    <w:basedOn w:val="Rubrik8"/>
    <w:next w:val="Normal"/>
    <w:qFormat/>
    <w:rsid w:val="006F48D0"/>
    <w:pPr>
      <w:outlineLvl w:val="8"/>
    </w:pPr>
  </w:style>
  <w:style w:type="character" w:default="1" w:styleId="Standardstycketeckensnitt">
    <w:name w:val="Default Paragraph Font"/>
    <w:rsid w:val="006F48D0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6F48D0"/>
  </w:style>
  <w:style w:type="paragraph" w:styleId="Citat">
    <w:name w:val="Quote"/>
    <w:basedOn w:val="Normal"/>
    <w:next w:val="Normal"/>
    <w:qFormat/>
    <w:rsid w:val="006F48D0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6F48D0"/>
    <w:pPr>
      <w:spacing w:before="0"/>
      <w:ind w:firstLine="227"/>
    </w:pPr>
  </w:style>
  <w:style w:type="paragraph" w:customStyle="1" w:styleId="FSHNormal">
    <w:name w:val="FSH_Normal"/>
    <w:semiHidden/>
    <w:rsid w:val="006F48D0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6F48D0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6F48D0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6F48D0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6F48D0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6F48D0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6F48D0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F48D0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F48D0"/>
    <w:pPr>
      <w:keepLines/>
      <w:numPr>
        <w:numId w:val="15"/>
      </w:numPr>
      <w:spacing w:before="0"/>
    </w:pPr>
  </w:style>
  <w:style w:type="paragraph" w:customStyle="1" w:styleId="KantRubrikS5H">
    <w:name w:val="KantRubrikS5H"/>
    <w:semiHidden/>
    <w:rsid w:val="006F48D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6F48D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6F48D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6F48D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6F48D0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6F48D0"/>
    <w:pPr>
      <w:ind w:firstLine="170"/>
    </w:pPr>
  </w:style>
  <w:style w:type="paragraph" w:customStyle="1" w:styleId="Lagtextrubrik">
    <w:name w:val="Lagtext_rubrik"/>
    <w:basedOn w:val="Normal"/>
    <w:next w:val="Normal"/>
    <w:rsid w:val="006F48D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6F48D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6F48D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6F48D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6F48D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6F48D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6F48D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6F48D0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6F48D0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6F48D0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6F48D0"/>
  </w:style>
  <w:style w:type="paragraph" w:customStyle="1" w:styleId="RubrikInnehllsf">
    <w:name w:val="RubrikInnehållsf"/>
    <w:basedOn w:val="RubrikSammanf"/>
    <w:next w:val="Normal"/>
    <w:rsid w:val="006F48D0"/>
  </w:style>
  <w:style w:type="paragraph" w:customStyle="1" w:styleId="Tabellochbildrubrik">
    <w:name w:val="Tabell och bildrubrik"/>
    <w:basedOn w:val="Normal"/>
    <w:next w:val="Normal"/>
    <w:rsid w:val="006F48D0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6F48D0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6F48D0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6F48D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6F48D0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6F48D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6F48D0"/>
    <w:pPr>
      <w:ind w:left="284"/>
    </w:pPr>
  </w:style>
  <w:style w:type="paragraph" w:styleId="Innehll3">
    <w:name w:val="toc 3"/>
    <w:basedOn w:val="Innehll2"/>
    <w:next w:val="Innehll4"/>
    <w:semiHidden/>
    <w:rsid w:val="006F48D0"/>
    <w:pPr>
      <w:ind w:left="567"/>
    </w:pPr>
  </w:style>
  <w:style w:type="paragraph" w:styleId="Innehll4">
    <w:name w:val="toc 4"/>
    <w:basedOn w:val="Innehll3"/>
    <w:next w:val="Normal"/>
    <w:semiHidden/>
    <w:rsid w:val="006F48D0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6F48D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6F48D0"/>
    <w:rPr>
      <w:color w:val="0000FF"/>
      <w:u w:val="single"/>
    </w:rPr>
  </w:style>
  <w:style w:type="paragraph" w:styleId="Indragetstycke">
    <w:name w:val="Block Text"/>
    <w:basedOn w:val="Normal"/>
    <w:semiHidden/>
    <w:rsid w:val="006F48D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6F48D0"/>
  </w:style>
  <w:style w:type="paragraph" w:styleId="Lista">
    <w:name w:val="List"/>
    <w:basedOn w:val="Normal"/>
    <w:semiHidden/>
    <w:rsid w:val="006F48D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6F48D0"/>
    <w:rPr>
      <w:szCs w:val="24"/>
    </w:rPr>
  </w:style>
  <w:style w:type="paragraph" w:styleId="Numreradlista">
    <w:name w:val="List Number"/>
    <w:basedOn w:val="Normal"/>
    <w:semiHidden/>
    <w:rsid w:val="006F48D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6F48D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6F48D0"/>
  </w:style>
  <w:style w:type="character" w:styleId="Sidnummer">
    <w:name w:val="page number"/>
    <w:basedOn w:val="Standardstycketeckensnitt"/>
    <w:semiHidden/>
    <w:rsid w:val="006F48D0"/>
  </w:style>
  <w:style w:type="paragraph" w:styleId="Signatur">
    <w:name w:val="Signature"/>
    <w:basedOn w:val="Normal"/>
    <w:semiHidden/>
    <w:rsid w:val="006F48D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6F48D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894</Words>
  <Characters>5155</Characters>
  <Application>Microsoft Office Word</Application>
  <DocSecurity>4</DocSecurity>
  <Lines>90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T401</vt:lpstr>
    </vt:vector>
  </TitlesOfParts>
  <Company>Riksdagen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T401</dc:title>
  <dc:subject>T401</dc:subject>
  <dc:creator>Riksdagen</dc:creator>
  <cp:keywords>Riksdagen</cp:keywords>
  <dc:description/>
  <cp:lastModifiedBy>Lars Brink</cp:lastModifiedBy>
  <cp:revision>2</cp:revision>
  <cp:lastPrinted>2005-11-24T13:33:00Z</cp:lastPrinted>
  <dcterms:created xsi:type="dcterms:W3CDTF">2025-12-16T21:35:00Z</dcterms:created>
  <dcterms:modified xsi:type="dcterms:W3CDTF">2025-12-16T21:35:00Z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mot2000_423_2005-11-24</vt:lpwstr>
  </property>
  <property fmtid="{D5CDD505-2E9C-101B-9397-08002B2CF9AE}" pid="3" name="version">
    <vt:lpwstr>mot2000_416_2005-09-30</vt:lpwstr>
  </property>
  <property fmtid="{D5CDD505-2E9C-101B-9397-08002B2CF9AE}" pid="4" name="dokumenttyp">
    <vt:lpwstr>motion</vt:lpwstr>
  </property>
  <property fmtid="{D5CDD505-2E9C-101B-9397-08002B2CF9AE}" pid="5" name="Sekr">
    <vt:lpwstr>MP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Kommunikationerna med Sturups flygplats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Kommunikationerna med Sturups flygplats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fp517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Ulf Nilsson och Marie Wahlgren (fp)</vt:lpwstr>
  </property>
  <property fmtid="{D5CDD505-2E9C-101B-9397-08002B2CF9AE}" pid="26" name="MotionarLista">
    <vt:lpwstr>Nilsson, Ulf (fp)\Wahlgren, Marie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Nilsson (fp), Marie Wahlgren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mikael.persson@riksdagen.se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20052006000001020112000005170069</vt:lpwstr>
  </property>
  <property fmtid="{D5CDD505-2E9C-101B-9397-08002B2CF9AE}" pid="47" name="datum">
    <vt:lpwstr>051003</vt:lpwstr>
  </property>
  <property fmtid="{D5CDD505-2E9C-101B-9397-08002B2CF9AE}" pid="48" name="avsändar-e-post">
    <vt:lpwstr>mikael.persson@riksdagen.se</vt:lpwstr>
  </property>
  <property fmtid="{D5CDD505-2E9C-101B-9397-08002B2CF9AE}" pid="49" name="id">
    <vt:lpwstr>20052006000001020112000005170069</vt:lpwstr>
  </property>
  <property fmtid="{D5CDD505-2E9C-101B-9397-08002B2CF9AE}" pid="50" name="nummer">
    <vt:lpwstr>401</vt:lpwstr>
  </property>
  <property fmtid="{D5CDD505-2E9C-101B-9397-08002B2CF9AE}" pid="51" name="utskottsbeteckning">
    <vt:lpwstr>T</vt:lpwstr>
  </property>
</Properties>
</file>