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37EC47FAE26469DB4BBC2622A20DE69"/>
        </w:placeholder>
        <w:text/>
      </w:sdtPr>
      <w:sdtEndPr/>
      <w:sdtContent>
        <w:p w:rsidRPr="009B062B" w:rsidR="00AF30DD" w:rsidP="00DA28CE" w:rsidRDefault="00AF30DD" w14:paraId="6EA589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7fd1245-ab5f-4538-8b08-e2e7dfff9160"/>
        <w:id w:val="880205808"/>
        <w:lock w:val="sdtLocked"/>
      </w:sdtPr>
      <w:sdtEndPr/>
      <w:sdtContent>
        <w:p w:rsidR="00436EAB" w:rsidRDefault="00F52057" w14:paraId="6C447B4E" w14:textId="599DB42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nyttoeffekterna av en upprustad bohusbana på kort och lång sikt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0B7CA0A9324F068825C0D223194E52"/>
        </w:placeholder>
        <w:text/>
      </w:sdtPr>
      <w:sdtEndPr/>
      <w:sdtContent>
        <w:p w:rsidRPr="009B062B" w:rsidR="006D79C9" w:rsidP="00333E95" w:rsidRDefault="006D79C9" w14:paraId="0E75DC57" w14:textId="77777777">
          <w:pPr>
            <w:pStyle w:val="Rubrik1"/>
          </w:pPr>
          <w:r>
            <w:t>Motivering</w:t>
          </w:r>
        </w:p>
      </w:sdtContent>
    </w:sdt>
    <w:p w:rsidRPr="00A66785" w:rsidR="005D23E4" w:rsidP="00A66785" w:rsidRDefault="005D23E4" w14:paraId="5A92BB96" w14:textId="7A954F7C">
      <w:pPr>
        <w:pStyle w:val="Normalutanindragellerluft"/>
      </w:pPr>
      <w:r w:rsidRPr="00A66785">
        <w:t xml:space="preserve">Dubbelspårig Bohusbana mellan Göteborg och Uddevalla </w:t>
      </w:r>
      <w:r w:rsidRPr="00A66785" w:rsidR="00F96153">
        <w:t xml:space="preserve">skulle </w:t>
      </w:r>
      <w:r w:rsidRPr="00A66785">
        <w:t>ge en daglig tidsvin</w:t>
      </w:r>
      <w:r w:rsidRPr="00A66785" w:rsidR="00275659">
        <w:t>st på 60 minuter för studerande</w:t>
      </w:r>
      <w:r w:rsidRPr="00A66785">
        <w:t xml:space="preserve"> och arbetspendlare att investera i livspusslet. </w:t>
      </w:r>
    </w:p>
    <w:p w:rsidRPr="005D23E4" w:rsidR="005D23E4" w:rsidP="005D23E4" w:rsidRDefault="005D23E4" w14:paraId="4A335C5B" w14:textId="77777777">
      <w:r w:rsidRPr="005D23E4">
        <w:t>Men miljövinsten är ännu större än tidsvinsten, om de vore mätbart jämförbara, eftersom fler skulle välja tåget istället för bilen.</w:t>
      </w:r>
    </w:p>
    <w:p w:rsidRPr="00A66785" w:rsidR="005D23E4" w:rsidP="00A66785" w:rsidRDefault="005D23E4" w14:paraId="2F6AFA5B" w14:textId="77777777">
      <w:r w:rsidRPr="00A66785">
        <w:t>En upprustning av Bohusbanan medför inte bara kortare restid och bättre säkerhet längs järnvägen – investeringen skapar värden för regionen och därmed för hela Sveriges BNP.</w:t>
      </w:r>
    </w:p>
    <w:p w:rsidRPr="005D23E4" w:rsidR="005D23E4" w:rsidP="005D23E4" w:rsidRDefault="005D23E4" w14:paraId="36135318" w14:textId="77777777">
      <w:r w:rsidRPr="005D23E4">
        <w:t xml:space="preserve">De samhällsekonomiska nyttorna förväntas uppgå till 21 miljarder kronor, varav 17 miljarder direkt kan härledas till kortare restider. </w:t>
      </w:r>
    </w:p>
    <w:p w:rsidRPr="005D23E4" w:rsidR="005D23E4" w:rsidP="005D23E4" w:rsidRDefault="005D23E4" w14:paraId="1E6797FD" w14:textId="6FF0737E">
      <w:r w:rsidRPr="005D23E4">
        <w:t>Den uppskattade investeringskostnaden för en dubbelspårig Bohusbana ligger runt 19 miljarder kronor och för varje miljard som satsas på Bohusbanan skapas 1</w:t>
      </w:r>
      <w:r w:rsidR="00275659">
        <w:t> </w:t>
      </w:r>
      <w:r w:rsidRPr="005D23E4">
        <w:t>100 nya årsarbeten.</w:t>
      </w:r>
    </w:p>
    <w:p w:rsidRPr="005D23E4" w:rsidR="005D23E4" w:rsidP="005D23E4" w:rsidRDefault="005D23E4" w14:paraId="073E7757" w14:textId="77777777">
      <w:r w:rsidRPr="005D23E4">
        <w:t xml:space="preserve">Samhällsnyttan visar sig i kortare restider, ökad produktivitet, högre sysselsättning, ökade fastighetsvärden och ökade inkomster vilket ger mer välfärd. </w:t>
      </w:r>
    </w:p>
    <w:p w:rsidRPr="005D23E4" w:rsidR="005D23E4" w:rsidP="005D23E4" w:rsidRDefault="005D23E4" w14:paraId="02750174" w14:textId="77777777">
      <w:r w:rsidRPr="005D23E4">
        <w:t>En bättre infrastruktur understödjer även tillväxten, konkurrenskraften, kvalitén och innovationsförmågan i Bohusläns och Dalslands alla små och medelstora turism- och upplevelseföretag som därmed ges bättre möjligheter att bedriva näringsverksamhet året runt.</w:t>
      </w:r>
    </w:p>
    <w:p w:rsidRPr="005D23E4" w:rsidR="005D23E4" w:rsidP="005D23E4" w:rsidRDefault="005D23E4" w14:paraId="5DC55F22" w14:textId="459DA721">
      <w:r w:rsidRPr="005D23E4">
        <w:t>Med dubbelspår från Munkedal som är en ge</w:t>
      </w:r>
      <w:r w:rsidR="00275659">
        <w:t>ografiskt riktig knytpunkt för n</w:t>
      </w:r>
      <w:r w:rsidRPr="005D23E4">
        <w:t xml:space="preserve">orra Bohuslän och västra Dalsland och därmed en strategisk viktig </w:t>
      </w:r>
      <w:r w:rsidR="00F96153">
        <w:t>knut</w:t>
      </w:r>
      <w:r w:rsidRPr="005D23E4">
        <w:t xml:space="preserve">punkt från hjul till </w:t>
      </w:r>
      <w:r w:rsidRPr="005D23E4">
        <w:lastRenderedPageBreak/>
        <w:t>räls och med en restid på 40 minuter mellan Göteborg och Uddevalla, skapas sammantaget på sikt en större, gemensam och robust arbetsmarknadsregion med direkt närhet till Osloregionens tillväxtområde.</w:t>
      </w:r>
    </w:p>
    <w:p w:rsidRPr="005D23E4" w:rsidR="005D23E4" w:rsidP="005D23E4" w:rsidRDefault="005D23E4" w14:paraId="77DF8AB2" w14:textId="77777777">
      <w:r w:rsidRPr="005D23E4">
        <w:t>All erfarenhet visar att stora arbetsmarknadsregioner klarar sig bättre än små, inte minst vid konjunktursvängningar, vilket är extra viktigt för tryggheten i ett litet exportberoende land som Sverige.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F757F7B3FD4CA88842D5AEDD040606"/>
        </w:placeholder>
      </w:sdtPr>
      <w:sdtEndPr>
        <w:rPr>
          <w:i w:val="0"/>
          <w:noProof w:val="0"/>
        </w:rPr>
      </w:sdtEndPr>
      <w:sdtContent>
        <w:p w:rsidR="002614CC" w:rsidP="007606B7" w:rsidRDefault="002614CC" w14:paraId="6C1A7D7B" w14:textId="77777777"/>
        <w:p w:rsidRPr="008E0FE2" w:rsidR="004801AC" w:rsidP="007606B7" w:rsidRDefault="00A66785" w14:paraId="09C4C66C" w14:textId="3FB50AC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43F63" w:rsidRDefault="00743F63" w14:paraId="4FD1EE04" w14:textId="77777777"/>
    <w:sectPr w:rsidR="00743F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83AE4" w14:textId="77777777" w:rsidR="007872BB" w:rsidRDefault="007872BB" w:rsidP="000C1CAD">
      <w:pPr>
        <w:spacing w:line="240" w:lineRule="auto"/>
      </w:pPr>
      <w:r>
        <w:separator/>
      </w:r>
    </w:p>
  </w:endnote>
  <w:endnote w:type="continuationSeparator" w:id="0">
    <w:p w14:paraId="010BB96C" w14:textId="77777777" w:rsidR="007872BB" w:rsidRDefault="007872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719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9A831" w14:textId="3856E64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6678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305B" w14:textId="77777777" w:rsidR="00A66785" w:rsidRDefault="00A667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40826" w14:textId="77777777" w:rsidR="007872BB" w:rsidRDefault="007872BB" w:rsidP="000C1CAD">
      <w:pPr>
        <w:spacing w:line="240" w:lineRule="auto"/>
      </w:pPr>
      <w:r>
        <w:separator/>
      </w:r>
    </w:p>
  </w:footnote>
  <w:footnote w:type="continuationSeparator" w:id="0">
    <w:p w14:paraId="28CE2F62" w14:textId="77777777" w:rsidR="007872BB" w:rsidRDefault="007872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14E780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3DCB4D" wp14:anchorId="06F87F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66785" w14:paraId="57ECAE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97C7A49A3E44C787F60EE7C7F01285"/>
                              </w:placeholder>
                              <w:text/>
                            </w:sdtPr>
                            <w:sdtEndPr/>
                            <w:sdtContent>
                              <w:r w:rsidR="005D23E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9E6E36FF7047BDBE35CDDD40C537D1"/>
                              </w:placeholder>
                              <w:text/>
                            </w:sdtPr>
                            <w:sdtEndPr/>
                            <w:sdtContent>
                              <w:r w:rsidR="005D23E4">
                                <w:t>1550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F87F7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66785" w14:paraId="57ECAE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97C7A49A3E44C787F60EE7C7F01285"/>
                        </w:placeholder>
                        <w:text/>
                      </w:sdtPr>
                      <w:sdtEndPr/>
                      <w:sdtContent>
                        <w:r w:rsidR="005D23E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9E6E36FF7047BDBE35CDDD40C537D1"/>
                        </w:placeholder>
                        <w:text/>
                      </w:sdtPr>
                      <w:sdtEndPr/>
                      <w:sdtContent>
                        <w:r w:rsidR="005D23E4">
                          <w:t>1550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5F33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9BA52F0" w14:textId="77777777">
    <w:pPr>
      <w:jc w:val="right"/>
    </w:pPr>
  </w:p>
  <w:p w:rsidR="00262EA3" w:rsidP="00776B74" w:rsidRDefault="00262EA3" w14:paraId="3C0C99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66785" w14:paraId="60A0181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102874" wp14:anchorId="0BACF3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66785" w14:paraId="78C82AE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D23E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D23E4">
          <w:t>1550</w:t>
        </w:r>
      </w:sdtContent>
    </w:sdt>
  </w:p>
  <w:p w:rsidRPr="008227B3" w:rsidR="00262EA3" w:rsidP="008227B3" w:rsidRDefault="00A66785" w14:paraId="3222BA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66785" w14:paraId="796837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:968</w:t>
        </w:r>
      </w:sdtContent>
    </w:sdt>
  </w:p>
  <w:p w:rsidR="00262EA3" w:rsidP="00E03A3D" w:rsidRDefault="00A66785" w14:paraId="2E20944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2057" w14:paraId="32E5F35D" w14:textId="2E908C6D">
        <w:pPr>
          <w:pStyle w:val="FSHRub2"/>
        </w:pPr>
        <w:r>
          <w:t>Nyttoeffekter av en upprustning av Bohusbanan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B602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D23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4CC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59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EAB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3E4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FD3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3F63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B7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2BB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785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8AF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24A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005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057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153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2D0D8F"/>
  <w15:chartTrackingRefBased/>
  <w15:docId w15:val="{2117CC1D-4CF4-4785-A98E-17C81080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7EC47FAE26469DB4BBC2622A20D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E9CB0-4F62-41DA-89A3-C0D6F32653E9}"/>
      </w:docPartPr>
      <w:docPartBody>
        <w:p w:rsidR="005B5F43" w:rsidRDefault="00A0527F">
          <w:pPr>
            <w:pStyle w:val="137EC47FAE26469DB4BBC2622A20DE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0B7CA0A9324F068825C0D223194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2B74F-9285-4F83-A118-EE1204E3EA8C}"/>
      </w:docPartPr>
      <w:docPartBody>
        <w:p w:rsidR="005B5F43" w:rsidRDefault="00A0527F">
          <w:pPr>
            <w:pStyle w:val="E50B7CA0A9324F068825C0D223194E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97C7A49A3E44C787F60EE7C7F01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9D4DA-7620-4DBB-AB57-491E10A912E2}"/>
      </w:docPartPr>
      <w:docPartBody>
        <w:p w:rsidR="005B5F43" w:rsidRDefault="00A0527F">
          <w:pPr>
            <w:pStyle w:val="7597C7A49A3E44C787F60EE7C7F012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9E6E36FF7047BDBE35CDDD40C53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820A2-C420-4E10-B9E9-AE25C3D6A0BF}"/>
      </w:docPartPr>
      <w:docPartBody>
        <w:p w:rsidR="005B5F43" w:rsidRDefault="00A0527F">
          <w:pPr>
            <w:pStyle w:val="459E6E36FF7047BDBE35CDDD40C537D1"/>
          </w:pPr>
          <w:r>
            <w:t xml:space="preserve"> </w:t>
          </w:r>
        </w:p>
      </w:docPartBody>
    </w:docPart>
    <w:docPart>
      <w:docPartPr>
        <w:name w:val="35F757F7B3FD4CA88842D5AEDD040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1BF60-F0C5-42F0-ACA7-1ABBE95F3998}"/>
      </w:docPartPr>
      <w:docPartBody>
        <w:p w:rsidR="000351DC" w:rsidRDefault="000351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7F"/>
    <w:rsid w:val="000351DC"/>
    <w:rsid w:val="005B5F43"/>
    <w:rsid w:val="00A0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7EC47FAE26469DB4BBC2622A20DE69">
    <w:name w:val="137EC47FAE26469DB4BBC2622A20DE69"/>
  </w:style>
  <w:style w:type="paragraph" w:customStyle="1" w:styleId="6BD9F6B0EB6444D696496DF46D285332">
    <w:name w:val="6BD9F6B0EB6444D696496DF46D28533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8E41C47E54649F78A81F4271BF39718">
    <w:name w:val="48E41C47E54649F78A81F4271BF39718"/>
  </w:style>
  <w:style w:type="paragraph" w:customStyle="1" w:styleId="E50B7CA0A9324F068825C0D223194E52">
    <w:name w:val="E50B7CA0A9324F068825C0D223194E52"/>
  </w:style>
  <w:style w:type="paragraph" w:customStyle="1" w:styleId="994B1763793145DAB271F3074BE83957">
    <w:name w:val="994B1763793145DAB271F3074BE83957"/>
  </w:style>
  <w:style w:type="paragraph" w:customStyle="1" w:styleId="165A6A6EBC4947608E74E6BA082A74D8">
    <w:name w:val="165A6A6EBC4947608E74E6BA082A74D8"/>
  </w:style>
  <w:style w:type="paragraph" w:customStyle="1" w:styleId="7597C7A49A3E44C787F60EE7C7F01285">
    <w:name w:val="7597C7A49A3E44C787F60EE7C7F01285"/>
  </w:style>
  <w:style w:type="paragraph" w:customStyle="1" w:styleId="459E6E36FF7047BDBE35CDDD40C537D1">
    <w:name w:val="459E6E36FF7047BDBE35CDDD40C53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69F37-06D8-48A2-88F2-5FC2CA45102D}"/>
</file>

<file path=customXml/itemProps2.xml><?xml version="1.0" encoding="utf-8"?>
<ds:datastoreItem xmlns:ds="http://schemas.openxmlformats.org/officeDocument/2006/customXml" ds:itemID="{1B548678-1864-4622-B3BC-952772466DDE}"/>
</file>

<file path=customXml/itemProps3.xml><?xml version="1.0" encoding="utf-8"?>
<ds:datastoreItem xmlns:ds="http://schemas.openxmlformats.org/officeDocument/2006/customXml" ds:itemID="{FA7C590A-E96B-4AB2-8D4B-86A35B509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1736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M1550 Nyttoeffekter upprustning Bohusbanan</vt:lpstr>
      <vt:lpstr>
      </vt:lpstr>
    </vt:vector>
  </TitlesOfParts>
  <Company>Sveriges riksdag</Company>
  <LinksUpToDate>false</LinksUpToDate>
  <CharactersWithSpaces>2000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