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275C9" w:rsidP="002275C9">
      <w:pPr>
        <w:pStyle w:val="Title"/>
        <w:tabs>
          <w:tab w:val="left" w:pos="4453"/>
        </w:tabs>
      </w:pPr>
      <w:bookmarkStart w:id="0" w:name="_Hlk99611844"/>
      <w:r>
        <w:t>Svar på fråga 2021/22:</w:t>
      </w:r>
      <w:r w:rsidR="0065563D">
        <w:t>1</w:t>
      </w:r>
      <w:r w:rsidR="00053681">
        <w:t>370</w:t>
      </w:r>
      <w:r>
        <w:t xml:space="preserve"> av </w:t>
      </w:r>
      <w:r w:rsidR="00053681">
        <w:t>Tobias Andersson (SD) Riskerna för smuggling av vapen från Ukraina till Sverige</w:t>
      </w:r>
    </w:p>
    <w:p w:rsidR="0065563D" w:rsidP="00472EBA">
      <w:pPr>
        <w:pStyle w:val="BodyText"/>
      </w:pPr>
      <w:r>
        <w:t xml:space="preserve">Tobias Andersson har frågat mig vilka åtgärder jag och regeringen har vidtagit för att minska risken att illegala vapen från Ukraina beväpnar Sveriges gängkriminella. </w:t>
      </w:r>
    </w:p>
    <w:p w:rsidR="00053681" w:rsidP="008245C7">
      <w:pPr>
        <w:pStyle w:val="BodyText"/>
      </w:pPr>
      <w:r>
        <w:t xml:space="preserve">Förekomsten av illegala vapen är ett allvarligt problem som hotar säkerheten och tryggheten i samhället. Regeringen har därför vidtagit en mängd åtgärder för att minska förekomsten av illegala vapen, i synnerhet i kriminella gängmiljöer. </w:t>
      </w:r>
    </w:p>
    <w:p w:rsidR="0040634D">
      <w:r>
        <w:t>S</w:t>
      </w:r>
      <w:r w:rsidR="0060439F">
        <w:t xml:space="preserve">traffen för grova vapenbrott </w:t>
      </w:r>
      <w:r>
        <w:t xml:space="preserve">har </w:t>
      </w:r>
      <w:r w:rsidR="0060439F">
        <w:t xml:space="preserve">höjts flera gånger. </w:t>
      </w:r>
      <w:r w:rsidRPr="006F0C6A">
        <w:t>Vapensmuggling har blivit ett eget brott med betydligt strängare straffskalor än för vanliga smugglingsbrott</w:t>
      </w:r>
      <w:r>
        <w:t>.</w:t>
      </w:r>
      <w:r w:rsidRPr="006F0C6A">
        <w:t xml:space="preserve"> </w:t>
      </w:r>
      <w:r w:rsidRPr="002E5FE6">
        <w:t>Straffskalorna för brotten motsvarar straffskalorna för vapenbrott</w:t>
      </w:r>
      <w:r>
        <w:t xml:space="preserve">. </w:t>
      </w:r>
      <w:r w:rsidRPr="007649CA">
        <w:t>Tullverket har också fått nya verktyg genom så kallad postspärr, vilket ger tullen rätt att stoppa och hålla kvar misstänkta vapenförsändelser vid kontroller av postflödet.</w:t>
      </w:r>
    </w:p>
    <w:p w:rsidR="00693B38" w:rsidP="008245C7">
      <w:pPr>
        <w:pStyle w:val="BodyText"/>
      </w:pPr>
      <w:bookmarkStart w:id="1" w:name="_Hlk99529338"/>
      <w:r>
        <w:t xml:space="preserve">Beslut har nyligen fattats inom rådsstrukturen om att mobilisera </w:t>
      </w:r>
      <w:r w:rsidRPr="00F7641E">
        <w:t>EMPACT, EU:s sam</w:t>
      </w:r>
      <w:r>
        <w:t>arbetsplattform för brottsbekämpande myndigheter, för att analysera utvecklingen av kriminella hot till följd av kriget i Ukraina och operativt svara mot dem. Detta arbete ska ske med analytiskt stöd av EU-myndigheter som Europol och Frontex</w:t>
      </w:r>
      <w:r w:rsidR="00200FFF">
        <w:t xml:space="preserve">. </w:t>
      </w:r>
      <w:r>
        <w:t xml:space="preserve">Vapensmuggling är sedan tidigare ett prioriterat brottsområde inom EMPACT och har identifierats som ett möjligt ökat hot till följd av kriget i Ukraina. </w:t>
      </w:r>
      <w:bookmarkEnd w:id="1"/>
    </w:p>
    <w:p w:rsidR="003F6329" w:rsidP="008245C7">
      <w:pPr>
        <w:pStyle w:val="BodyText"/>
      </w:pPr>
      <w:r>
        <w:t xml:space="preserve">Trots att åtgärder vidtagits på såväl nationell nivå som på EU-nivå så fortsätter tillgången på illegala vapen att vara god, inte minst från länderna på </w:t>
      </w:r>
      <w:r>
        <w:t xml:space="preserve">Västra Balkan och </w:t>
      </w:r>
      <w:r w:rsidR="00A959A4">
        <w:t xml:space="preserve">från </w:t>
      </w:r>
      <w:r>
        <w:t>vissa medlemsstater. Samma åtgärder som kommissionen, Europol och medlemsstaterna vidtagit i dessa fall är alltså högst relevanta även för vapen som kan befaras komma från Ukraina i framtiden.</w:t>
      </w:r>
      <w:r w:rsidR="00053681">
        <w:t xml:space="preserve"> </w:t>
      </w:r>
      <w:r>
        <w:t>Fokus bör således ligga på ansträngningar för att minska nyrekrytering till de kriminella gängen och därmed efterfrågan på illegala vapen i samhället, vid sidan av ett fortsatt nära samarbete med Europol och berörda medlemsstater.</w:t>
      </w:r>
    </w:p>
    <w:p w:rsidR="00A959A4" w:rsidP="008245C7">
      <w:pPr>
        <w:pStyle w:val="BodyText"/>
      </w:pPr>
      <w:r>
        <w:t xml:space="preserve">Jag har fullt förtroende för att Polismyndigheten och Tullverket vidtar alla nödvändiga åtgärder i denna fråga och jag kommer givetvis att följa utvecklingen nära även i fortsättningen. </w:t>
      </w:r>
    </w:p>
    <w:p w:rsidR="00B21675" w:rsidP="008245C7">
      <w:pPr>
        <w:pStyle w:val="BodyText"/>
      </w:pPr>
      <w:r>
        <w:t xml:space="preserve">Stockholm den </w:t>
      </w:r>
      <w:r w:rsidR="00053681">
        <w:t xml:space="preserve">6 april </w:t>
      </w:r>
      <w:r w:rsidR="006E2BE2">
        <w:t>2022</w:t>
      </w:r>
    </w:p>
    <w:p w:rsidR="00B21675" w:rsidP="008245C7">
      <w:pPr>
        <w:pStyle w:val="BodyText"/>
      </w:pPr>
    </w:p>
    <w:p w:rsidR="00B21675" w:rsidP="00CF6E13">
      <w:pPr>
        <w:pStyle w:val="BodyText"/>
      </w:pPr>
      <w:r>
        <w:t>Morgan Johansson</w:t>
      </w: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2275C9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2275C9" w:rsidP="00C26068">
          <w:pPr>
            <w:pStyle w:val="Footer"/>
          </w:pPr>
          <w:r>
            <w:t>Telefonväxel: 08-405 10 00</w:t>
          </w:r>
        </w:p>
        <w:p w:rsidR="002275C9" w:rsidP="00C26068">
          <w:pPr>
            <w:pStyle w:val="Footer"/>
          </w:pPr>
          <w:r>
            <w:t>Fax: 08-20 27 34</w:t>
          </w:r>
        </w:p>
        <w:p w:rsidR="002275C9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2275C9" w:rsidP="00F53AEA">
          <w:pPr>
            <w:pStyle w:val="Footer"/>
          </w:pPr>
          <w:r>
            <w:t>Postadress: 103 33 Stockholm</w:t>
          </w:r>
        </w:p>
        <w:p w:rsidR="002275C9" w:rsidP="00F53AEA">
          <w:pPr>
            <w:pStyle w:val="Footer"/>
          </w:pPr>
          <w:r>
            <w:t>Besöksadress: Herkulesgatan 17</w:t>
          </w:r>
        </w:p>
        <w:p w:rsidR="002275C9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2275C9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275C9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3D03EA7D1804307BBFCB78F81644E8A"/>
          </w:placeholder>
          <w:text/>
        </w:sdtPr>
        <w:sdtContent>
          <w:tc>
            <w:tcPr>
              <w:tcW w:w="3170" w:type="dxa"/>
              <w:vAlign w:val="bottom"/>
            </w:tcPr>
            <w:p w:rsidR="002275C9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2275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275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275C9" w:rsidRPr="00710A6C" w:rsidP="00EE3C0F">
          <w:pPr>
            <w:pStyle w:val="Header"/>
            <w:rPr>
              <w:b/>
            </w:rPr>
          </w:pPr>
        </w:p>
        <w:p w:rsidR="002275C9" w:rsidP="00EE3C0F">
          <w:pPr>
            <w:pStyle w:val="Header"/>
          </w:pPr>
        </w:p>
        <w:p w:rsidR="002275C9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A8D7D7A1F51C4FBE91EA018A4830C420"/>
            </w:placeholder>
            <w:showingPlcHdr/>
            <w:dataBinding w:xpath="/ns0:DocumentInfo[1]/ns0:BaseInfo[1]/ns0:HeaderDate[1]" w:storeItemID="{8AE05272-3750-4149-A487-DA80B75987F7}" w:prefixMappings="xmlns:ns0='http://lp/documentinfo/RK' "/>
            <w:date w:fullDate="2021-12-09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2275C9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573CCD59EE824B239667E7761757ACA3"/>
            </w:placeholder>
            <w:dataBinding w:xpath="/ns0:DocumentInfo[1]/ns0:BaseInfo[1]/ns0:Dnr[1]" w:storeItemID="{8AE05272-3750-4149-A487-DA80B75987F7}" w:prefixMappings="xmlns:ns0='http://lp/documentinfo/RK' "/>
            <w:text/>
          </w:sdtPr>
          <w:sdtContent>
            <w:p w:rsidR="002275C9" w:rsidP="00EE3C0F">
              <w:pPr>
                <w:pStyle w:val="Header"/>
              </w:pPr>
              <w:r>
                <w:t>Ju202</w:t>
              </w:r>
              <w:r w:rsidR="00053681">
                <w:t>2</w:t>
              </w:r>
              <w:r>
                <w:t>/0</w:t>
              </w:r>
              <w:r w:rsidR="00053681">
                <w:t>1184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7E1BE54EBCB4EB999C7C01254C01155"/>
            </w:placeholder>
            <w:showingPlcHdr/>
            <w:dataBinding w:xpath="/ns0:DocumentInfo[1]/ns0:BaseInfo[1]/ns0:DocNumber[1]" w:storeItemID="{8AE05272-3750-4149-A487-DA80B75987F7}" w:prefixMappings="xmlns:ns0='http://lp/documentinfo/RK' "/>
            <w:text/>
          </w:sdtPr>
          <w:sdtContent>
            <w:p w:rsidR="002275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275C9" w:rsidP="00EE3C0F">
          <w:pPr>
            <w:pStyle w:val="Header"/>
          </w:pPr>
        </w:p>
      </w:tc>
      <w:tc>
        <w:tcPr>
          <w:tcW w:w="1134" w:type="dxa"/>
        </w:tcPr>
        <w:p w:rsidR="002275C9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148CB5DC1E84B6CAA9A82ECE0CE3FD2"/>
            </w:placeholder>
            <w:showingPlcHdr/>
            <w:dataBinding w:xpath="/ns0:DocumentInfo[1]/ns0:BaseInfo[1]/ns0:Appendix[1]" w:storeItemID="{8AE05272-3750-4149-A487-DA80B75987F7}" w:prefixMappings="xmlns:ns0='http://lp/documentinfo/RK' "/>
            <w:text/>
          </w:sdtPr>
          <w:sdtContent>
            <w:p w:rsidR="002275C9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931E850EDAAA48AB882789512D60F4B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275C9" w:rsidRPr="002275C9" w:rsidP="00340DE0">
              <w:pPr>
                <w:pStyle w:val="Header"/>
                <w:rPr>
                  <w:b/>
                </w:rPr>
              </w:pPr>
              <w:r w:rsidRPr="002275C9">
                <w:rPr>
                  <w:b/>
                </w:rPr>
                <w:t>Justitiedepartementet</w:t>
              </w:r>
            </w:p>
            <w:p w:rsidR="002275C9" w:rsidRPr="00340DE0" w:rsidP="00340DE0">
              <w:pPr>
                <w:pStyle w:val="Header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707FED049A3C4AC98F802138B641E633"/>
          </w:placeholder>
          <w:dataBinding w:xpath="/ns0:DocumentInfo[1]/ns0:BaseInfo[1]/ns0:Recipient[1]" w:storeItemID="{8AE05272-3750-4149-A487-DA80B75987F7}" w:prefixMappings="xmlns:ns0='http://lp/documentinfo/RK' "/>
          <w:text w:multiLine="1"/>
        </w:sdtPr>
        <w:sdtContent>
          <w:tc>
            <w:tcPr>
              <w:tcW w:w="3170" w:type="dxa"/>
            </w:tcPr>
            <w:p w:rsidR="002275C9" w:rsidP="00547B89">
              <w:pPr>
                <w:pStyle w:val="Header"/>
              </w:pPr>
              <w:r>
                <w:t>Riksdagen</w:t>
              </w:r>
            </w:p>
          </w:tc>
        </w:sdtContent>
      </w:sdt>
      <w:tc>
        <w:tcPr>
          <w:tcW w:w="1134" w:type="dxa"/>
        </w:tcPr>
        <w:p w:rsidR="002275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D03EA7D1804307BBFCB78F81644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5028B-33A4-4459-9339-C5408AF82DC9}"/>
      </w:docPartPr>
      <w:docPartBody>
        <w:p w:rsidR="00E76C84" w:rsidP="00FC6EB4">
          <w:pPr>
            <w:pStyle w:val="13D03EA7D1804307BBFCB78F81644E8A"/>
          </w:pPr>
          <w:r>
            <w:t xml:space="preserve"> </w:t>
          </w:r>
        </w:p>
      </w:docPartBody>
    </w:docPart>
    <w:docPart>
      <w:docPartPr>
        <w:name w:val="A8D7D7A1F51C4FBE91EA018A4830C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FAC03-BC9E-4F8D-BA15-8DD76DC14816}"/>
      </w:docPartPr>
      <w:docPartBody>
        <w:p w:rsidR="00E76C84" w:rsidP="00FC6EB4">
          <w:pPr>
            <w:pStyle w:val="A8D7D7A1F51C4FBE91EA018A4830C420"/>
          </w:pPr>
          <w:r>
            <w:t xml:space="preserve"> </w:t>
          </w:r>
        </w:p>
      </w:docPartBody>
    </w:docPart>
    <w:docPart>
      <w:docPartPr>
        <w:name w:val="573CCD59EE824B239667E7761757A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D3AA4-B5C9-4B47-9A57-C2A7BDDF80D9}"/>
      </w:docPartPr>
      <w:docPartBody>
        <w:p w:rsidR="00E76C84" w:rsidP="00FC6EB4">
          <w:pPr>
            <w:pStyle w:val="573CCD59EE824B239667E7761757AC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E1BE54EBCB4EB999C7C01254C01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8F0D2-F723-4C8F-AB31-3ACC9AA906E4}"/>
      </w:docPartPr>
      <w:docPartBody>
        <w:p w:rsidR="00E76C84" w:rsidP="00FC6EB4">
          <w:pPr>
            <w:pStyle w:val="77E1BE54EBCB4EB999C7C01254C011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48CB5DC1E84B6CAA9A82ECE0CE3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8E0BE-9187-4B34-8741-21343CFCB6A6}"/>
      </w:docPartPr>
      <w:docPartBody>
        <w:p w:rsidR="00E76C84" w:rsidP="00FC6EB4">
          <w:pPr>
            <w:pStyle w:val="7148CB5DC1E84B6CAA9A82ECE0CE3F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1E850EDAAA48AB882789512D60F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7040D-B183-4D80-85A0-89A2519AC1BB}"/>
      </w:docPartPr>
      <w:docPartBody>
        <w:p w:rsidR="00E76C84" w:rsidP="00FC6EB4">
          <w:pPr>
            <w:pStyle w:val="931E850EDAAA48AB882789512D60F4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7FED049A3C4AC98F802138B641E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346BC-C71B-4F6A-8F60-8435C255928E}"/>
      </w:docPartPr>
      <w:docPartBody>
        <w:p w:rsidR="00E76C84" w:rsidP="00FC6EB4">
          <w:pPr>
            <w:pStyle w:val="707FED049A3C4AC98F802138B641E633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D03EA7D1804307BBFCB78F81644E8A">
    <w:name w:val="13D03EA7D1804307BBFCB78F81644E8A"/>
    <w:rsid w:val="00FC6EB4"/>
  </w:style>
  <w:style w:type="character" w:styleId="PlaceholderText">
    <w:name w:val="Placeholder Text"/>
    <w:basedOn w:val="DefaultParagraphFont"/>
    <w:uiPriority w:val="99"/>
    <w:semiHidden/>
    <w:rsid w:val="00FC6EB4"/>
    <w:rPr>
      <w:noProof w:val="0"/>
      <w:color w:val="808080"/>
    </w:rPr>
  </w:style>
  <w:style w:type="paragraph" w:customStyle="1" w:styleId="A8D7D7A1F51C4FBE91EA018A4830C420">
    <w:name w:val="A8D7D7A1F51C4FBE91EA018A4830C420"/>
    <w:rsid w:val="00FC6EB4"/>
  </w:style>
  <w:style w:type="paragraph" w:customStyle="1" w:styleId="573CCD59EE824B239667E7761757ACA3">
    <w:name w:val="573CCD59EE824B239667E7761757ACA3"/>
    <w:rsid w:val="00FC6EB4"/>
  </w:style>
  <w:style w:type="paragraph" w:customStyle="1" w:styleId="77E1BE54EBCB4EB999C7C01254C011551">
    <w:name w:val="77E1BE54EBCB4EB999C7C01254C011551"/>
    <w:rsid w:val="00FC6E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48CB5DC1E84B6CAA9A82ECE0CE3FD21">
    <w:name w:val="7148CB5DC1E84B6CAA9A82ECE0CE3FD21"/>
    <w:rsid w:val="00FC6E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1E850EDAAA48AB882789512D60F4BC1">
    <w:name w:val="931E850EDAAA48AB882789512D60F4BC1"/>
    <w:rsid w:val="00FC6E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7FED049A3C4AC98F802138B641E6331">
    <w:name w:val="707FED049A3C4AC98F802138B641E6331"/>
    <w:rsid w:val="00FC6E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01ab7194-32c5-4ba6-9ef5-f2a8bc0e00cf</RD_Svarsid>
  </documentManagement>
</p:properties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Mattias Sigfridsson</SenderName>
      <SenderTitle>Stabstjänstgörande</SenderTitle>
      <SenderMail>mattias.sigfridsson@regeringskansliet.se</SenderMail>
      <SenderPhone>08-405 99 82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Ju2022/01184</Dnr>
    <ParagrafNr/>
    <DocumentTitle/>
    <VisitingAddress/>
    <Extra1>extrainfo för denna mallm</Extra1>
    <Extra2>mer extrainfo</Extra2>
    <Extra3/>
    <Number/>
    <Recipient>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32EAFB9-8CBD-4316-A06B-9C56434A49FB}"/>
</file>

<file path=customXml/itemProps2.xml><?xml version="1.0" encoding="utf-8"?>
<ds:datastoreItem xmlns:ds="http://schemas.openxmlformats.org/officeDocument/2006/customXml" ds:itemID="{9C0D97CF-7140-41CF-BB3E-7BAFB214E49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94CAB55-8518-4065-A8AC-034524B58AD7}"/>
</file>

<file path=customXml/itemProps5.xml><?xml version="1.0" encoding="utf-8"?>
<ds:datastoreItem xmlns:ds="http://schemas.openxmlformats.org/officeDocument/2006/customXml" ds:itemID="{8AE05272-3750-4149-A487-DA80B75987F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1370.docx</dc:title>
  <cp:revision>10</cp:revision>
  <cp:lastPrinted>2022-03-17T15:01:00Z</cp:lastPrinted>
  <dcterms:created xsi:type="dcterms:W3CDTF">2022-03-30T06:58:00Z</dcterms:created>
  <dcterms:modified xsi:type="dcterms:W3CDTF">2022-04-04T06:55:00Z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637c2160-d551-4ffa-8c8e-40c9504c9749</vt:lpwstr>
  </property>
</Properties>
</file>