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2205F1A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69BB3C15D2BE46C897D7B51C73C57354"/>
        </w:placeholder>
        <w:text/>
      </w:sdtPr>
      <w:sdtEndPr/>
      <w:sdtContent>
        <w:p w:rsidRPr="009B062B" w:rsidR="00AF30DD" w:rsidP="00DA28CE" w:rsidRDefault="00AF30DD" w14:paraId="5913DDF1" w14:textId="77777777">
          <w:pPr>
            <w:pStyle w:val="Rubrik1"/>
            <w:spacing w:after="300"/>
          </w:pPr>
          <w:r w:rsidRPr="009B062B">
            <w:t>Förslag till riksdagsbeslut</w:t>
          </w:r>
        </w:p>
      </w:sdtContent>
    </w:sdt>
    <w:sdt>
      <w:sdtPr>
        <w:alias w:val="Yrkande 1"/>
        <w:tag w:val="3129fdc8-6120-4a45-bcfc-b7875b13b59a"/>
        <w:id w:val="-2051520724"/>
        <w:lock w:val="sdtLocked"/>
      </w:sdtPr>
      <w:sdtEndPr/>
      <w:sdtContent>
        <w:p w:rsidR="00202CCC" w:rsidRDefault="00BA4CD2" w14:paraId="6A365DAF" w14:textId="77777777">
          <w:pPr>
            <w:pStyle w:val="Frslagstext"/>
            <w:numPr>
              <w:ilvl w:val="0"/>
              <w:numId w:val="0"/>
            </w:numPr>
          </w:pPr>
          <w:r>
            <w:t>Riksdagen ställer sig bakom det som anförs i motionen om säkra mittavskiljare och underglidningsskydd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2D22451469D4F2CA08322BD7E58DB7C"/>
        </w:placeholder>
        <w:text/>
      </w:sdtPr>
      <w:sdtEndPr/>
      <w:sdtContent>
        <w:p w:rsidRPr="009B062B" w:rsidR="006D79C9" w:rsidP="00333E95" w:rsidRDefault="006D79C9" w14:paraId="42B4FB6F" w14:textId="77777777">
          <w:pPr>
            <w:pStyle w:val="Rubrik1"/>
          </w:pPr>
          <w:r>
            <w:t>Motivering</w:t>
          </w:r>
        </w:p>
      </w:sdtContent>
    </w:sdt>
    <w:p w:rsidR="00422B9E" w:rsidP="008E0FE2" w:rsidRDefault="00E06B38" w14:paraId="341EAAA4" w14:textId="77777777">
      <w:pPr>
        <w:pStyle w:val="Normalutanindragellerluft"/>
      </w:pPr>
      <w:r>
        <w:t xml:space="preserve">Sedan många år ställs det krav på mittavskiljare på vägar, både vid nyproduktion och uppgradering av vägar. Detta är bra och räddar liv. Däremot är det inte lika bra att mittavskiljare nästan undantagslöst består av vajerräcken. Vajerräcken fungerar för bilar, men betydligt sämre för tung trafik och motorcyklar. När det gäller den tunga trafiken orkar vajerräckena inte stå emot i tillräcklig omfattning och när det gäller motorcyklar kan vajerräcken utgöra en direkt livsfara. </w:t>
      </w:r>
    </w:p>
    <w:p w:rsidR="00E06B38" w:rsidP="00E06B38" w:rsidRDefault="000F5790" w14:paraId="17851CD6" w14:textId="77777777">
      <w:r>
        <w:t>I de flesta andra länder i Europa har man förbud mot just vajer som mittavskiljare på grund av deras potentiella farlighet för oskyddade trafikanter. Istället används släta räcken med underglidningsskydd, detta borde Sverige ta efter.</w:t>
      </w:r>
    </w:p>
    <w:p w:rsidR="000F5790" w:rsidP="00085115" w:rsidRDefault="000F5790" w14:paraId="68B00D9D" w14:textId="77777777">
      <w:r>
        <w:t>Med anledning av ovan föreslår jag att</w:t>
      </w:r>
      <w:r w:rsidR="00085115">
        <w:t xml:space="preserve"> </w:t>
      </w:r>
      <w:r w:rsidR="00721C92">
        <w:t>r</w:t>
      </w:r>
      <w:r>
        <w:t>egeringen utfärdar nya direktiv till Trafikverket att framtida montering av mittavskiljare inte ska vara av typen vajerräcke.</w:t>
      </w:r>
    </w:p>
    <w:p w:rsidRPr="00E06B38" w:rsidR="000F5790" w:rsidP="00E06B38" w:rsidRDefault="000F5790" w14:paraId="45073200" w14:textId="77777777">
      <w:r>
        <w:t xml:space="preserve">Trafikverket </w:t>
      </w:r>
      <w:r w:rsidR="00721C92">
        <w:t xml:space="preserve">bör </w:t>
      </w:r>
      <w:r>
        <w:t>få i uppdrag att skyndsamt införa underglidningsskydd på vägräcken.</w:t>
      </w:r>
    </w:p>
    <w:p w:rsidR="00BB6339" w:rsidP="008E0FE2" w:rsidRDefault="00BB6339" w14:paraId="40160E67" w14:textId="77777777">
      <w:pPr>
        <w:pStyle w:val="Normalutanindragellerluft"/>
      </w:pPr>
    </w:p>
    <w:sdt>
      <w:sdtPr>
        <w:rPr>
          <w:i/>
          <w:noProof/>
        </w:rPr>
        <w:alias w:val="CC_Underskrifter"/>
        <w:tag w:val="CC_Underskrifter"/>
        <w:id w:val="583496634"/>
        <w:lock w:val="sdtContentLocked"/>
        <w:placeholder>
          <w:docPart w:val="59D02209C76641FDB8BFA214F92AF07B"/>
        </w:placeholder>
      </w:sdtPr>
      <w:sdtEndPr/>
      <w:sdtContent>
        <w:p w:rsidR="00E06B38" w:rsidP="00085115" w:rsidRDefault="00E06B38" w14:paraId="29336E8B" w14:textId="77777777"/>
        <w:p w:rsidR="00CC11BF" w:rsidP="00085115" w:rsidRDefault="000D39CF" w14:paraId="35249E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Anefur (KD)</w:t>
            </w:r>
          </w:p>
        </w:tc>
        <w:tc>
          <w:tcPr>
            <w:tcW w:w="50" w:type="pct"/>
            <w:vAlign w:val="bottom"/>
          </w:tcPr>
          <w:p>
            <w:pPr>
              <w:pStyle w:val="Underskrifter"/>
            </w:pPr>
            <w:r>
              <w:t> </w:t>
            </w:r>
          </w:p>
        </w:tc>
      </w:tr>
    </w:tbl>
    <w:p w:rsidRPr="008E0FE2" w:rsidR="004801AC" w:rsidP="00DF3554" w:rsidRDefault="004801AC" w14:paraId="6E38EE05"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8643B" w14:textId="77777777" w:rsidR="00EF4D48" w:rsidRDefault="00EF4D48" w:rsidP="000C1CAD">
      <w:pPr>
        <w:spacing w:line="240" w:lineRule="auto"/>
      </w:pPr>
      <w:r>
        <w:separator/>
      </w:r>
    </w:p>
  </w:endnote>
  <w:endnote w:type="continuationSeparator" w:id="0">
    <w:p w14:paraId="1899F7C1" w14:textId="77777777" w:rsidR="00EF4D48" w:rsidRDefault="00EF4D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060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282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511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8B8C6" w14:textId="77777777" w:rsidR="00262EA3" w:rsidRPr="00085115" w:rsidRDefault="00262EA3" w:rsidP="000851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BDF59" w14:textId="77777777" w:rsidR="00EF4D48" w:rsidRDefault="00EF4D48" w:rsidP="000C1CAD">
      <w:pPr>
        <w:spacing w:line="240" w:lineRule="auto"/>
      </w:pPr>
      <w:r>
        <w:separator/>
      </w:r>
    </w:p>
  </w:footnote>
  <w:footnote w:type="continuationSeparator" w:id="0">
    <w:p w14:paraId="1251BCB4" w14:textId="77777777" w:rsidR="00EF4D48" w:rsidRDefault="00EF4D48" w:rsidP="000C1CAD">
      <w:pPr>
        <w:spacing w:line="240" w:lineRule="auto"/>
      </w:pPr>
      <w:r>
        <w:continuationSeparator/>
      </w:r>
    </w:p>
  </w:footnote>
</w:footnotes>
</file>

<file path=word/header1.xml><?xml version="1.0" encoding="utf-8"?>
<w:hdr xmlns:a="http://schemas.openxmlformats.org/drawingml/2006/main" xmlns:mv="urn:schemas-microsoft-com:mac:vml" xmlns:mo="http://schemas.microsoft.com/office/mac/office/2008/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D1C5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CC386E" wp14:anchorId="7EB5F02F">
              <wp:simplePos x="0" y="0"/>
              <wp:positionH relativeFrom="page">
                <wp:posOffset>5040630</wp:posOffset>
              </wp:positionH>
              <wp:positionV relativeFrom="paragraph">
                <wp:posOffset>-40640</wp:posOffset>
              </wp:positionV>
              <wp:extent cx="1439545" cy="3632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363220"/>
                      </a:xfrm>
                      <a:prstGeom prst="rect">
                        <a:avLst/>
                      </a:prstGeom>
                      <a:noFill/>
                      <a:ln w="9525">
                        <a:noFill/>
                        <a:miter lim="800000"/>
                        <a:headEnd/>
                        <a:tailEnd/>
                      </a:ln>
                    </wps:spPr>
                    <wps:txbx>
                      <w:txbxContent>
                        <w:p w:rsidR="00262EA3" w:rsidP="008103B5" w:rsidRDefault="000D39CF" w14:paraId="3CF15E2C" w14:textId="77777777">
                          <w:pPr>
                            <w:jc w:val="right"/>
                          </w:pPr>
                          <w:sdt>
                            <w:sdtPr>
                              <w:alias w:val="CC_Noformat_Partikod"/>
                              <w:tag w:val="CC_Noformat_Partikod"/>
                              <w:id w:val="-53464382"/>
                              <w:text/>
                            </w:sdtPr>
                            <w:sdtEndPr/>
                            <w:sdtContent>
                              <w:r w:rsidR="00E06B38">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mv="urn:schemas-microsoft-com:mac:vml" xmlns:mo="http://schemas.microsoft.com/office/mac/office/2008/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4D48">
                    <w:pPr>
                      <w:jc w:val="right"/>
                    </w:pPr>
                    <w:sdt>
                      <w:sdtPr>
                        <w:alias w:val="CC_Noformat_Partikod"/>
                        <w:tag w:val="CC_Noformat_Partikod"/>
                        <w:id w:val="-53464382"/>
                        <w:placeholder>
                          <w:docPart w:val="8EAAFD026C324F2095192F908BA57431"/>
                        </w:placeholder>
                        <w:text/>
                      </w:sdtPr>
                      <w:sdtEndPr/>
                      <w:sdtContent>
                        <w:r w:rsidR="00E06B38">
                          <w:t>KD</w:t>
                        </w:r>
                      </w:sdtContent>
                    </w:sdt>
                    <w:sdt>
                      <w:sdtPr>
                        <w:alias w:val="CC_Noformat_Partinummer"/>
                        <w:tag w:val="CC_Noformat_Partinummer"/>
                        <w:id w:val="-1709555926"/>
                        <w:placeholder>
                          <w:docPart w:val="4D6F09795EAD46E5ACEE3C4F7951BDA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08841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E17C24" w14:textId="77777777">
    <w:pPr>
      <w:jc w:val="right"/>
    </w:pPr>
  </w:p>
  <w:p w:rsidR="00262EA3" w:rsidP="00776B74" w:rsidRDefault="00262EA3" w14:paraId="15646B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D39CF" w14:paraId="18B618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7AAAA5" wp14:anchorId="499DA9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39CF" w14:paraId="1CD0A4F6" w14:textId="77777777">
    <w:pPr>
      <w:pStyle w:val="FSHNormal"/>
      <w:spacing w:before="40"/>
    </w:pPr>
    <w:sdt>
      <w:sdtPr>
        <w:alias w:val="CC_Noformat_Motionstyp"/>
        <w:tag w:val="CC_Noformat_Motionstyp"/>
        <w:id w:val="1162973129"/>
        <w:lock w:val="sdtContentLocked"/>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06B38">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D39CF" w14:paraId="0B5545AA" w14:textId="77777777">
    <w:pPr>
      <w:pStyle w:val="MotionTIllRiksdagen"/>
    </w:pPr>
    <w:sdt>
      <w:sdtPr>
        <w:alias w:val="CC_Boilerplate_1"/>
        <w:tag w:val="CC_Boilerplate_1"/>
        <w:id w:val="2134750458"/>
        <w:lock w:val="sdtContentLocked"/>
        <w:text/>
      </w:sdtPr>
      <w:sdtEndPr/>
      <w:sdtContent>
        <w:r w:rsidRPr="008227B3" w:rsidR="00262EA3">
          <w:t>Motion till riksdagen </w:t>
        </w:r>
      </w:sdtContent>
    </w:sdt>
  </w:p>
  <w:p w:rsidRPr="008227B3" w:rsidR="00262EA3" w:rsidP="00B37A37" w:rsidRDefault="000D39CF" w14:paraId="615E4B7F" w14:textId="77777777">
    <w:pPr>
      <w:pStyle w:val="MotionTIllRiksdagen"/>
    </w:pPr>
    <w:sdt>
      <w:sdtPr>
        <w:rPr>
          <w:rStyle w:val="BeteckningChar"/>
        </w:rPr>
        <w:alias w:val="CC_Noformat_Riksmote"/>
        <w:tag w:val="CC_Noformat_Riksmote"/>
        <w:id w:val="1201050710"/>
        <w:lock w:val="sdtContentLocked"/>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text/>
      </w:sdtPr>
      <w:sdtEndPr>
        <w:rPr>
          <w:rStyle w:val="Rubrik1Char"/>
          <w:rFonts w:asciiTheme="majorHAnsi" w:hAnsiTheme="majorHAnsi"/>
          <w:sz w:val="38"/>
        </w:rPr>
      </w:sdtEndPr>
      <w:sdtContent>
        <w:r>
          <w:t>:1450</w:t>
        </w:r>
      </w:sdtContent>
    </w:sdt>
  </w:p>
  <w:p w:rsidR="00262EA3" w:rsidP="00E03A3D" w:rsidRDefault="000D39CF" w14:paraId="79831E93" w14:textId="77777777">
    <w:pPr>
      <w:pStyle w:val="Motionr"/>
    </w:pPr>
    <w:sdt>
      <w:sdtPr>
        <w:alias w:val="CC_Noformat_Avtext"/>
        <w:tag w:val="CC_Noformat_Avtext"/>
        <w:id w:val="-2020768203"/>
        <w:lock w:val="sdtContentLocked"/>
        <w:text/>
      </w:sdtPr>
      <w:sdtEndPr/>
      <w:sdtContent>
        <w:r>
          <w:t>av Michael Anefur (KD)</w:t>
        </w:r>
      </w:sdtContent>
    </w:sdt>
  </w:p>
  <w:sdt>
    <w:sdtPr>
      <w:alias w:val="CC_Noformat_Rubtext"/>
      <w:tag w:val="CC_Noformat_Rubtext"/>
      <w:id w:val="-218060500"/>
      <w:lock w:val="sdtLocked"/>
      <w:text/>
    </w:sdtPr>
    <w:sdtEndPr/>
    <w:sdtContent>
      <w:p w:rsidR="00262EA3" w:rsidP="00283E0F" w:rsidRDefault="000D39CF" w14:paraId="3638ECA2" w14:textId="6D2AD47F">
        <w:pPr>
          <w:pStyle w:val="FSHRub2"/>
        </w:pPr>
        <w:r>
          <w:t>Säkra vägar</w:t>
        </w:r>
      </w:p>
    </w:sdtContent>
  </w:sdt>
  <w:sdt>
    <w:sdtPr>
      <w:alias w:val="CC_Boilerplate_3"/>
      <w:tag w:val="CC_Boilerplate_3"/>
      <w:id w:val="1606463544"/>
      <w:lock w:val="sdtContentLocked"/>
      <w:text w:multiLine="1"/>
    </w:sdtPr>
    <w:sdtEndPr/>
    <w:sdtContent>
      <w:p w:rsidR="00262EA3" w:rsidP="00283E0F" w:rsidRDefault="00262EA3" w14:paraId="40DAC6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RibbonMallVersion" w:val="4.4.0"/>
  </w:docVars>
  <w:rsids>
    <w:rsidRoot w:val="00E06B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115"/>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9CF"/>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790"/>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CCC"/>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C92"/>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B7F"/>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CD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B38"/>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D48"/>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E3D084F"/>
  <w15:docId w15:val="{166F74E5-00C3-4037-9724-BACB27A9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unhideWhenUsed="1"/>
    <w:lsdException w:name="envelope address" w:semiHidden="1" w:uiPriority="58" w:unhideWhenUsed="1"/>
    <w:lsdException w:name="envelope return" w:semiHidden="1" w:uiPriority="58" w:unhideWhenUsed="1"/>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unhideWhenUsed="1"/>
    <w:lsdException w:name="macro" w:semiHidden="1" w:uiPriority="58" w:unhideWhenUsed="1"/>
    <w:lsdException w:name="toa heading" w:semiHidden="1" w:uiPriority="58" w:unhideWhenUsed="1"/>
    <w:lsdException w:name="List" w:locked="0" w:semiHidden="1" w:unhideWhenUsed="1"/>
    <w:lsdException w:name="List Bullet" w:locked="0" w:semiHidden="1" w:unhideWhenUsed="1" w:qFormat="1"/>
    <w:lsdException w:name="List Number" w:locked="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semiHidden="1" w:uiPriority="58"/>
    <w:lsdException w:name="Closing" w:semiHidden="1" w:uiPriority="58" w:unhideWhenUsed="1"/>
    <w:lsdException w:name="Signature" w:semiHidden="1" w:unhideWhenUsed="1"/>
    <w:lsdException w:name="Default Paragraph Font" w:locked="0" w:semiHidden="1" w:uiPriority="1" w:unhideWhenUsed="1"/>
    <w:lsdException w:name="Body Text" w:semiHidden="1" w:uiPriority="58" w:unhideWhenUsed="1"/>
    <w:lsdException w:name="Body Text Indent" w:semiHidden="1" w:uiPriority="58" w:unhideWhenUsed="1"/>
    <w:lsdException w:name="List Continue" w:locked="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8" w:unhideWhenUsed="1"/>
    <w:lsdException w:name="Subtitle" w:uiPriority="58"/>
    <w:lsdException w:name="Salutation" w:semiHidden="1" w:unhideWhenUsed="1"/>
    <w:lsdException w:name="Date" w:semiHidden="1" w:uiPriority="58" w:unhideWhenUsed="1"/>
    <w:lsdException w:name="Body Text First Indent" w:semiHidden="1" w:uiPriority="58" w:unhideWhenUsed="1"/>
    <w:lsdException w:name="Body Text First Indent 2" w:semiHidden="1" w:uiPriority="58" w:unhideWhenUsed="1"/>
    <w:lsdException w:name="Note Heading" w:semiHidden="1" w:uiPriority="58" w:unhideWhenUsed="1"/>
    <w:lsdException w:name="Body Text 2" w:semiHidden="1" w:uiPriority="58" w:unhideWhenUsed="1"/>
    <w:lsdException w:name="Body Text 3" w:semiHidden="1" w:uiPriority="58" w:unhideWhenUsed="1"/>
    <w:lsdException w:name="Body Text Indent 2" w:semiHidden="1" w:uiPriority="58" w:unhideWhenUsed="1"/>
    <w:lsdException w:name="Body Text Indent 3" w:semiHidden="1" w:uiPriority="58"/>
    <w:lsdException w:name="Block Text" w:locked="0" w:semiHidden="1"/>
    <w:lsdException w:name="Hyperlink" w:semiHidden="1" w:uiPriority="58"/>
    <w:lsdException w:name="FollowedHyperlink" w:semiHidden="1" w:uiPriority="58"/>
    <w:lsdException w:name="Strong" w:uiPriority="58" w:qFormat="1"/>
    <w:lsdException w:name="Emphasis" w:uiPriority="58" w:qFormat="1"/>
    <w:lsdException w:name="Document Map" w:semiHidden="1" w:uiPriority="58" w:unhideWhenUsed="1"/>
    <w:lsdException w:name="Plain Text" w:locked="0" w:semiHidden="1" w:unhideWhenUsed="1"/>
    <w:lsdException w:name="E-mail Signature" w:semiHidden="1" w:uiPriority="58"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58" w:unhideWhenUsed="1"/>
    <w:lsdException w:name="HTML Address" w:semiHidden="1" w:uiPriority="58" w:unhideWhenUsed="1"/>
    <w:lsdException w:name="HTML Cite" w:semiHidden="1" w:uiPriority="58" w:unhideWhenUsed="1"/>
    <w:lsdException w:name="HTML Code" w:semiHidden="1" w:uiPriority="58" w:unhideWhenUsed="1"/>
    <w:lsdException w:name="HTML Definition" w:semiHidden="1" w:uiPriority="58" w:unhideWhenUsed="1"/>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unhideWhenUsed="1"/>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8"/>
    <w:lsdException w:name="Quote" w:locked="0" w:uiPriority="29" w:qFormat="1"/>
    <w:lsdException w:name="Intense Quote"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8" w:qFormat="1"/>
    <w:lsdException w:name="Intense Emphasis" w:uiPriority="58" w:qFormat="1"/>
    <w:lsdException w:name="Subtle Reference" w:uiPriority="58" w:qFormat="1"/>
    <w:lsdException w:name="Intense Reference" w:uiPriority="58"/>
    <w:lsdException w:name="Book Title" w:uiPriority="58"/>
    <w:lsdException w:name="Bibliography" w:semiHidden="1" w:uiPriority="58" w:unhideWhenUsed="1"/>
    <w:lsdException w:name="TOC Heading" w:locked="0" w:semiHidden="1" w:uiPriority="58" w:unhideWhenUsed="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BB3C15D2BE46C897D7B51C73C57354"/>
        <w:category>
          <w:name w:val="Allmänt"/>
          <w:gallery w:val="placeholder"/>
        </w:category>
        <w:types>
          <w:type w:val="bbPlcHdr"/>
        </w:types>
        <w:behaviors>
          <w:behavior w:val="content"/>
        </w:behaviors>
        <w:guid w:val="{6572FB1D-6E9E-430B-995A-2F90BFC2DFC9}"/>
      </w:docPartPr>
      <w:docPartBody>
        <w:p w:rsidR="00624F4A" w:rsidRDefault="003D2099">
          <w:pPr>
            <w:pStyle w:val="69BB3C15D2BE46C897D7B51C73C57354"/>
          </w:pPr>
          <w:r w:rsidRPr="005A0A93">
            <w:rPr>
              <w:rStyle w:val="Platshllartext"/>
            </w:rPr>
            <w:t>Förslag till riksdagsbeslut</w:t>
          </w:r>
        </w:p>
      </w:docPartBody>
    </w:docPart>
    <w:docPart>
      <w:docPartPr>
        <w:name w:val="A2D22451469D4F2CA08322BD7E58DB7C"/>
        <w:category>
          <w:name w:val="Allmänt"/>
          <w:gallery w:val="placeholder"/>
        </w:category>
        <w:types>
          <w:type w:val="bbPlcHdr"/>
        </w:types>
        <w:behaviors>
          <w:behavior w:val="content"/>
        </w:behaviors>
        <w:guid w:val="{512A4C0F-FF50-4454-8F08-DA4FC00111A1}"/>
      </w:docPartPr>
      <w:docPartBody>
        <w:p w:rsidR="00624F4A" w:rsidRDefault="003D2099">
          <w:pPr>
            <w:pStyle w:val="A2D22451469D4F2CA08322BD7E58DB7C"/>
          </w:pPr>
          <w:r w:rsidRPr="005A0A93">
            <w:rPr>
              <w:rStyle w:val="Platshllartext"/>
            </w:rPr>
            <w:t>Motivering</w:t>
          </w:r>
        </w:p>
      </w:docPartBody>
    </w:docPart>
    <w:docPart>
      <w:docPartPr>
        <w:name w:val="59D02209C76641FDB8BFA214F92AF07B"/>
        <w:category>
          <w:name w:val="Allmänt"/>
          <w:gallery w:val="placeholder"/>
        </w:category>
        <w:types>
          <w:type w:val="bbPlcHdr"/>
        </w:types>
        <w:behaviors>
          <w:behavior w:val="content"/>
        </w:behaviors>
        <w:guid w:val="{44BC69E5-EE4D-4F77-9178-012B93E366C6}"/>
      </w:docPartPr>
      <w:docPartBody>
        <w:p w:rsidR="007A45F0" w:rsidRDefault="007A45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2099"/>
    <w:rsid w:val="003D2099"/>
    <w:rsid w:val="00624F4A"/>
    <w:rsid w:val="007A45F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BB3C15D2BE46C897D7B51C73C57354">
    <w:name w:val="69BB3C15D2BE46C897D7B51C73C57354"/>
  </w:style>
  <w:style w:type="paragraph" w:customStyle="1" w:styleId="827B8F53941341E9A49D5A93F351BAF9">
    <w:name w:val="827B8F53941341E9A49D5A93F351BA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6BF4B12F4B4A8DABACDCE4F7719DBF">
    <w:name w:val="7C6BF4B12F4B4A8DABACDCE4F7719DBF"/>
  </w:style>
  <w:style w:type="paragraph" w:customStyle="1" w:styleId="A2D22451469D4F2CA08322BD7E58DB7C">
    <w:name w:val="A2D22451469D4F2CA08322BD7E58DB7C"/>
  </w:style>
  <w:style w:type="paragraph" w:customStyle="1" w:styleId="37127EBE329F4B39940FD070B0B86050">
    <w:name w:val="37127EBE329F4B39940FD070B0B86050"/>
  </w:style>
  <w:style w:type="paragraph" w:customStyle="1" w:styleId="B9445412BD15407888C762B759F9A26F">
    <w:name w:val="B9445412BD15407888C762B759F9A26F"/>
  </w:style>
  <w:style w:type="paragraph" w:customStyle="1" w:styleId="8EAAFD026C324F2095192F908BA57431">
    <w:name w:val="8EAAFD026C324F2095192F908BA57431"/>
  </w:style>
  <w:style w:type="paragraph" w:customStyle="1" w:styleId="4D6F09795EAD46E5ACEE3C4F7951BDA0">
    <w:name w:val="4D6F09795EAD46E5ACEE3C4F7951BD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CAFD3-0D62-46B5-992F-8813071B8CC1}"/>
</file>

<file path=customXml/itemProps2.xml><?xml version="1.0" encoding="utf-8"?>
<ds:datastoreItem xmlns:ds="http://schemas.openxmlformats.org/officeDocument/2006/customXml" ds:itemID="{94E24483-B7A9-4A5D-A599-FAD3CB5C6BFA}"/>
</file>

<file path=customXml/itemProps3.xml><?xml version="1.0" encoding="utf-8"?>
<ds:datastoreItem xmlns:ds="http://schemas.openxmlformats.org/officeDocument/2006/customXml" ds:itemID="{3C0C8B35-89CA-460B-8B01-2681037F7D46}"/>
</file>

<file path=docProps/app.xml><?xml version="1.0" encoding="utf-8"?>
<Properties xmlns="http://schemas.openxmlformats.org/officeDocument/2006/extended-properties" xmlns:vt="http://schemas.openxmlformats.org/officeDocument/2006/docPropsVTypes">
  <Template>Normal</Template>
  <TotalTime>1</TotalTime>
  <Pages>2</Pages>
  <Words>171</Words>
  <Characters>1012</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Säkra vägar   för alla trafikanter</vt:lpstr>
      <vt:lpstr>
      </vt:lpstr>
    </vt:vector>
  </TitlesOfParts>
  <Company>Sveriges riksdag</Company>
  <LinksUpToDate>false</LinksUpToDate>
  <CharactersWithSpaces>1174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