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35824559" w:displacedByCustomXml="next" w:id="0"/>
    <w:sdt>
      <w:sdtPr>
        <w:rPr>
          <w:rFonts w:asciiTheme="minorHAnsi" w:hAnsiTheme="minorHAnsi" w:eastAsiaTheme="minorHAnsi" w:cstheme="minorBidi"/>
          <w:sz w:val="24"/>
          <w:szCs w:val="24"/>
          <w:lang w:eastAsia="en-US"/>
          <w14:numSpacing w14:val="proportional"/>
        </w:rPr>
        <w:id w:val="1008248089"/>
        <w:docPartObj>
          <w:docPartGallery w:val="Table of Contents"/>
          <w:docPartUnique/>
        </w:docPartObj>
      </w:sdtPr>
      <w:sdtEndPr>
        <w:rPr>
          <w:b/>
          <w:bCs/>
        </w:rPr>
      </w:sdtEndPr>
      <w:sdtContent>
        <w:p w:rsidRPr="005A3B4B" w:rsidR="000A0C32" w:rsidP="005A3B4B" w:rsidRDefault="000A0C32" w14:paraId="4DC3E98F" w14:textId="2D33AEDB">
          <w:pPr>
            <w:pStyle w:val="Rubrik1numrerat"/>
          </w:pPr>
          <w:r w:rsidRPr="005A3B4B">
            <w:t>Innehåll</w:t>
          </w:r>
          <w:r w:rsidRPr="005A3B4B" w:rsidR="00EE51B8">
            <w:t>sförteckning</w:t>
          </w:r>
          <w:bookmarkEnd w:id="0"/>
        </w:p>
        <w:p w:rsidR="00C44504" w:rsidRDefault="0056713C" w14:paraId="00214264" w14:textId="647E444C">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sidR="00C44504">
            <w:rPr>
              <w:noProof/>
            </w:rPr>
            <w:t>1 Innehållsförteckning</w:t>
          </w:r>
          <w:r w:rsidR="00C44504">
            <w:rPr>
              <w:noProof/>
            </w:rPr>
            <w:tab/>
          </w:r>
          <w:r w:rsidR="00C44504">
            <w:rPr>
              <w:noProof/>
            </w:rPr>
            <w:fldChar w:fldCharType="begin"/>
          </w:r>
          <w:r w:rsidR="00C44504">
            <w:rPr>
              <w:noProof/>
            </w:rPr>
            <w:instrText xml:space="preserve"> PAGEREF _Toc535824559 \h </w:instrText>
          </w:r>
          <w:r w:rsidR="00C44504">
            <w:rPr>
              <w:noProof/>
            </w:rPr>
          </w:r>
          <w:r w:rsidR="00C44504">
            <w:rPr>
              <w:noProof/>
            </w:rPr>
            <w:fldChar w:fldCharType="separate"/>
          </w:r>
          <w:r w:rsidR="00B931F0">
            <w:rPr>
              <w:noProof/>
            </w:rPr>
            <w:t>1</w:t>
          </w:r>
          <w:r w:rsidR="00C44504">
            <w:rPr>
              <w:noProof/>
            </w:rPr>
            <w:fldChar w:fldCharType="end"/>
          </w:r>
        </w:p>
        <w:p w:rsidR="00C44504" w:rsidRDefault="00C44504" w14:paraId="16FCB33F" w14:textId="698DAC2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_Toc535824560 \h </w:instrText>
          </w:r>
          <w:r>
            <w:rPr>
              <w:noProof/>
            </w:rPr>
          </w:r>
          <w:r>
            <w:rPr>
              <w:noProof/>
            </w:rPr>
            <w:fldChar w:fldCharType="separate"/>
          </w:r>
          <w:r w:rsidR="00B931F0">
            <w:rPr>
              <w:noProof/>
            </w:rPr>
            <w:t>3</w:t>
          </w:r>
          <w:r>
            <w:rPr>
              <w:noProof/>
            </w:rPr>
            <w:fldChar w:fldCharType="end"/>
          </w:r>
        </w:p>
        <w:p w:rsidR="00C44504" w:rsidRDefault="00C44504" w14:paraId="77754536" w14:textId="284A6C78">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_Toc535824561 \h </w:instrText>
          </w:r>
          <w:r>
            <w:rPr>
              <w:noProof/>
            </w:rPr>
          </w:r>
          <w:r>
            <w:rPr>
              <w:noProof/>
            </w:rPr>
            <w:fldChar w:fldCharType="separate"/>
          </w:r>
          <w:r w:rsidR="00B931F0">
            <w:rPr>
              <w:noProof/>
            </w:rPr>
            <w:t>6</w:t>
          </w:r>
          <w:r>
            <w:rPr>
              <w:noProof/>
            </w:rPr>
            <w:fldChar w:fldCharType="end"/>
          </w:r>
        </w:p>
        <w:p w:rsidR="00C44504" w:rsidRDefault="00C44504" w14:paraId="68ED2234" w14:textId="304AAA4F">
          <w:pPr>
            <w:pStyle w:val="Innehll1"/>
            <w:tabs>
              <w:tab w:val="right" w:leader="dot" w:pos="8494"/>
            </w:tabs>
            <w:rPr>
              <w:rFonts w:eastAsiaTheme="minorEastAsia"/>
              <w:noProof/>
              <w:kern w:val="0"/>
              <w:sz w:val="22"/>
              <w:szCs w:val="22"/>
              <w:lang w:eastAsia="sv-SE"/>
              <w14:numSpacing w14:val="default"/>
            </w:rPr>
          </w:pPr>
          <w:r>
            <w:rPr>
              <w:noProof/>
            </w:rPr>
            <w:t>4 Ordning och reda på arbetsmarknaden</w:t>
          </w:r>
          <w:r>
            <w:rPr>
              <w:noProof/>
            </w:rPr>
            <w:tab/>
          </w:r>
          <w:r>
            <w:rPr>
              <w:noProof/>
            </w:rPr>
            <w:fldChar w:fldCharType="begin"/>
          </w:r>
          <w:r>
            <w:rPr>
              <w:noProof/>
            </w:rPr>
            <w:instrText xml:space="preserve"> PAGEREF _Toc535824562 \h </w:instrText>
          </w:r>
          <w:r>
            <w:rPr>
              <w:noProof/>
            </w:rPr>
          </w:r>
          <w:r>
            <w:rPr>
              <w:noProof/>
            </w:rPr>
            <w:fldChar w:fldCharType="separate"/>
          </w:r>
          <w:r w:rsidR="00B931F0">
            <w:rPr>
              <w:noProof/>
            </w:rPr>
            <w:t>7</w:t>
          </w:r>
          <w:r>
            <w:rPr>
              <w:noProof/>
            </w:rPr>
            <w:fldChar w:fldCharType="end"/>
          </w:r>
        </w:p>
        <w:p w:rsidR="00C44504" w:rsidRDefault="00C44504" w14:paraId="6C462564" w14:textId="7BC2BC2A">
          <w:pPr>
            <w:pStyle w:val="Innehll2"/>
            <w:tabs>
              <w:tab w:val="right" w:leader="dot" w:pos="8494"/>
            </w:tabs>
            <w:rPr>
              <w:rFonts w:eastAsiaTheme="minorEastAsia"/>
              <w:noProof/>
              <w:kern w:val="0"/>
              <w:sz w:val="22"/>
              <w:szCs w:val="22"/>
              <w:lang w:eastAsia="sv-SE"/>
              <w14:numSpacing w14:val="default"/>
            </w:rPr>
          </w:pPr>
          <w:r>
            <w:rPr>
              <w:noProof/>
            </w:rPr>
            <w:t>4.1 Individuell redovisning av skatter och arbetsgivaravgifter</w:t>
          </w:r>
          <w:r>
            <w:rPr>
              <w:noProof/>
            </w:rPr>
            <w:tab/>
          </w:r>
          <w:r>
            <w:rPr>
              <w:noProof/>
            </w:rPr>
            <w:fldChar w:fldCharType="begin"/>
          </w:r>
          <w:r>
            <w:rPr>
              <w:noProof/>
            </w:rPr>
            <w:instrText xml:space="preserve"> PAGEREF _Toc535824563 \h </w:instrText>
          </w:r>
          <w:r>
            <w:rPr>
              <w:noProof/>
            </w:rPr>
          </w:r>
          <w:r>
            <w:rPr>
              <w:noProof/>
            </w:rPr>
            <w:fldChar w:fldCharType="separate"/>
          </w:r>
          <w:r w:rsidR="00B931F0">
            <w:rPr>
              <w:noProof/>
            </w:rPr>
            <w:t>7</w:t>
          </w:r>
          <w:r>
            <w:rPr>
              <w:noProof/>
            </w:rPr>
            <w:fldChar w:fldCharType="end"/>
          </w:r>
        </w:p>
        <w:p w:rsidR="00C44504" w:rsidRDefault="00C44504" w14:paraId="5A155ADF" w14:textId="0458CB95">
          <w:pPr>
            <w:pStyle w:val="Innehll2"/>
            <w:tabs>
              <w:tab w:val="right" w:leader="dot" w:pos="8494"/>
            </w:tabs>
            <w:rPr>
              <w:rFonts w:eastAsiaTheme="minorEastAsia"/>
              <w:noProof/>
              <w:kern w:val="0"/>
              <w:sz w:val="22"/>
              <w:szCs w:val="22"/>
              <w:lang w:eastAsia="sv-SE"/>
              <w14:numSpacing w14:val="default"/>
            </w:rPr>
          </w:pPr>
          <w:r>
            <w:rPr>
              <w:noProof/>
            </w:rPr>
            <w:t>4.2 Tydligare villkor för F-skatt</w:t>
          </w:r>
          <w:r>
            <w:rPr>
              <w:noProof/>
            </w:rPr>
            <w:tab/>
          </w:r>
          <w:r>
            <w:rPr>
              <w:noProof/>
            </w:rPr>
            <w:fldChar w:fldCharType="begin"/>
          </w:r>
          <w:r>
            <w:rPr>
              <w:noProof/>
            </w:rPr>
            <w:instrText xml:space="preserve"> PAGEREF _Toc535824564 \h </w:instrText>
          </w:r>
          <w:r>
            <w:rPr>
              <w:noProof/>
            </w:rPr>
          </w:r>
          <w:r>
            <w:rPr>
              <w:noProof/>
            </w:rPr>
            <w:fldChar w:fldCharType="separate"/>
          </w:r>
          <w:r w:rsidR="00B931F0">
            <w:rPr>
              <w:noProof/>
            </w:rPr>
            <w:t>7</w:t>
          </w:r>
          <w:r>
            <w:rPr>
              <w:noProof/>
            </w:rPr>
            <w:fldChar w:fldCharType="end"/>
          </w:r>
        </w:p>
        <w:p w:rsidR="00C44504" w:rsidRDefault="00C44504" w14:paraId="004C0C6F" w14:textId="15A383D0">
          <w:pPr>
            <w:pStyle w:val="Innehll2"/>
            <w:tabs>
              <w:tab w:val="right" w:leader="dot" w:pos="8494"/>
            </w:tabs>
            <w:rPr>
              <w:rFonts w:eastAsiaTheme="minorEastAsia"/>
              <w:noProof/>
              <w:kern w:val="0"/>
              <w:sz w:val="22"/>
              <w:szCs w:val="22"/>
              <w:lang w:eastAsia="sv-SE"/>
              <w14:numSpacing w14:val="default"/>
            </w:rPr>
          </w:pPr>
          <w:r>
            <w:rPr>
              <w:noProof/>
            </w:rPr>
            <w:t>4.3 Bättre utstationeringsregler</w:t>
          </w:r>
          <w:r>
            <w:rPr>
              <w:noProof/>
            </w:rPr>
            <w:tab/>
          </w:r>
          <w:r>
            <w:rPr>
              <w:noProof/>
            </w:rPr>
            <w:fldChar w:fldCharType="begin"/>
          </w:r>
          <w:r>
            <w:rPr>
              <w:noProof/>
            </w:rPr>
            <w:instrText xml:space="preserve"> PAGEREF _Toc535824565 \h </w:instrText>
          </w:r>
          <w:r>
            <w:rPr>
              <w:noProof/>
            </w:rPr>
          </w:r>
          <w:r>
            <w:rPr>
              <w:noProof/>
            </w:rPr>
            <w:fldChar w:fldCharType="separate"/>
          </w:r>
          <w:r w:rsidR="00B931F0">
            <w:rPr>
              <w:noProof/>
            </w:rPr>
            <w:t>8</w:t>
          </w:r>
          <w:r>
            <w:rPr>
              <w:noProof/>
            </w:rPr>
            <w:fldChar w:fldCharType="end"/>
          </w:r>
        </w:p>
        <w:p w:rsidR="00C44504" w:rsidRDefault="00C44504" w14:paraId="0085B5A0" w14:textId="70116537">
          <w:pPr>
            <w:pStyle w:val="Innehll3"/>
            <w:tabs>
              <w:tab w:val="right" w:leader="dot" w:pos="8494"/>
            </w:tabs>
            <w:rPr>
              <w:rFonts w:eastAsiaTheme="minorEastAsia"/>
              <w:noProof/>
              <w:kern w:val="0"/>
              <w:sz w:val="22"/>
              <w:szCs w:val="22"/>
              <w:lang w:eastAsia="sv-SE"/>
              <w14:numSpacing w14:val="default"/>
            </w:rPr>
          </w:pPr>
          <w:r>
            <w:rPr>
              <w:noProof/>
            </w:rPr>
            <w:t>4.3.1 Ändringar av utstationeringsdirektivet och genomförande i svensk rätt</w:t>
          </w:r>
          <w:r>
            <w:rPr>
              <w:noProof/>
            </w:rPr>
            <w:tab/>
          </w:r>
          <w:r>
            <w:rPr>
              <w:noProof/>
            </w:rPr>
            <w:fldChar w:fldCharType="begin"/>
          </w:r>
          <w:r>
            <w:rPr>
              <w:noProof/>
            </w:rPr>
            <w:instrText xml:space="preserve"> PAGEREF _Toc535824566 \h </w:instrText>
          </w:r>
          <w:r>
            <w:rPr>
              <w:noProof/>
            </w:rPr>
          </w:r>
          <w:r>
            <w:rPr>
              <w:noProof/>
            </w:rPr>
            <w:fldChar w:fldCharType="separate"/>
          </w:r>
          <w:r w:rsidR="00B931F0">
            <w:rPr>
              <w:noProof/>
            </w:rPr>
            <w:t>9</w:t>
          </w:r>
          <w:r>
            <w:rPr>
              <w:noProof/>
            </w:rPr>
            <w:fldChar w:fldCharType="end"/>
          </w:r>
        </w:p>
        <w:p w:rsidR="00C44504" w:rsidRDefault="00C44504" w14:paraId="2495708D" w14:textId="46F9C9B0">
          <w:pPr>
            <w:pStyle w:val="Innehll2"/>
            <w:tabs>
              <w:tab w:val="right" w:leader="dot" w:pos="8494"/>
            </w:tabs>
            <w:rPr>
              <w:rFonts w:eastAsiaTheme="minorEastAsia"/>
              <w:noProof/>
              <w:kern w:val="0"/>
              <w:sz w:val="22"/>
              <w:szCs w:val="22"/>
              <w:lang w:eastAsia="sv-SE"/>
              <w14:numSpacing w14:val="default"/>
            </w:rPr>
          </w:pPr>
          <w:r>
            <w:rPr>
              <w:noProof/>
            </w:rPr>
            <w:t>4.4 Ytterligare åtgärder för att stärka arbetstagarnas ställning inom EU</w:t>
          </w:r>
          <w:r>
            <w:rPr>
              <w:noProof/>
            </w:rPr>
            <w:tab/>
          </w:r>
          <w:r>
            <w:rPr>
              <w:noProof/>
            </w:rPr>
            <w:fldChar w:fldCharType="begin"/>
          </w:r>
          <w:r>
            <w:rPr>
              <w:noProof/>
            </w:rPr>
            <w:instrText xml:space="preserve"> PAGEREF _Toc535824567 \h </w:instrText>
          </w:r>
          <w:r>
            <w:rPr>
              <w:noProof/>
            </w:rPr>
          </w:r>
          <w:r>
            <w:rPr>
              <w:noProof/>
            </w:rPr>
            <w:fldChar w:fldCharType="separate"/>
          </w:r>
          <w:r w:rsidR="00B931F0">
            <w:rPr>
              <w:noProof/>
            </w:rPr>
            <w:t>10</w:t>
          </w:r>
          <w:r>
            <w:rPr>
              <w:noProof/>
            </w:rPr>
            <w:fldChar w:fldCharType="end"/>
          </w:r>
        </w:p>
        <w:p w:rsidR="00C44504" w:rsidRDefault="00C44504" w14:paraId="140BA6A2" w14:textId="636760DB">
          <w:pPr>
            <w:pStyle w:val="Innehll3"/>
            <w:tabs>
              <w:tab w:val="right" w:leader="dot" w:pos="8494"/>
            </w:tabs>
            <w:rPr>
              <w:rFonts w:eastAsiaTheme="minorEastAsia"/>
              <w:noProof/>
              <w:kern w:val="0"/>
              <w:sz w:val="22"/>
              <w:szCs w:val="22"/>
              <w:lang w:eastAsia="sv-SE"/>
              <w14:numSpacing w14:val="default"/>
            </w:rPr>
          </w:pPr>
          <w:r>
            <w:rPr>
              <w:noProof/>
            </w:rPr>
            <w:t>4.4.1 Juridiskt bindande socialt protokoll</w:t>
          </w:r>
          <w:r>
            <w:rPr>
              <w:noProof/>
            </w:rPr>
            <w:tab/>
          </w:r>
          <w:r>
            <w:rPr>
              <w:noProof/>
            </w:rPr>
            <w:fldChar w:fldCharType="begin"/>
          </w:r>
          <w:r>
            <w:rPr>
              <w:noProof/>
            </w:rPr>
            <w:instrText xml:space="preserve"> PAGEREF _Toc535824568 \h </w:instrText>
          </w:r>
          <w:r>
            <w:rPr>
              <w:noProof/>
            </w:rPr>
          </w:r>
          <w:r>
            <w:rPr>
              <w:noProof/>
            </w:rPr>
            <w:fldChar w:fldCharType="separate"/>
          </w:r>
          <w:r w:rsidR="00B931F0">
            <w:rPr>
              <w:noProof/>
            </w:rPr>
            <w:t>10</w:t>
          </w:r>
          <w:r>
            <w:rPr>
              <w:noProof/>
            </w:rPr>
            <w:fldChar w:fldCharType="end"/>
          </w:r>
        </w:p>
        <w:p w:rsidR="00C44504" w:rsidRDefault="00C44504" w14:paraId="1E043FA3" w14:textId="40255978">
          <w:pPr>
            <w:pStyle w:val="Innehll2"/>
            <w:tabs>
              <w:tab w:val="right" w:leader="dot" w:pos="8494"/>
            </w:tabs>
            <w:rPr>
              <w:rFonts w:eastAsiaTheme="minorEastAsia"/>
              <w:noProof/>
              <w:kern w:val="0"/>
              <w:sz w:val="22"/>
              <w:szCs w:val="22"/>
              <w:lang w:eastAsia="sv-SE"/>
              <w14:numSpacing w14:val="default"/>
            </w:rPr>
          </w:pPr>
          <w:r>
            <w:rPr>
              <w:noProof/>
            </w:rPr>
            <w:t>4.5 Förbättrade regler för utländska företag som verkar i Sverige</w:t>
          </w:r>
          <w:r>
            <w:rPr>
              <w:noProof/>
            </w:rPr>
            <w:tab/>
          </w:r>
          <w:r>
            <w:rPr>
              <w:noProof/>
            </w:rPr>
            <w:fldChar w:fldCharType="begin"/>
          </w:r>
          <w:r>
            <w:rPr>
              <w:noProof/>
            </w:rPr>
            <w:instrText xml:space="preserve"> PAGEREF _Toc535824569 \h </w:instrText>
          </w:r>
          <w:r>
            <w:rPr>
              <w:noProof/>
            </w:rPr>
          </w:r>
          <w:r>
            <w:rPr>
              <w:noProof/>
            </w:rPr>
            <w:fldChar w:fldCharType="separate"/>
          </w:r>
          <w:r w:rsidR="00B931F0">
            <w:rPr>
              <w:noProof/>
            </w:rPr>
            <w:t>11</w:t>
          </w:r>
          <w:r>
            <w:rPr>
              <w:noProof/>
            </w:rPr>
            <w:fldChar w:fldCharType="end"/>
          </w:r>
        </w:p>
        <w:p w:rsidR="00C44504" w:rsidRDefault="00C44504" w14:paraId="240A1F31" w14:textId="5EA944FF">
          <w:pPr>
            <w:pStyle w:val="Innehll3"/>
            <w:tabs>
              <w:tab w:val="right" w:leader="dot" w:pos="8494"/>
            </w:tabs>
            <w:rPr>
              <w:rFonts w:eastAsiaTheme="minorEastAsia"/>
              <w:noProof/>
              <w:kern w:val="0"/>
              <w:sz w:val="22"/>
              <w:szCs w:val="22"/>
              <w:lang w:eastAsia="sv-SE"/>
              <w14:numSpacing w14:val="default"/>
            </w:rPr>
          </w:pPr>
          <w:r>
            <w:rPr>
              <w:noProof/>
            </w:rPr>
            <w:t>4.5.1 Utvidga systemet med anmälningsplikt</w:t>
          </w:r>
          <w:r>
            <w:rPr>
              <w:noProof/>
            </w:rPr>
            <w:tab/>
          </w:r>
          <w:r>
            <w:rPr>
              <w:noProof/>
            </w:rPr>
            <w:fldChar w:fldCharType="begin"/>
          </w:r>
          <w:r>
            <w:rPr>
              <w:noProof/>
            </w:rPr>
            <w:instrText xml:space="preserve"> PAGEREF _Toc535824570 \h </w:instrText>
          </w:r>
          <w:r>
            <w:rPr>
              <w:noProof/>
            </w:rPr>
          </w:r>
          <w:r>
            <w:rPr>
              <w:noProof/>
            </w:rPr>
            <w:fldChar w:fldCharType="separate"/>
          </w:r>
          <w:r w:rsidR="00B931F0">
            <w:rPr>
              <w:noProof/>
            </w:rPr>
            <w:t>11</w:t>
          </w:r>
          <w:r>
            <w:rPr>
              <w:noProof/>
            </w:rPr>
            <w:fldChar w:fldCharType="end"/>
          </w:r>
        </w:p>
        <w:p w:rsidR="00C44504" w:rsidRDefault="00C44504" w14:paraId="335B5F83" w14:textId="19C12FFE">
          <w:pPr>
            <w:pStyle w:val="Innehll3"/>
            <w:tabs>
              <w:tab w:val="right" w:leader="dot" w:pos="8494"/>
            </w:tabs>
            <w:rPr>
              <w:rFonts w:eastAsiaTheme="minorEastAsia"/>
              <w:noProof/>
              <w:kern w:val="0"/>
              <w:sz w:val="22"/>
              <w:szCs w:val="22"/>
              <w:lang w:eastAsia="sv-SE"/>
              <w14:numSpacing w14:val="default"/>
            </w:rPr>
          </w:pPr>
          <w:r>
            <w:rPr>
              <w:noProof/>
            </w:rPr>
            <w:t>4.5.2 Utred inkomstskattelagens bestämmelser om fast driftställe</w:t>
          </w:r>
          <w:r>
            <w:rPr>
              <w:noProof/>
            </w:rPr>
            <w:tab/>
          </w:r>
          <w:r>
            <w:rPr>
              <w:noProof/>
            </w:rPr>
            <w:fldChar w:fldCharType="begin"/>
          </w:r>
          <w:r>
            <w:rPr>
              <w:noProof/>
            </w:rPr>
            <w:instrText xml:space="preserve"> PAGEREF _Toc535824571 \h </w:instrText>
          </w:r>
          <w:r>
            <w:rPr>
              <w:noProof/>
            </w:rPr>
          </w:r>
          <w:r>
            <w:rPr>
              <w:noProof/>
            </w:rPr>
            <w:fldChar w:fldCharType="separate"/>
          </w:r>
          <w:r w:rsidR="00B931F0">
            <w:rPr>
              <w:noProof/>
            </w:rPr>
            <w:t>12</w:t>
          </w:r>
          <w:r>
            <w:rPr>
              <w:noProof/>
            </w:rPr>
            <w:fldChar w:fldCharType="end"/>
          </w:r>
        </w:p>
        <w:p w:rsidR="00C44504" w:rsidRDefault="00C44504" w14:paraId="536BEDB8" w14:textId="6F4F1106">
          <w:pPr>
            <w:pStyle w:val="Innehll3"/>
            <w:tabs>
              <w:tab w:val="right" w:leader="dot" w:pos="8494"/>
            </w:tabs>
            <w:rPr>
              <w:rFonts w:eastAsiaTheme="minorEastAsia"/>
              <w:noProof/>
              <w:kern w:val="0"/>
              <w:sz w:val="22"/>
              <w:szCs w:val="22"/>
              <w:lang w:eastAsia="sv-SE"/>
              <w14:numSpacing w14:val="default"/>
            </w:rPr>
          </w:pPr>
          <w:r>
            <w:rPr>
              <w:noProof/>
            </w:rPr>
            <w:t>4.5.3 Beskattning och betalning av skatt vid tillfälligt arbete i Sverige</w:t>
          </w:r>
          <w:r>
            <w:rPr>
              <w:noProof/>
            </w:rPr>
            <w:tab/>
          </w:r>
          <w:r>
            <w:rPr>
              <w:noProof/>
            </w:rPr>
            <w:fldChar w:fldCharType="begin"/>
          </w:r>
          <w:r>
            <w:rPr>
              <w:noProof/>
            </w:rPr>
            <w:instrText xml:space="preserve"> PAGEREF _Toc535824572 \h </w:instrText>
          </w:r>
          <w:r>
            <w:rPr>
              <w:noProof/>
            </w:rPr>
          </w:r>
          <w:r>
            <w:rPr>
              <w:noProof/>
            </w:rPr>
            <w:fldChar w:fldCharType="separate"/>
          </w:r>
          <w:r w:rsidR="00B931F0">
            <w:rPr>
              <w:noProof/>
            </w:rPr>
            <w:t>12</w:t>
          </w:r>
          <w:r>
            <w:rPr>
              <w:noProof/>
            </w:rPr>
            <w:fldChar w:fldCharType="end"/>
          </w:r>
        </w:p>
        <w:p w:rsidR="00C44504" w:rsidRDefault="00C44504" w14:paraId="6E8B9078" w14:textId="6F1C1451">
          <w:pPr>
            <w:pStyle w:val="Innehll2"/>
            <w:tabs>
              <w:tab w:val="right" w:leader="dot" w:pos="8494"/>
            </w:tabs>
            <w:rPr>
              <w:rFonts w:eastAsiaTheme="minorEastAsia"/>
              <w:noProof/>
              <w:kern w:val="0"/>
              <w:sz w:val="22"/>
              <w:szCs w:val="22"/>
              <w:lang w:eastAsia="sv-SE"/>
              <w14:numSpacing w14:val="default"/>
            </w:rPr>
          </w:pPr>
          <w:r>
            <w:rPr>
              <w:noProof/>
            </w:rPr>
            <w:t>4.6 Bättre regelverk vid offentlig upphandling</w:t>
          </w:r>
          <w:r>
            <w:rPr>
              <w:noProof/>
            </w:rPr>
            <w:tab/>
          </w:r>
          <w:r>
            <w:rPr>
              <w:noProof/>
            </w:rPr>
            <w:fldChar w:fldCharType="begin"/>
          </w:r>
          <w:r>
            <w:rPr>
              <w:noProof/>
            </w:rPr>
            <w:instrText xml:space="preserve"> PAGEREF _Toc535824573 \h </w:instrText>
          </w:r>
          <w:r>
            <w:rPr>
              <w:noProof/>
            </w:rPr>
          </w:r>
          <w:r>
            <w:rPr>
              <w:noProof/>
            </w:rPr>
            <w:fldChar w:fldCharType="separate"/>
          </w:r>
          <w:r w:rsidR="00B931F0">
            <w:rPr>
              <w:noProof/>
            </w:rPr>
            <w:t>13</w:t>
          </w:r>
          <w:r>
            <w:rPr>
              <w:noProof/>
            </w:rPr>
            <w:fldChar w:fldCharType="end"/>
          </w:r>
        </w:p>
        <w:p w:rsidR="00C44504" w:rsidRDefault="00C44504" w14:paraId="7B32499F" w14:textId="1085119E">
          <w:pPr>
            <w:pStyle w:val="Innehll2"/>
            <w:tabs>
              <w:tab w:val="right" w:leader="dot" w:pos="8494"/>
            </w:tabs>
            <w:rPr>
              <w:rFonts w:eastAsiaTheme="minorEastAsia"/>
              <w:noProof/>
              <w:kern w:val="0"/>
              <w:sz w:val="22"/>
              <w:szCs w:val="22"/>
              <w:lang w:eastAsia="sv-SE"/>
              <w14:numSpacing w14:val="default"/>
            </w:rPr>
          </w:pPr>
          <w:r>
            <w:rPr>
              <w:noProof/>
            </w:rPr>
            <w:t>4.7 Arbetskraftsinvandring från länder utanför EU/EES och Schweiz</w:t>
          </w:r>
          <w:r>
            <w:rPr>
              <w:noProof/>
            </w:rPr>
            <w:tab/>
          </w:r>
          <w:r>
            <w:rPr>
              <w:noProof/>
            </w:rPr>
            <w:fldChar w:fldCharType="begin"/>
          </w:r>
          <w:r>
            <w:rPr>
              <w:noProof/>
            </w:rPr>
            <w:instrText xml:space="preserve"> PAGEREF _Toc535824574 \h </w:instrText>
          </w:r>
          <w:r>
            <w:rPr>
              <w:noProof/>
            </w:rPr>
          </w:r>
          <w:r>
            <w:rPr>
              <w:noProof/>
            </w:rPr>
            <w:fldChar w:fldCharType="separate"/>
          </w:r>
          <w:r w:rsidR="00B931F0">
            <w:rPr>
              <w:noProof/>
            </w:rPr>
            <w:t>14</w:t>
          </w:r>
          <w:r>
            <w:rPr>
              <w:noProof/>
            </w:rPr>
            <w:fldChar w:fldCharType="end"/>
          </w:r>
        </w:p>
        <w:p w:rsidR="00C44504" w:rsidRDefault="00C44504" w14:paraId="533F46AE" w14:textId="43EBADB1">
          <w:pPr>
            <w:pStyle w:val="Innehll2"/>
            <w:tabs>
              <w:tab w:val="right" w:leader="dot" w:pos="8494"/>
            </w:tabs>
            <w:rPr>
              <w:rFonts w:eastAsiaTheme="minorEastAsia"/>
              <w:noProof/>
              <w:kern w:val="0"/>
              <w:sz w:val="22"/>
              <w:szCs w:val="22"/>
              <w:lang w:eastAsia="sv-SE"/>
              <w14:numSpacing w14:val="default"/>
            </w:rPr>
          </w:pPr>
          <w:r>
            <w:rPr>
              <w:noProof/>
            </w:rPr>
            <w:t>4.8 Bättre regelverk kring subventionerade anställningar</w:t>
          </w:r>
          <w:r>
            <w:rPr>
              <w:noProof/>
            </w:rPr>
            <w:tab/>
          </w:r>
          <w:r>
            <w:rPr>
              <w:noProof/>
            </w:rPr>
            <w:fldChar w:fldCharType="begin"/>
          </w:r>
          <w:r>
            <w:rPr>
              <w:noProof/>
            </w:rPr>
            <w:instrText xml:space="preserve"> PAGEREF _Toc535824575 \h </w:instrText>
          </w:r>
          <w:r>
            <w:rPr>
              <w:noProof/>
            </w:rPr>
          </w:r>
          <w:r>
            <w:rPr>
              <w:noProof/>
            </w:rPr>
            <w:fldChar w:fldCharType="separate"/>
          </w:r>
          <w:r w:rsidR="00B931F0">
            <w:rPr>
              <w:noProof/>
            </w:rPr>
            <w:t>15</w:t>
          </w:r>
          <w:r>
            <w:rPr>
              <w:noProof/>
            </w:rPr>
            <w:fldChar w:fldCharType="end"/>
          </w:r>
        </w:p>
        <w:p w:rsidR="00C44504" w:rsidRDefault="00C44504" w14:paraId="3D876D09" w14:textId="36C2C77C">
          <w:pPr>
            <w:pStyle w:val="Innehll3"/>
            <w:tabs>
              <w:tab w:val="right" w:leader="dot" w:pos="8494"/>
            </w:tabs>
            <w:rPr>
              <w:rFonts w:eastAsiaTheme="minorEastAsia"/>
              <w:noProof/>
              <w:kern w:val="0"/>
              <w:sz w:val="22"/>
              <w:szCs w:val="22"/>
              <w:lang w:eastAsia="sv-SE"/>
              <w14:numSpacing w14:val="default"/>
            </w:rPr>
          </w:pPr>
          <w:r>
            <w:rPr>
              <w:noProof/>
            </w:rPr>
            <w:t>4.8.1 Maxgräns för antalet subventionerade anställningar per arbetsgivare</w:t>
          </w:r>
          <w:r>
            <w:rPr>
              <w:noProof/>
            </w:rPr>
            <w:tab/>
          </w:r>
          <w:r>
            <w:rPr>
              <w:noProof/>
            </w:rPr>
            <w:fldChar w:fldCharType="begin"/>
          </w:r>
          <w:r>
            <w:rPr>
              <w:noProof/>
            </w:rPr>
            <w:instrText xml:space="preserve"> PAGEREF _Toc535824576 \h </w:instrText>
          </w:r>
          <w:r>
            <w:rPr>
              <w:noProof/>
            </w:rPr>
          </w:r>
          <w:r>
            <w:rPr>
              <w:noProof/>
            </w:rPr>
            <w:fldChar w:fldCharType="separate"/>
          </w:r>
          <w:r w:rsidR="00B931F0">
            <w:rPr>
              <w:noProof/>
            </w:rPr>
            <w:t>17</w:t>
          </w:r>
          <w:r>
            <w:rPr>
              <w:noProof/>
            </w:rPr>
            <w:fldChar w:fldCharType="end"/>
          </w:r>
        </w:p>
        <w:p w:rsidR="00C44504" w:rsidRDefault="00C44504" w14:paraId="0F6EB45C" w14:textId="6193CFFE">
          <w:pPr>
            <w:pStyle w:val="Innehll3"/>
            <w:tabs>
              <w:tab w:val="right" w:leader="dot" w:pos="8494"/>
            </w:tabs>
            <w:rPr>
              <w:rFonts w:eastAsiaTheme="minorEastAsia"/>
              <w:noProof/>
              <w:kern w:val="0"/>
              <w:sz w:val="22"/>
              <w:szCs w:val="22"/>
              <w:lang w:eastAsia="sv-SE"/>
              <w14:numSpacing w14:val="default"/>
            </w:rPr>
          </w:pPr>
          <w:r>
            <w:rPr>
              <w:noProof/>
            </w:rPr>
            <w:t>4.8.2 Arbetsförmedlingens skyldighet att genomföra samråd med facklig organisation inför anvisning till arbetsplatsförlagd insats</w:t>
          </w:r>
          <w:r>
            <w:rPr>
              <w:noProof/>
            </w:rPr>
            <w:tab/>
          </w:r>
          <w:r>
            <w:rPr>
              <w:noProof/>
            </w:rPr>
            <w:fldChar w:fldCharType="begin"/>
          </w:r>
          <w:r>
            <w:rPr>
              <w:noProof/>
            </w:rPr>
            <w:instrText xml:space="preserve"> PAGEREF _Toc535824577 \h </w:instrText>
          </w:r>
          <w:r>
            <w:rPr>
              <w:noProof/>
            </w:rPr>
          </w:r>
          <w:r>
            <w:rPr>
              <w:noProof/>
            </w:rPr>
            <w:fldChar w:fldCharType="separate"/>
          </w:r>
          <w:r w:rsidR="00B931F0">
            <w:rPr>
              <w:noProof/>
            </w:rPr>
            <w:t>18</w:t>
          </w:r>
          <w:r>
            <w:rPr>
              <w:noProof/>
            </w:rPr>
            <w:fldChar w:fldCharType="end"/>
          </w:r>
        </w:p>
        <w:p w:rsidR="00C44504" w:rsidRDefault="00C44504" w14:paraId="2509E8D8" w14:textId="3CA4EB3F">
          <w:pPr>
            <w:pStyle w:val="Innehll3"/>
            <w:tabs>
              <w:tab w:val="right" w:leader="dot" w:pos="8494"/>
            </w:tabs>
            <w:rPr>
              <w:rFonts w:eastAsiaTheme="minorEastAsia"/>
              <w:noProof/>
              <w:kern w:val="0"/>
              <w:sz w:val="22"/>
              <w:szCs w:val="22"/>
              <w:lang w:eastAsia="sv-SE"/>
              <w14:numSpacing w14:val="default"/>
            </w:rPr>
          </w:pPr>
          <w:r>
            <w:rPr>
              <w:noProof/>
            </w:rPr>
            <w:t xml:space="preserve">4.8.3 </w:t>
          </w:r>
          <w:r w:rsidRPr="00C44504">
            <w:rPr>
              <w:noProof/>
              <w:spacing w:val="2"/>
            </w:rPr>
            <w:t>Skärpt för- och efterhandskontroll av arbetsgivare som tar emot subventioner</w:t>
          </w:r>
          <w:r>
            <w:rPr>
              <w:noProof/>
            </w:rPr>
            <w:tab/>
          </w:r>
          <w:r>
            <w:rPr>
              <w:noProof/>
            </w:rPr>
            <w:fldChar w:fldCharType="begin"/>
          </w:r>
          <w:r>
            <w:rPr>
              <w:noProof/>
            </w:rPr>
            <w:instrText xml:space="preserve"> PAGEREF _Toc535824578 \h </w:instrText>
          </w:r>
          <w:r>
            <w:rPr>
              <w:noProof/>
            </w:rPr>
          </w:r>
          <w:r>
            <w:rPr>
              <w:noProof/>
            </w:rPr>
            <w:fldChar w:fldCharType="separate"/>
          </w:r>
          <w:r w:rsidR="00B931F0">
            <w:rPr>
              <w:noProof/>
            </w:rPr>
            <w:t>18</w:t>
          </w:r>
          <w:r>
            <w:rPr>
              <w:noProof/>
            </w:rPr>
            <w:fldChar w:fldCharType="end"/>
          </w:r>
        </w:p>
        <w:p w:rsidR="00C44504" w:rsidRDefault="00C44504" w14:paraId="08365B86" w14:textId="740E23B0">
          <w:pPr>
            <w:pStyle w:val="Innehll3"/>
            <w:tabs>
              <w:tab w:val="right" w:leader="dot" w:pos="8494"/>
            </w:tabs>
            <w:rPr>
              <w:rFonts w:eastAsiaTheme="minorEastAsia"/>
              <w:noProof/>
              <w:kern w:val="0"/>
              <w:sz w:val="22"/>
              <w:szCs w:val="22"/>
              <w:lang w:eastAsia="sv-SE"/>
              <w14:numSpacing w14:val="default"/>
            </w:rPr>
          </w:pPr>
          <w:r>
            <w:rPr>
              <w:noProof/>
            </w:rPr>
            <w:t>4.8.4 Sanktioner mot arbetsgivare som missbrukar anställningsstöden</w:t>
          </w:r>
          <w:r>
            <w:rPr>
              <w:noProof/>
            </w:rPr>
            <w:tab/>
          </w:r>
          <w:r>
            <w:rPr>
              <w:noProof/>
            </w:rPr>
            <w:fldChar w:fldCharType="begin"/>
          </w:r>
          <w:r>
            <w:rPr>
              <w:noProof/>
            </w:rPr>
            <w:instrText xml:space="preserve"> PAGEREF _Toc535824579 \h </w:instrText>
          </w:r>
          <w:r>
            <w:rPr>
              <w:noProof/>
            </w:rPr>
          </w:r>
          <w:r>
            <w:rPr>
              <w:noProof/>
            </w:rPr>
            <w:fldChar w:fldCharType="separate"/>
          </w:r>
          <w:r w:rsidR="00B931F0">
            <w:rPr>
              <w:noProof/>
            </w:rPr>
            <w:t>19</w:t>
          </w:r>
          <w:r>
            <w:rPr>
              <w:noProof/>
            </w:rPr>
            <w:fldChar w:fldCharType="end"/>
          </w:r>
        </w:p>
        <w:p w:rsidR="00C44504" w:rsidRDefault="00C44504" w14:paraId="2861C7DF" w14:textId="7D7C4737">
          <w:pPr>
            <w:pStyle w:val="Innehll3"/>
            <w:tabs>
              <w:tab w:val="right" w:leader="dot" w:pos="8494"/>
            </w:tabs>
            <w:rPr>
              <w:rFonts w:eastAsiaTheme="minorEastAsia"/>
              <w:noProof/>
              <w:kern w:val="0"/>
              <w:sz w:val="22"/>
              <w:szCs w:val="22"/>
              <w:lang w:eastAsia="sv-SE"/>
              <w14:numSpacing w14:val="default"/>
            </w:rPr>
          </w:pPr>
          <w:r>
            <w:rPr>
              <w:noProof/>
            </w:rPr>
            <w:lastRenderedPageBreak/>
            <w:t>4.8.5 Arbetsgivare som anställer personer med subventioner ska utfärda arbetsintyg</w:t>
          </w:r>
          <w:r>
            <w:rPr>
              <w:noProof/>
            </w:rPr>
            <w:tab/>
          </w:r>
          <w:r>
            <w:rPr>
              <w:noProof/>
            </w:rPr>
            <w:fldChar w:fldCharType="begin"/>
          </w:r>
          <w:r>
            <w:rPr>
              <w:noProof/>
            </w:rPr>
            <w:instrText xml:space="preserve"> PAGEREF _Toc535824580 \h </w:instrText>
          </w:r>
          <w:r>
            <w:rPr>
              <w:noProof/>
            </w:rPr>
          </w:r>
          <w:r>
            <w:rPr>
              <w:noProof/>
            </w:rPr>
            <w:fldChar w:fldCharType="separate"/>
          </w:r>
          <w:r w:rsidR="00B931F0">
            <w:rPr>
              <w:noProof/>
            </w:rPr>
            <w:t>19</w:t>
          </w:r>
          <w:r>
            <w:rPr>
              <w:noProof/>
            </w:rPr>
            <w:fldChar w:fldCharType="end"/>
          </w:r>
        </w:p>
        <w:p w:rsidR="00C44504" w:rsidRDefault="00C44504" w14:paraId="4A3D8596" w14:textId="5B11E9D2">
          <w:pPr>
            <w:pStyle w:val="Innehll3"/>
            <w:tabs>
              <w:tab w:val="right" w:leader="dot" w:pos="8494"/>
            </w:tabs>
            <w:rPr>
              <w:rFonts w:eastAsiaTheme="minorEastAsia"/>
              <w:noProof/>
              <w:kern w:val="0"/>
              <w:sz w:val="22"/>
              <w:szCs w:val="22"/>
              <w:lang w:eastAsia="sv-SE"/>
              <w14:numSpacing w14:val="default"/>
            </w:rPr>
          </w:pPr>
          <w:r>
            <w:rPr>
              <w:noProof/>
            </w:rPr>
            <w:t>4.8.6 Öppenhet och insyn</w:t>
          </w:r>
          <w:r>
            <w:rPr>
              <w:noProof/>
            </w:rPr>
            <w:tab/>
          </w:r>
          <w:r>
            <w:rPr>
              <w:noProof/>
            </w:rPr>
            <w:fldChar w:fldCharType="begin"/>
          </w:r>
          <w:r>
            <w:rPr>
              <w:noProof/>
            </w:rPr>
            <w:instrText xml:space="preserve"> PAGEREF _Toc535824581 \h </w:instrText>
          </w:r>
          <w:r>
            <w:rPr>
              <w:noProof/>
            </w:rPr>
          </w:r>
          <w:r>
            <w:rPr>
              <w:noProof/>
            </w:rPr>
            <w:fldChar w:fldCharType="separate"/>
          </w:r>
          <w:r w:rsidR="00B931F0">
            <w:rPr>
              <w:noProof/>
            </w:rPr>
            <w:t>20</w:t>
          </w:r>
          <w:r>
            <w:rPr>
              <w:noProof/>
            </w:rPr>
            <w:fldChar w:fldCharType="end"/>
          </w:r>
        </w:p>
        <w:p w:rsidR="00C44504" w:rsidRDefault="00C44504" w14:paraId="353AA196" w14:textId="20161708">
          <w:pPr>
            <w:pStyle w:val="Innehll1"/>
            <w:tabs>
              <w:tab w:val="right" w:leader="dot" w:pos="8494"/>
            </w:tabs>
            <w:rPr>
              <w:rFonts w:eastAsiaTheme="minorEastAsia"/>
              <w:noProof/>
              <w:kern w:val="0"/>
              <w:sz w:val="22"/>
              <w:szCs w:val="22"/>
              <w:lang w:eastAsia="sv-SE"/>
              <w14:numSpacing w14:val="default"/>
            </w:rPr>
          </w:pPr>
          <w:r>
            <w:rPr>
              <w:noProof/>
            </w:rPr>
            <w:t>5 En starkare arbetsrätt för ökad trygghet i anställningen</w:t>
          </w:r>
          <w:r>
            <w:rPr>
              <w:noProof/>
            </w:rPr>
            <w:tab/>
          </w:r>
          <w:r>
            <w:rPr>
              <w:noProof/>
            </w:rPr>
            <w:fldChar w:fldCharType="begin"/>
          </w:r>
          <w:r>
            <w:rPr>
              <w:noProof/>
            </w:rPr>
            <w:instrText xml:space="preserve"> PAGEREF _Toc535824582 \h </w:instrText>
          </w:r>
          <w:r>
            <w:rPr>
              <w:noProof/>
            </w:rPr>
          </w:r>
          <w:r>
            <w:rPr>
              <w:noProof/>
            </w:rPr>
            <w:fldChar w:fldCharType="separate"/>
          </w:r>
          <w:r w:rsidR="00B931F0">
            <w:rPr>
              <w:noProof/>
            </w:rPr>
            <w:t>20</w:t>
          </w:r>
          <w:r>
            <w:rPr>
              <w:noProof/>
            </w:rPr>
            <w:fldChar w:fldCharType="end"/>
          </w:r>
        </w:p>
        <w:p w:rsidR="00C44504" w:rsidRDefault="00C44504" w14:paraId="2555C605" w14:textId="2C5C5336">
          <w:pPr>
            <w:pStyle w:val="Innehll2"/>
            <w:tabs>
              <w:tab w:val="right" w:leader="dot" w:pos="8494"/>
            </w:tabs>
            <w:rPr>
              <w:rFonts w:eastAsiaTheme="minorEastAsia"/>
              <w:noProof/>
              <w:kern w:val="0"/>
              <w:sz w:val="22"/>
              <w:szCs w:val="22"/>
              <w:lang w:eastAsia="sv-SE"/>
              <w14:numSpacing w14:val="default"/>
            </w:rPr>
          </w:pPr>
          <w:r>
            <w:rPr>
              <w:noProof/>
            </w:rPr>
            <w:t>5.1 Minska de otrygga anställningarna</w:t>
          </w:r>
          <w:r>
            <w:rPr>
              <w:noProof/>
            </w:rPr>
            <w:tab/>
          </w:r>
          <w:r>
            <w:rPr>
              <w:noProof/>
            </w:rPr>
            <w:fldChar w:fldCharType="begin"/>
          </w:r>
          <w:r>
            <w:rPr>
              <w:noProof/>
            </w:rPr>
            <w:instrText xml:space="preserve"> PAGEREF _Toc535824583 \h </w:instrText>
          </w:r>
          <w:r>
            <w:rPr>
              <w:noProof/>
            </w:rPr>
          </w:r>
          <w:r>
            <w:rPr>
              <w:noProof/>
            </w:rPr>
            <w:fldChar w:fldCharType="separate"/>
          </w:r>
          <w:r w:rsidR="00B931F0">
            <w:rPr>
              <w:noProof/>
            </w:rPr>
            <w:t>21</w:t>
          </w:r>
          <w:r>
            <w:rPr>
              <w:noProof/>
            </w:rPr>
            <w:fldChar w:fldCharType="end"/>
          </w:r>
        </w:p>
        <w:p w:rsidR="00C44504" w:rsidRDefault="00C44504" w14:paraId="669A6F14" w14:textId="73C36608">
          <w:pPr>
            <w:pStyle w:val="Innehll3"/>
            <w:tabs>
              <w:tab w:val="right" w:leader="dot" w:pos="8494"/>
            </w:tabs>
            <w:rPr>
              <w:rFonts w:eastAsiaTheme="minorEastAsia"/>
              <w:noProof/>
              <w:kern w:val="0"/>
              <w:sz w:val="22"/>
              <w:szCs w:val="22"/>
              <w:lang w:eastAsia="sv-SE"/>
              <w14:numSpacing w14:val="default"/>
            </w:rPr>
          </w:pPr>
          <w:r>
            <w:rPr>
              <w:noProof/>
            </w:rPr>
            <w:t>5.1.1 Objektiva skäl för alla visstidsanställningar</w:t>
          </w:r>
          <w:r>
            <w:rPr>
              <w:noProof/>
            </w:rPr>
            <w:tab/>
          </w:r>
          <w:r>
            <w:rPr>
              <w:noProof/>
            </w:rPr>
            <w:fldChar w:fldCharType="begin"/>
          </w:r>
          <w:r>
            <w:rPr>
              <w:noProof/>
            </w:rPr>
            <w:instrText xml:space="preserve"> PAGEREF _Toc535824584 \h </w:instrText>
          </w:r>
          <w:r>
            <w:rPr>
              <w:noProof/>
            </w:rPr>
          </w:r>
          <w:r>
            <w:rPr>
              <w:noProof/>
            </w:rPr>
            <w:fldChar w:fldCharType="separate"/>
          </w:r>
          <w:r w:rsidR="00B931F0">
            <w:rPr>
              <w:noProof/>
            </w:rPr>
            <w:t>22</w:t>
          </w:r>
          <w:r>
            <w:rPr>
              <w:noProof/>
            </w:rPr>
            <w:fldChar w:fldCharType="end"/>
          </w:r>
        </w:p>
        <w:p w:rsidR="00C44504" w:rsidRDefault="00C44504" w14:paraId="4DA4341F" w14:textId="4BE65C85">
          <w:pPr>
            <w:pStyle w:val="Innehll3"/>
            <w:tabs>
              <w:tab w:val="right" w:leader="dot" w:pos="8494"/>
            </w:tabs>
            <w:rPr>
              <w:rFonts w:eastAsiaTheme="minorEastAsia"/>
              <w:noProof/>
              <w:kern w:val="0"/>
              <w:sz w:val="22"/>
              <w:szCs w:val="22"/>
              <w:lang w:eastAsia="sv-SE"/>
              <w14:numSpacing w14:val="default"/>
            </w:rPr>
          </w:pPr>
          <w:r>
            <w:rPr>
              <w:noProof/>
            </w:rPr>
            <w:t>5.1.2 Maxgräns för tidsbegränsad anställning</w:t>
          </w:r>
          <w:r>
            <w:rPr>
              <w:noProof/>
            </w:rPr>
            <w:tab/>
          </w:r>
          <w:r>
            <w:rPr>
              <w:noProof/>
            </w:rPr>
            <w:fldChar w:fldCharType="begin"/>
          </w:r>
          <w:r>
            <w:rPr>
              <w:noProof/>
            </w:rPr>
            <w:instrText xml:space="preserve"> PAGEREF _Toc535824585 \h </w:instrText>
          </w:r>
          <w:r>
            <w:rPr>
              <w:noProof/>
            </w:rPr>
          </w:r>
          <w:r>
            <w:rPr>
              <w:noProof/>
            </w:rPr>
            <w:fldChar w:fldCharType="separate"/>
          </w:r>
          <w:r w:rsidR="00B931F0">
            <w:rPr>
              <w:noProof/>
            </w:rPr>
            <w:t>23</w:t>
          </w:r>
          <w:r>
            <w:rPr>
              <w:noProof/>
            </w:rPr>
            <w:fldChar w:fldCharType="end"/>
          </w:r>
        </w:p>
        <w:p w:rsidR="00C44504" w:rsidRDefault="00C44504" w14:paraId="2F706BA5" w14:textId="246F71EF">
          <w:pPr>
            <w:pStyle w:val="Innehll3"/>
            <w:tabs>
              <w:tab w:val="right" w:leader="dot" w:pos="8494"/>
            </w:tabs>
            <w:rPr>
              <w:rFonts w:eastAsiaTheme="minorEastAsia"/>
              <w:noProof/>
              <w:kern w:val="0"/>
              <w:sz w:val="22"/>
              <w:szCs w:val="22"/>
              <w:lang w:eastAsia="sv-SE"/>
              <w14:numSpacing w14:val="default"/>
            </w:rPr>
          </w:pPr>
          <w:r>
            <w:rPr>
              <w:noProof/>
            </w:rPr>
            <w:t>5.1.3 Skydd mot missbruk av intermittenta anställningar</w:t>
          </w:r>
          <w:r>
            <w:rPr>
              <w:noProof/>
            </w:rPr>
            <w:tab/>
          </w:r>
          <w:r>
            <w:rPr>
              <w:noProof/>
            </w:rPr>
            <w:fldChar w:fldCharType="begin"/>
          </w:r>
          <w:r>
            <w:rPr>
              <w:noProof/>
            </w:rPr>
            <w:instrText xml:space="preserve"> PAGEREF _Toc535824586 \h </w:instrText>
          </w:r>
          <w:r>
            <w:rPr>
              <w:noProof/>
            </w:rPr>
          </w:r>
          <w:r>
            <w:rPr>
              <w:noProof/>
            </w:rPr>
            <w:fldChar w:fldCharType="separate"/>
          </w:r>
          <w:r w:rsidR="00B931F0">
            <w:rPr>
              <w:noProof/>
            </w:rPr>
            <w:t>24</w:t>
          </w:r>
          <w:r>
            <w:rPr>
              <w:noProof/>
            </w:rPr>
            <w:fldChar w:fldCharType="end"/>
          </w:r>
        </w:p>
        <w:p w:rsidR="00C44504" w:rsidRDefault="00C44504" w14:paraId="06DE5F61" w14:textId="633C861D">
          <w:pPr>
            <w:pStyle w:val="Innehll3"/>
            <w:tabs>
              <w:tab w:val="right" w:leader="dot" w:pos="8494"/>
            </w:tabs>
            <w:rPr>
              <w:rFonts w:eastAsiaTheme="minorEastAsia"/>
              <w:noProof/>
              <w:kern w:val="0"/>
              <w:sz w:val="22"/>
              <w:szCs w:val="22"/>
              <w:lang w:eastAsia="sv-SE"/>
              <w14:numSpacing w14:val="default"/>
            </w:rPr>
          </w:pPr>
          <w:r>
            <w:rPr>
              <w:noProof/>
            </w:rPr>
            <w:t>5.1.4 Företrädesrätt till återanställning</w:t>
          </w:r>
          <w:r>
            <w:rPr>
              <w:noProof/>
            </w:rPr>
            <w:tab/>
          </w:r>
          <w:r>
            <w:rPr>
              <w:noProof/>
            </w:rPr>
            <w:fldChar w:fldCharType="begin"/>
          </w:r>
          <w:r>
            <w:rPr>
              <w:noProof/>
            </w:rPr>
            <w:instrText xml:space="preserve"> PAGEREF _Toc535824587 \h </w:instrText>
          </w:r>
          <w:r>
            <w:rPr>
              <w:noProof/>
            </w:rPr>
          </w:r>
          <w:r>
            <w:rPr>
              <w:noProof/>
            </w:rPr>
            <w:fldChar w:fldCharType="separate"/>
          </w:r>
          <w:r w:rsidR="00B931F0">
            <w:rPr>
              <w:noProof/>
            </w:rPr>
            <w:t>24</w:t>
          </w:r>
          <w:r>
            <w:rPr>
              <w:noProof/>
            </w:rPr>
            <w:fldChar w:fldCharType="end"/>
          </w:r>
        </w:p>
        <w:p w:rsidR="00C44504" w:rsidRDefault="00C44504" w14:paraId="1BFDB5D3" w14:textId="12FCE03F">
          <w:pPr>
            <w:pStyle w:val="Innehll3"/>
            <w:tabs>
              <w:tab w:val="right" w:leader="dot" w:pos="8494"/>
            </w:tabs>
            <w:rPr>
              <w:rFonts w:eastAsiaTheme="minorEastAsia"/>
              <w:noProof/>
              <w:kern w:val="0"/>
              <w:sz w:val="22"/>
              <w:szCs w:val="22"/>
              <w:lang w:eastAsia="sv-SE"/>
              <w14:numSpacing w14:val="default"/>
            </w:rPr>
          </w:pPr>
          <w:r>
            <w:rPr>
              <w:noProof/>
            </w:rPr>
            <w:t>5.1.5 Tydligare personsamband vid vikariat</w:t>
          </w:r>
          <w:r>
            <w:rPr>
              <w:noProof/>
            </w:rPr>
            <w:tab/>
          </w:r>
          <w:r>
            <w:rPr>
              <w:noProof/>
            </w:rPr>
            <w:fldChar w:fldCharType="begin"/>
          </w:r>
          <w:r>
            <w:rPr>
              <w:noProof/>
            </w:rPr>
            <w:instrText xml:space="preserve"> PAGEREF _Toc535824588 \h </w:instrText>
          </w:r>
          <w:r>
            <w:rPr>
              <w:noProof/>
            </w:rPr>
          </w:r>
          <w:r>
            <w:rPr>
              <w:noProof/>
            </w:rPr>
            <w:fldChar w:fldCharType="separate"/>
          </w:r>
          <w:r w:rsidR="00B931F0">
            <w:rPr>
              <w:noProof/>
            </w:rPr>
            <w:t>25</w:t>
          </w:r>
          <w:r>
            <w:rPr>
              <w:noProof/>
            </w:rPr>
            <w:fldChar w:fldCharType="end"/>
          </w:r>
        </w:p>
        <w:p w:rsidR="00C44504" w:rsidRDefault="00C44504" w14:paraId="6F353239" w14:textId="761ECD4E">
          <w:pPr>
            <w:pStyle w:val="Innehll3"/>
            <w:tabs>
              <w:tab w:val="right" w:leader="dot" w:pos="8494"/>
            </w:tabs>
            <w:rPr>
              <w:rFonts w:eastAsiaTheme="minorEastAsia"/>
              <w:noProof/>
              <w:kern w:val="0"/>
              <w:sz w:val="22"/>
              <w:szCs w:val="22"/>
              <w:lang w:eastAsia="sv-SE"/>
              <w14:numSpacing w14:val="default"/>
            </w:rPr>
          </w:pPr>
          <w:r>
            <w:rPr>
              <w:noProof/>
            </w:rPr>
            <w:t>5.1.6 Skyddad sysselsättningsgrad mot s.k. hyvling</w:t>
          </w:r>
          <w:r>
            <w:rPr>
              <w:noProof/>
            </w:rPr>
            <w:tab/>
          </w:r>
          <w:r>
            <w:rPr>
              <w:noProof/>
            </w:rPr>
            <w:fldChar w:fldCharType="begin"/>
          </w:r>
          <w:r>
            <w:rPr>
              <w:noProof/>
            </w:rPr>
            <w:instrText xml:space="preserve"> PAGEREF _Toc535824589 \h </w:instrText>
          </w:r>
          <w:r>
            <w:rPr>
              <w:noProof/>
            </w:rPr>
          </w:r>
          <w:r>
            <w:rPr>
              <w:noProof/>
            </w:rPr>
            <w:fldChar w:fldCharType="separate"/>
          </w:r>
          <w:r w:rsidR="00B931F0">
            <w:rPr>
              <w:noProof/>
            </w:rPr>
            <w:t>25</w:t>
          </w:r>
          <w:r>
            <w:rPr>
              <w:noProof/>
            </w:rPr>
            <w:fldChar w:fldCharType="end"/>
          </w:r>
        </w:p>
        <w:p w:rsidR="00C44504" w:rsidRDefault="00C44504" w14:paraId="66D494FD" w14:textId="0D063632">
          <w:pPr>
            <w:pStyle w:val="Innehll2"/>
            <w:tabs>
              <w:tab w:val="right" w:leader="dot" w:pos="8494"/>
            </w:tabs>
            <w:rPr>
              <w:rFonts w:eastAsiaTheme="minorEastAsia"/>
              <w:noProof/>
              <w:kern w:val="0"/>
              <w:sz w:val="22"/>
              <w:szCs w:val="22"/>
              <w:lang w:eastAsia="sv-SE"/>
              <w14:numSpacing w14:val="default"/>
            </w:rPr>
          </w:pPr>
          <w:r>
            <w:rPr>
              <w:noProof/>
            </w:rPr>
            <w:t>5.2 Ta bort tvåpersonsundantaget</w:t>
          </w:r>
          <w:r>
            <w:rPr>
              <w:noProof/>
            </w:rPr>
            <w:tab/>
          </w:r>
          <w:r>
            <w:rPr>
              <w:noProof/>
            </w:rPr>
            <w:fldChar w:fldCharType="begin"/>
          </w:r>
          <w:r>
            <w:rPr>
              <w:noProof/>
            </w:rPr>
            <w:instrText xml:space="preserve"> PAGEREF _Toc535824590 \h </w:instrText>
          </w:r>
          <w:r>
            <w:rPr>
              <w:noProof/>
            </w:rPr>
          </w:r>
          <w:r>
            <w:rPr>
              <w:noProof/>
            </w:rPr>
            <w:fldChar w:fldCharType="separate"/>
          </w:r>
          <w:r w:rsidR="00B931F0">
            <w:rPr>
              <w:noProof/>
            </w:rPr>
            <w:t>26</w:t>
          </w:r>
          <w:r>
            <w:rPr>
              <w:noProof/>
            </w:rPr>
            <w:fldChar w:fldCharType="end"/>
          </w:r>
        </w:p>
        <w:p w:rsidR="00C44504" w:rsidRDefault="00C44504" w14:paraId="0464977D" w14:textId="09A24236">
          <w:pPr>
            <w:pStyle w:val="Innehll2"/>
            <w:tabs>
              <w:tab w:val="right" w:leader="dot" w:pos="8494"/>
            </w:tabs>
            <w:rPr>
              <w:rFonts w:eastAsiaTheme="minorEastAsia"/>
              <w:noProof/>
              <w:kern w:val="0"/>
              <w:sz w:val="22"/>
              <w:szCs w:val="22"/>
              <w:lang w:eastAsia="sv-SE"/>
              <w14:numSpacing w14:val="default"/>
            </w:rPr>
          </w:pPr>
          <w:r>
            <w:rPr>
              <w:noProof/>
            </w:rPr>
            <w:t>5.3 Stärkt reglering vid in- och uthyrning av arbetstagare</w:t>
          </w:r>
          <w:r>
            <w:rPr>
              <w:noProof/>
            </w:rPr>
            <w:tab/>
          </w:r>
          <w:r>
            <w:rPr>
              <w:noProof/>
            </w:rPr>
            <w:fldChar w:fldCharType="begin"/>
          </w:r>
          <w:r>
            <w:rPr>
              <w:noProof/>
            </w:rPr>
            <w:instrText xml:space="preserve"> PAGEREF _Toc535824591 \h </w:instrText>
          </w:r>
          <w:r>
            <w:rPr>
              <w:noProof/>
            </w:rPr>
          </w:r>
          <w:r>
            <w:rPr>
              <w:noProof/>
            </w:rPr>
            <w:fldChar w:fldCharType="separate"/>
          </w:r>
          <w:r w:rsidR="00B931F0">
            <w:rPr>
              <w:noProof/>
            </w:rPr>
            <w:t>27</w:t>
          </w:r>
          <w:r>
            <w:rPr>
              <w:noProof/>
            </w:rPr>
            <w:fldChar w:fldCharType="end"/>
          </w:r>
        </w:p>
        <w:p w:rsidR="00C44504" w:rsidRDefault="00C44504" w14:paraId="22144744" w14:textId="225E4A31">
          <w:pPr>
            <w:pStyle w:val="Innehll3"/>
            <w:tabs>
              <w:tab w:val="right" w:leader="dot" w:pos="8494"/>
            </w:tabs>
            <w:rPr>
              <w:rFonts w:eastAsiaTheme="minorEastAsia"/>
              <w:noProof/>
              <w:kern w:val="0"/>
              <w:sz w:val="22"/>
              <w:szCs w:val="22"/>
              <w:lang w:eastAsia="sv-SE"/>
              <w14:numSpacing w14:val="default"/>
            </w:rPr>
          </w:pPr>
          <w:r>
            <w:rPr>
              <w:noProof/>
            </w:rPr>
            <w:t>5.3.1 Verka för en ändring av EU:s bemanningsdirektiv</w:t>
          </w:r>
          <w:r>
            <w:rPr>
              <w:noProof/>
            </w:rPr>
            <w:tab/>
          </w:r>
          <w:r>
            <w:rPr>
              <w:noProof/>
            </w:rPr>
            <w:fldChar w:fldCharType="begin"/>
          </w:r>
          <w:r>
            <w:rPr>
              <w:noProof/>
            </w:rPr>
            <w:instrText xml:space="preserve"> PAGEREF _Toc535824592 \h </w:instrText>
          </w:r>
          <w:r>
            <w:rPr>
              <w:noProof/>
            </w:rPr>
          </w:r>
          <w:r>
            <w:rPr>
              <w:noProof/>
            </w:rPr>
            <w:fldChar w:fldCharType="separate"/>
          </w:r>
          <w:r w:rsidR="00B931F0">
            <w:rPr>
              <w:noProof/>
            </w:rPr>
            <w:t>28</w:t>
          </w:r>
          <w:r>
            <w:rPr>
              <w:noProof/>
            </w:rPr>
            <w:fldChar w:fldCharType="end"/>
          </w:r>
        </w:p>
        <w:p w:rsidR="00C44504" w:rsidRDefault="00C44504" w14:paraId="7EFEBFA9" w14:textId="3DB3800A">
          <w:pPr>
            <w:pStyle w:val="Innehll3"/>
            <w:tabs>
              <w:tab w:val="right" w:leader="dot" w:pos="8494"/>
            </w:tabs>
            <w:rPr>
              <w:rFonts w:eastAsiaTheme="minorEastAsia"/>
              <w:noProof/>
              <w:kern w:val="0"/>
              <w:sz w:val="22"/>
              <w:szCs w:val="22"/>
              <w:lang w:eastAsia="sv-SE"/>
              <w14:numSpacing w14:val="default"/>
            </w:rPr>
          </w:pPr>
          <w:r>
            <w:rPr>
              <w:noProof/>
            </w:rPr>
            <w:t>5.3.2 Permanenta behov ska inte tillgodoses genom inhyrning</w:t>
          </w:r>
          <w:r>
            <w:rPr>
              <w:noProof/>
            </w:rPr>
            <w:tab/>
          </w:r>
          <w:r>
            <w:rPr>
              <w:noProof/>
            </w:rPr>
            <w:fldChar w:fldCharType="begin"/>
          </w:r>
          <w:r>
            <w:rPr>
              <w:noProof/>
            </w:rPr>
            <w:instrText xml:space="preserve"> PAGEREF _Toc535824593 \h </w:instrText>
          </w:r>
          <w:r>
            <w:rPr>
              <w:noProof/>
            </w:rPr>
          </w:r>
          <w:r>
            <w:rPr>
              <w:noProof/>
            </w:rPr>
            <w:fldChar w:fldCharType="separate"/>
          </w:r>
          <w:r w:rsidR="00B931F0">
            <w:rPr>
              <w:noProof/>
            </w:rPr>
            <w:t>29</w:t>
          </w:r>
          <w:r>
            <w:rPr>
              <w:noProof/>
            </w:rPr>
            <w:fldChar w:fldCharType="end"/>
          </w:r>
        </w:p>
        <w:p w:rsidR="00C44504" w:rsidRDefault="00C44504" w14:paraId="0E0BACEF" w14:textId="04AACEC9">
          <w:pPr>
            <w:pStyle w:val="Innehll3"/>
            <w:tabs>
              <w:tab w:val="right" w:leader="dot" w:pos="8494"/>
            </w:tabs>
            <w:rPr>
              <w:rFonts w:eastAsiaTheme="minorEastAsia"/>
              <w:noProof/>
              <w:kern w:val="0"/>
              <w:sz w:val="22"/>
              <w:szCs w:val="22"/>
              <w:lang w:eastAsia="sv-SE"/>
              <w14:numSpacing w14:val="default"/>
            </w:rPr>
          </w:pPr>
          <w:r>
            <w:rPr>
              <w:noProof/>
            </w:rPr>
            <w:t>5.3.3 Inhyrning ska inte vara tillåten när tidigare anställda har företrädesrätt till återanställning</w:t>
          </w:r>
          <w:r>
            <w:rPr>
              <w:noProof/>
            </w:rPr>
            <w:tab/>
          </w:r>
          <w:r>
            <w:rPr>
              <w:noProof/>
            </w:rPr>
            <w:fldChar w:fldCharType="begin"/>
          </w:r>
          <w:r>
            <w:rPr>
              <w:noProof/>
            </w:rPr>
            <w:instrText xml:space="preserve"> PAGEREF _Toc535824594 \h </w:instrText>
          </w:r>
          <w:r>
            <w:rPr>
              <w:noProof/>
            </w:rPr>
          </w:r>
          <w:r>
            <w:rPr>
              <w:noProof/>
            </w:rPr>
            <w:fldChar w:fldCharType="separate"/>
          </w:r>
          <w:r w:rsidR="00B931F0">
            <w:rPr>
              <w:noProof/>
            </w:rPr>
            <w:t>29</w:t>
          </w:r>
          <w:r>
            <w:rPr>
              <w:noProof/>
            </w:rPr>
            <w:fldChar w:fldCharType="end"/>
          </w:r>
        </w:p>
        <w:p w:rsidR="00C44504" w:rsidRDefault="00C44504" w14:paraId="70F60E16" w14:textId="49319726">
          <w:pPr>
            <w:pStyle w:val="Innehll3"/>
            <w:tabs>
              <w:tab w:val="right" w:leader="dot" w:pos="8494"/>
            </w:tabs>
            <w:rPr>
              <w:rFonts w:eastAsiaTheme="minorEastAsia"/>
              <w:noProof/>
              <w:kern w:val="0"/>
              <w:sz w:val="22"/>
              <w:szCs w:val="22"/>
              <w:lang w:eastAsia="sv-SE"/>
              <w14:numSpacing w14:val="default"/>
            </w:rPr>
          </w:pPr>
          <w:r>
            <w:rPr>
              <w:noProof/>
            </w:rPr>
            <w:t>5.3.4 Vetorätten behöver stärkas</w:t>
          </w:r>
          <w:r>
            <w:rPr>
              <w:noProof/>
            </w:rPr>
            <w:tab/>
          </w:r>
          <w:r>
            <w:rPr>
              <w:noProof/>
            </w:rPr>
            <w:fldChar w:fldCharType="begin"/>
          </w:r>
          <w:r>
            <w:rPr>
              <w:noProof/>
            </w:rPr>
            <w:instrText xml:space="preserve"> PAGEREF _Toc535824595 \h </w:instrText>
          </w:r>
          <w:r>
            <w:rPr>
              <w:noProof/>
            </w:rPr>
          </w:r>
          <w:r>
            <w:rPr>
              <w:noProof/>
            </w:rPr>
            <w:fldChar w:fldCharType="separate"/>
          </w:r>
          <w:r w:rsidR="00B931F0">
            <w:rPr>
              <w:noProof/>
            </w:rPr>
            <w:t>30</w:t>
          </w:r>
          <w:r>
            <w:rPr>
              <w:noProof/>
            </w:rPr>
            <w:fldChar w:fldCharType="end"/>
          </w:r>
        </w:p>
        <w:p w:rsidR="00C44504" w:rsidRDefault="00C44504" w14:paraId="2A8743DA" w14:textId="6D480C9F">
          <w:pPr>
            <w:pStyle w:val="Innehll3"/>
            <w:tabs>
              <w:tab w:val="right" w:leader="dot" w:pos="8494"/>
            </w:tabs>
            <w:rPr>
              <w:rFonts w:eastAsiaTheme="minorEastAsia"/>
              <w:noProof/>
              <w:kern w:val="0"/>
              <w:sz w:val="22"/>
              <w:szCs w:val="22"/>
              <w:lang w:eastAsia="sv-SE"/>
              <w14:numSpacing w14:val="default"/>
            </w:rPr>
          </w:pPr>
          <w:r>
            <w:rPr>
              <w:noProof/>
            </w:rPr>
            <w:t>5.3.5 Rätt att på begäran ta del av affärsavtal</w:t>
          </w:r>
          <w:r>
            <w:rPr>
              <w:noProof/>
            </w:rPr>
            <w:tab/>
          </w:r>
          <w:r>
            <w:rPr>
              <w:noProof/>
            </w:rPr>
            <w:fldChar w:fldCharType="begin"/>
          </w:r>
          <w:r>
            <w:rPr>
              <w:noProof/>
            </w:rPr>
            <w:instrText xml:space="preserve"> PAGEREF _Toc535824596 \h </w:instrText>
          </w:r>
          <w:r>
            <w:rPr>
              <w:noProof/>
            </w:rPr>
          </w:r>
          <w:r>
            <w:rPr>
              <w:noProof/>
            </w:rPr>
            <w:fldChar w:fldCharType="separate"/>
          </w:r>
          <w:r w:rsidR="00B931F0">
            <w:rPr>
              <w:noProof/>
            </w:rPr>
            <w:t>31</w:t>
          </w:r>
          <w:r>
            <w:rPr>
              <w:noProof/>
            </w:rPr>
            <w:fldChar w:fldCharType="end"/>
          </w:r>
        </w:p>
        <w:p w:rsidR="00C44504" w:rsidRDefault="00C44504" w14:paraId="2242BE5D" w14:textId="600D172A">
          <w:pPr>
            <w:pStyle w:val="Innehll3"/>
            <w:tabs>
              <w:tab w:val="right" w:leader="dot" w:pos="8494"/>
            </w:tabs>
            <w:rPr>
              <w:rFonts w:eastAsiaTheme="minorEastAsia"/>
              <w:noProof/>
              <w:kern w:val="0"/>
              <w:sz w:val="22"/>
              <w:szCs w:val="22"/>
              <w:lang w:eastAsia="sv-SE"/>
              <w14:numSpacing w14:val="default"/>
            </w:rPr>
          </w:pPr>
          <w:r>
            <w:rPr>
              <w:noProof/>
            </w:rPr>
            <w:t>5.3.6 Staten bör avveckla anlitandet av bemanningsföretag</w:t>
          </w:r>
          <w:r>
            <w:rPr>
              <w:noProof/>
            </w:rPr>
            <w:tab/>
          </w:r>
          <w:r>
            <w:rPr>
              <w:noProof/>
            </w:rPr>
            <w:fldChar w:fldCharType="begin"/>
          </w:r>
          <w:r>
            <w:rPr>
              <w:noProof/>
            </w:rPr>
            <w:instrText xml:space="preserve"> PAGEREF _Toc535824597 \h </w:instrText>
          </w:r>
          <w:r>
            <w:rPr>
              <w:noProof/>
            </w:rPr>
          </w:r>
          <w:r>
            <w:rPr>
              <w:noProof/>
            </w:rPr>
            <w:fldChar w:fldCharType="separate"/>
          </w:r>
          <w:r w:rsidR="00B931F0">
            <w:rPr>
              <w:noProof/>
            </w:rPr>
            <w:t>31</w:t>
          </w:r>
          <w:r>
            <w:rPr>
              <w:noProof/>
            </w:rPr>
            <w:fldChar w:fldCharType="end"/>
          </w:r>
        </w:p>
        <w:p w:rsidR="00C44504" w:rsidRDefault="00C44504" w14:paraId="758DCA27" w14:textId="08969DEF">
          <w:pPr>
            <w:pStyle w:val="Innehll2"/>
            <w:tabs>
              <w:tab w:val="right" w:leader="dot" w:pos="8494"/>
            </w:tabs>
            <w:rPr>
              <w:rFonts w:eastAsiaTheme="minorEastAsia"/>
              <w:noProof/>
              <w:kern w:val="0"/>
              <w:sz w:val="22"/>
              <w:szCs w:val="22"/>
              <w:lang w:eastAsia="sv-SE"/>
              <w14:numSpacing w14:val="default"/>
            </w:rPr>
          </w:pPr>
          <w:r>
            <w:rPr>
              <w:noProof/>
            </w:rPr>
            <w:t>5.4 Stärkt anställningsskydd vid upphandlingar</w:t>
          </w:r>
          <w:r>
            <w:rPr>
              <w:noProof/>
            </w:rPr>
            <w:tab/>
          </w:r>
          <w:r>
            <w:rPr>
              <w:noProof/>
            </w:rPr>
            <w:fldChar w:fldCharType="begin"/>
          </w:r>
          <w:r>
            <w:rPr>
              <w:noProof/>
            </w:rPr>
            <w:instrText xml:space="preserve"> PAGEREF _Toc535824598 \h </w:instrText>
          </w:r>
          <w:r>
            <w:rPr>
              <w:noProof/>
            </w:rPr>
          </w:r>
          <w:r>
            <w:rPr>
              <w:noProof/>
            </w:rPr>
            <w:fldChar w:fldCharType="separate"/>
          </w:r>
          <w:r w:rsidR="00B931F0">
            <w:rPr>
              <w:noProof/>
            </w:rPr>
            <w:t>32</w:t>
          </w:r>
          <w:r>
            <w:rPr>
              <w:noProof/>
            </w:rPr>
            <w:fldChar w:fldCharType="end"/>
          </w:r>
        </w:p>
        <w:p w:rsidR="00C44504" w:rsidRDefault="00C44504" w14:paraId="5B91283C" w14:textId="42F90EF4">
          <w:pPr>
            <w:pStyle w:val="Innehll1"/>
            <w:tabs>
              <w:tab w:val="right" w:leader="dot" w:pos="8494"/>
            </w:tabs>
            <w:rPr>
              <w:rFonts w:eastAsiaTheme="minorEastAsia"/>
              <w:noProof/>
              <w:kern w:val="0"/>
              <w:sz w:val="22"/>
              <w:szCs w:val="22"/>
              <w:lang w:eastAsia="sv-SE"/>
              <w14:numSpacing w14:val="default"/>
            </w:rPr>
          </w:pPr>
          <w:r>
            <w:rPr>
              <w:noProof/>
            </w:rPr>
            <w:t>6 En bättre arbetsmiljö för ett mänskligare arbetsliv</w:t>
          </w:r>
          <w:r>
            <w:rPr>
              <w:noProof/>
            </w:rPr>
            <w:tab/>
          </w:r>
          <w:r>
            <w:rPr>
              <w:noProof/>
            </w:rPr>
            <w:fldChar w:fldCharType="begin"/>
          </w:r>
          <w:r>
            <w:rPr>
              <w:noProof/>
            </w:rPr>
            <w:instrText xml:space="preserve"> PAGEREF _Toc535824599 \h </w:instrText>
          </w:r>
          <w:r>
            <w:rPr>
              <w:noProof/>
            </w:rPr>
          </w:r>
          <w:r>
            <w:rPr>
              <w:noProof/>
            </w:rPr>
            <w:fldChar w:fldCharType="separate"/>
          </w:r>
          <w:r w:rsidR="00B931F0">
            <w:rPr>
              <w:noProof/>
            </w:rPr>
            <w:t>34</w:t>
          </w:r>
          <w:r>
            <w:rPr>
              <w:noProof/>
            </w:rPr>
            <w:fldChar w:fldCharType="end"/>
          </w:r>
        </w:p>
        <w:p w:rsidR="00C44504" w:rsidRDefault="00C44504" w14:paraId="6AC17F8E" w14:textId="3A31EF07">
          <w:pPr>
            <w:pStyle w:val="Innehll2"/>
            <w:tabs>
              <w:tab w:val="right" w:leader="dot" w:pos="8494"/>
            </w:tabs>
            <w:rPr>
              <w:rFonts w:eastAsiaTheme="minorEastAsia"/>
              <w:noProof/>
              <w:kern w:val="0"/>
              <w:sz w:val="22"/>
              <w:szCs w:val="22"/>
              <w:lang w:eastAsia="sv-SE"/>
              <w14:numSpacing w14:val="default"/>
            </w:rPr>
          </w:pPr>
          <w:r>
            <w:rPr>
              <w:noProof/>
            </w:rPr>
            <w:t>6.1 Företagshälsovård åt alla arbetstagare</w:t>
          </w:r>
          <w:r>
            <w:rPr>
              <w:noProof/>
            </w:rPr>
            <w:tab/>
          </w:r>
          <w:r>
            <w:rPr>
              <w:noProof/>
            </w:rPr>
            <w:fldChar w:fldCharType="begin"/>
          </w:r>
          <w:r>
            <w:rPr>
              <w:noProof/>
            </w:rPr>
            <w:instrText xml:space="preserve"> PAGEREF _Toc535824600 \h </w:instrText>
          </w:r>
          <w:r>
            <w:rPr>
              <w:noProof/>
            </w:rPr>
          </w:r>
          <w:r>
            <w:rPr>
              <w:noProof/>
            </w:rPr>
            <w:fldChar w:fldCharType="separate"/>
          </w:r>
          <w:r w:rsidR="00B931F0">
            <w:rPr>
              <w:noProof/>
            </w:rPr>
            <w:t>35</w:t>
          </w:r>
          <w:r>
            <w:rPr>
              <w:noProof/>
            </w:rPr>
            <w:fldChar w:fldCharType="end"/>
          </w:r>
        </w:p>
        <w:p w:rsidR="00C44504" w:rsidRDefault="00C44504" w14:paraId="1C474ACC" w14:textId="5C9DD12C">
          <w:pPr>
            <w:pStyle w:val="Innehll2"/>
            <w:tabs>
              <w:tab w:val="right" w:leader="dot" w:pos="8494"/>
            </w:tabs>
            <w:rPr>
              <w:rFonts w:eastAsiaTheme="minorEastAsia"/>
              <w:noProof/>
              <w:kern w:val="0"/>
              <w:sz w:val="22"/>
              <w:szCs w:val="22"/>
              <w:lang w:eastAsia="sv-SE"/>
              <w14:numSpacing w14:val="default"/>
            </w:rPr>
          </w:pPr>
          <w:r>
            <w:rPr>
              <w:noProof/>
            </w:rPr>
            <w:t>6.2 Lag mot mobbning i arbetslivet</w:t>
          </w:r>
          <w:r>
            <w:rPr>
              <w:noProof/>
            </w:rPr>
            <w:tab/>
          </w:r>
          <w:r>
            <w:rPr>
              <w:noProof/>
            </w:rPr>
            <w:fldChar w:fldCharType="begin"/>
          </w:r>
          <w:r>
            <w:rPr>
              <w:noProof/>
            </w:rPr>
            <w:instrText xml:space="preserve"> PAGEREF _Toc535824601 \h </w:instrText>
          </w:r>
          <w:r>
            <w:rPr>
              <w:noProof/>
            </w:rPr>
          </w:r>
          <w:r>
            <w:rPr>
              <w:noProof/>
            </w:rPr>
            <w:fldChar w:fldCharType="separate"/>
          </w:r>
          <w:r w:rsidR="00B931F0">
            <w:rPr>
              <w:noProof/>
            </w:rPr>
            <w:t>37</w:t>
          </w:r>
          <w:r>
            <w:rPr>
              <w:noProof/>
            </w:rPr>
            <w:fldChar w:fldCharType="end"/>
          </w:r>
        </w:p>
        <w:p w:rsidR="00C44504" w:rsidRDefault="00C44504" w14:paraId="760D3046" w14:textId="00214058">
          <w:pPr>
            <w:pStyle w:val="Innehll2"/>
            <w:tabs>
              <w:tab w:val="right" w:leader="dot" w:pos="8494"/>
            </w:tabs>
            <w:rPr>
              <w:rFonts w:eastAsiaTheme="minorEastAsia"/>
              <w:noProof/>
              <w:kern w:val="0"/>
              <w:sz w:val="22"/>
              <w:szCs w:val="22"/>
              <w:lang w:eastAsia="sv-SE"/>
              <w14:numSpacing w14:val="default"/>
            </w:rPr>
          </w:pPr>
          <w:r>
            <w:rPr>
              <w:noProof/>
            </w:rPr>
            <w:t>6.3 Motverka sexuella trakasserier i arbetslivet</w:t>
          </w:r>
          <w:r>
            <w:rPr>
              <w:noProof/>
            </w:rPr>
            <w:tab/>
          </w:r>
          <w:r>
            <w:rPr>
              <w:noProof/>
            </w:rPr>
            <w:fldChar w:fldCharType="begin"/>
          </w:r>
          <w:r>
            <w:rPr>
              <w:noProof/>
            </w:rPr>
            <w:instrText xml:space="preserve"> PAGEREF _Toc535824602 \h </w:instrText>
          </w:r>
          <w:r>
            <w:rPr>
              <w:noProof/>
            </w:rPr>
          </w:r>
          <w:r>
            <w:rPr>
              <w:noProof/>
            </w:rPr>
            <w:fldChar w:fldCharType="separate"/>
          </w:r>
          <w:r w:rsidR="00B931F0">
            <w:rPr>
              <w:noProof/>
            </w:rPr>
            <w:t>38</w:t>
          </w:r>
          <w:r>
            <w:rPr>
              <w:noProof/>
            </w:rPr>
            <w:fldChar w:fldCharType="end"/>
          </w:r>
        </w:p>
        <w:p w:rsidR="00C44504" w:rsidRDefault="00C44504" w14:paraId="7301E829" w14:textId="30003032">
          <w:pPr>
            <w:pStyle w:val="Innehll2"/>
            <w:tabs>
              <w:tab w:val="right" w:leader="dot" w:pos="8494"/>
            </w:tabs>
            <w:rPr>
              <w:rFonts w:eastAsiaTheme="minorEastAsia"/>
              <w:noProof/>
              <w:kern w:val="0"/>
              <w:sz w:val="22"/>
              <w:szCs w:val="22"/>
              <w:lang w:eastAsia="sv-SE"/>
              <w14:numSpacing w14:val="default"/>
            </w:rPr>
          </w:pPr>
          <w:r>
            <w:rPr>
              <w:noProof/>
            </w:rPr>
            <w:t>6.4 Stärk skyddsombuden</w:t>
          </w:r>
          <w:r>
            <w:rPr>
              <w:noProof/>
            </w:rPr>
            <w:tab/>
          </w:r>
          <w:r>
            <w:rPr>
              <w:noProof/>
            </w:rPr>
            <w:fldChar w:fldCharType="begin"/>
          </w:r>
          <w:r>
            <w:rPr>
              <w:noProof/>
            </w:rPr>
            <w:instrText xml:space="preserve"> PAGEREF _Toc535824603 \h </w:instrText>
          </w:r>
          <w:r>
            <w:rPr>
              <w:noProof/>
            </w:rPr>
          </w:r>
          <w:r>
            <w:rPr>
              <w:noProof/>
            </w:rPr>
            <w:fldChar w:fldCharType="separate"/>
          </w:r>
          <w:r w:rsidR="00B931F0">
            <w:rPr>
              <w:noProof/>
            </w:rPr>
            <w:t>38</w:t>
          </w:r>
          <w:r>
            <w:rPr>
              <w:noProof/>
            </w:rPr>
            <w:fldChar w:fldCharType="end"/>
          </w:r>
        </w:p>
        <w:p w:rsidR="00C44504" w:rsidRDefault="00C44504" w14:paraId="2B345B1E" w14:textId="16A64FAA">
          <w:pPr>
            <w:pStyle w:val="Innehll3"/>
            <w:tabs>
              <w:tab w:val="right" w:leader="dot" w:pos="8494"/>
            </w:tabs>
            <w:rPr>
              <w:rFonts w:eastAsiaTheme="minorEastAsia"/>
              <w:noProof/>
              <w:kern w:val="0"/>
              <w:sz w:val="22"/>
              <w:szCs w:val="22"/>
              <w:lang w:eastAsia="sv-SE"/>
              <w14:numSpacing w14:val="default"/>
            </w:rPr>
          </w:pPr>
          <w:r>
            <w:rPr>
              <w:noProof/>
            </w:rPr>
            <w:t>6.4.1 Utökad tillträdesrätt för regionala skyddsombud</w:t>
          </w:r>
          <w:r>
            <w:rPr>
              <w:noProof/>
            </w:rPr>
            <w:tab/>
          </w:r>
          <w:r>
            <w:rPr>
              <w:noProof/>
            </w:rPr>
            <w:fldChar w:fldCharType="begin"/>
          </w:r>
          <w:r>
            <w:rPr>
              <w:noProof/>
            </w:rPr>
            <w:instrText xml:space="preserve"> PAGEREF _Toc535824604 \h </w:instrText>
          </w:r>
          <w:r>
            <w:rPr>
              <w:noProof/>
            </w:rPr>
          </w:r>
          <w:r>
            <w:rPr>
              <w:noProof/>
            </w:rPr>
            <w:fldChar w:fldCharType="separate"/>
          </w:r>
          <w:r w:rsidR="00B931F0">
            <w:rPr>
              <w:noProof/>
            </w:rPr>
            <w:t>38</w:t>
          </w:r>
          <w:r>
            <w:rPr>
              <w:noProof/>
            </w:rPr>
            <w:fldChar w:fldCharType="end"/>
          </w:r>
        </w:p>
        <w:p w:rsidR="00C44504" w:rsidRDefault="00C44504" w14:paraId="129848DF" w14:textId="242493FF">
          <w:pPr>
            <w:pStyle w:val="Innehll3"/>
            <w:tabs>
              <w:tab w:val="right" w:leader="dot" w:pos="8494"/>
            </w:tabs>
            <w:rPr>
              <w:rFonts w:eastAsiaTheme="minorEastAsia"/>
              <w:noProof/>
              <w:kern w:val="0"/>
              <w:sz w:val="22"/>
              <w:szCs w:val="22"/>
              <w:lang w:eastAsia="sv-SE"/>
              <w14:numSpacing w14:val="default"/>
            </w:rPr>
          </w:pPr>
          <w:r>
            <w:rPr>
              <w:noProof/>
            </w:rPr>
            <w:t>6.4.2 Stärkt utbildning för skyddsombud</w:t>
          </w:r>
          <w:r>
            <w:rPr>
              <w:noProof/>
            </w:rPr>
            <w:tab/>
          </w:r>
          <w:r>
            <w:rPr>
              <w:noProof/>
            </w:rPr>
            <w:fldChar w:fldCharType="begin"/>
          </w:r>
          <w:r>
            <w:rPr>
              <w:noProof/>
            </w:rPr>
            <w:instrText xml:space="preserve"> PAGEREF _Toc535824605 \h </w:instrText>
          </w:r>
          <w:r>
            <w:rPr>
              <w:noProof/>
            </w:rPr>
          </w:r>
          <w:r>
            <w:rPr>
              <w:noProof/>
            </w:rPr>
            <w:fldChar w:fldCharType="separate"/>
          </w:r>
          <w:r w:rsidR="00B931F0">
            <w:rPr>
              <w:noProof/>
            </w:rPr>
            <w:t>39</w:t>
          </w:r>
          <w:r>
            <w:rPr>
              <w:noProof/>
            </w:rPr>
            <w:fldChar w:fldCharType="end"/>
          </w:r>
        </w:p>
        <w:p w:rsidR="00C44504" w:rsidRDefault="00C44504" w14:paraId="7730449C" w14:textId="1DD785AD">
          <w:pPr>
            <w:pStyle w:val="Innehll1"/>
            <w:tabs>
              <w:tab w:val="right" w:leader="dot" w:pos="8494"/>
            </w:tabs>
            <w:rPr>
              <w:rFonts w:eastAsiaTheme="minorEastAsia"/>
              <w:noProof/>
              <w:kern w:val="0"/>
              <w:sz w:val="22"/>
              <w:szCs w:val="22"/>
              <w:lang w:eastAsia="sv-SE"/>
              <w14:numSpacing w14:val="default"/>
            </w:rPr>
          </w:pPr>
          <w:r>
            <w:rPr>
              <w:noProof/>
            </w:rPr>
            <w:t>7 Bättre arbetstider för ett mänskligare arbetsliv</w:t>
          </w:r>
          <w:r>
            <w:rPr>
              <w:noProof/>
            </w:rPr>
            <w:tab/>
          </w:r>
          <w:r>
            <w:rPr>
              <w:noProof/>
            </w:rPr>
            <w:fldChar w:fldCharType="begin"/>
          </w:r>
          <w:r>
            <w:rPr>
              <w:noProof/>
            </w:rPr>
            <w:instrText xml:space="preserve"> PAGEREF _Toc535824606 \h </w:instrText>
          </w:r>
          <w:r>
            <w:rPr>
              <w:noProof/>
            </w:rPr>
          </w:r>
          <w:r>
            <w:rPr>
              <w:noProof/>
            </w:rPr>
            <w:fldChar w:fldCharType="separate"/>
          </w:r>
          <w:r w:rsidR="00B931F0">
            <w:rPr>
              <w:noProof/>
            </w:rPr>
            <w:t>40</w:t>
          </w:r>
          <w:r>
            <w:rPr>
              <w:noProof/>
            </w:rPr>
            <w:fldChar w:fldCharType="end"/>
          </w:r>
        </w:p>
        <w:p w:rsidR="00C44504" w:rsidRDefault="00C44504" w14:paraId="11C51E51" w14:textId="7F2676D3">
          <w:pPr>
            <w:pStyle w:val="Innehll2"/>
            <w:tabs>
              <w:tab w:val="right" w:leader="dot" w:pos="8494"/>
            </w:tabs>
            <w:rPr>
              <w:rFonts w:eastAsiaTheme="minorEastAsia"/>
              <w:noProof/>
              <w:kern w:val="0"/>
              <w:sz w:val="22"/>
              <w:szCs w:val="22"/>
              <w:lang w:eastAsia="sv-SE"/>
              <w14:numSpacing w14:val="default"/>
            </w:rPr>
          </w:pPr>
          <w:r>
            <w:rPr>
              <w:noProof/>
            </w:rPr>
            <w:t>7.1 Generell arbetstidsförkortning</w:t>
          </w:r>
          <w:r>
            <w:rPr>
              <w:noProof/>
            </w:rPr>
            <w:tab/>
          </w:r>
          <w:r>
            <w:rPr>
              <w:noProof/>
            </w:rPr>
            <w:fldChar w:fldCharType="begin"/>
          </w:r>
          <w:r>
            <w:rPr>
              <w:noProof/>
            </w:rPr>
            <w:instrText xml:space="preserve"> PAGEREF _Toc535824607 \h </w:instrText>
          </w:r>
          <w:r>
            <w:rPr>
              <w:noProof/>
            </w:rPr>
          </w:r>
          <w:r>
            <w:rPr>
              <w:noProof/>
            </w:rPr>
            <w:fldChar w:fldCharType="separate"/>
          </w:r>
          <w:r w:rsidR="00B931F0">
            <w:rPr>
              <w:noProof/>
            </w:rPr>
            <w:t>40</w:t>
          </w:r>
          <w:r>
            <w:rPr>
              <w:noProof/>
            </w:rPr>
            <w:fldChar w:fldCharType="end"/>
          </w:r>
        </w:p>
        <w:p w:rsidR="00C44504" w:rsidRDefault="00C44504" w14:paraId="5228D6D3" w14:textId="5B2551F7">
          <w:pPr>
            <w:pStyle w:val="Innehll2"/>
            <w:tabs>
              <w:tab w:val="right" w:leader="dot" w:pos="8494"/>
            </w:tabs>
            <w:rPr>
              <w:rFonts w:eastAsiaTheme="minorEastAsia"/>
              <w:noProof/>
              <w:kern w:val="0"/>
              <w:sz w:val="22"/>
              <w:szCs w:val="22"/>
              <w:lang w:eastAsia="sv-SE"/>
              <w14:numSpacing w14:val="default"/>
            </w:rPr>
          </w:pPr>
          <w:r>
            <w:rPr>
              <w:noProof/>
            </w:rPr>
            <w:t>7.2 Stärkt rätt till heltid</w:t>
          </w:r>
          <w:r>
            <w:rPr>
              <w:noProof/>
            </w:rPr>
            <w:tab/>
          </w:r>
          <w:r>
            <w:rPr>
              <w:noProof/>
            </w:rPr>
            <w:fldChar w:fldCharType="begin"/>
          </w:r>
          <w:r>
            <w:rPr>
              <w:noProof/>
            </w:rPr>
            <w:instrText xml:space="preserve"> PAGEREF _Toc535824608 \h </w:instrText>
          </w:r>
          <w:r>
            <w:rPr>
              <w:noProof/>
            </w:rPr>
          </w:r>
          <w:r>
            <w:rPr>
              <w:noProof/>
            </w:rPr>
            <w:fldChar w:fldCharType="separate"/>
          </w:r>
          <w:r w:rsidR="00B931F0">
            <w:rPr>
              <w:noProof/>
            </w:rPr>
            <w:t>42</w:t>
          </w:r>
          <w:r>
            <w:rPr>
              <w:noProof/>
            </w:rPr>
            <w:fldChar w:fldCharType="end"/>
          </w:r>
        </w:p>
        <w:p w:rsidR="00C44504" w:rsidRDefault="00C44504" w14:paraId="03C64ED9" w14:textId="6EEB42E3">
          <w:pPr>
            <w:pStyle w:val="Innehll2"/>
            <w:tabs>
              <w:tab w:val="right" w:leader="dot" w:pos="8494"/>
            </w:tabs>
            <w:rPr>
              <w:rFonts w:eastAsiaTheme="minorEastAsia"/>
              <w:noProof/>
              <w:kern w:val="0"/>
              <w:sz w:val="22"/>
              <w:szCs w:val="22"/>
              <w:lang w:eastAsia="sv-SE"/>
              <w14:numSpacing w14:val="default"/>
            </w:rPr>
          </w:pPr>
          <w:r>
            <w:rPr>
              <w:noProof/>
            </w:rPr>
            <w:t>7.3 Ökat inflytande över arbetstidens förläggning</w:t>
          </w:r>
          <w:r>
            <w:rPr>
              <w:noProof/>
            </w:rPr>
            <w:tab/>
          </w:r>
          <w:r>
            <w:rPr>
              <w:noProof/>
            </w:rPr>
            <w:fldChar w:fldCharType="begin"/>
          </w:r>
          <w:r>
            <w:rPr>
              <w:noProof/>
            </w:rPr>
            <w:instrText xml:space="preserve"> PAGEREF _Toc535824609 \h </w:instrText>
          </w:r>
          <w:r>
            <w:rPr>
              <w:noProof/>
            </w:rPr>
          </w:r>
          <w:r>
            <w:rPr>
              <w:noProof/>
            </w:rPr>
            <w:fldChar w:fldCharType="separate"/>
          </w:r>
          <w:r w:rsidR="00B931F0">
            <w:rPr>
              <w:noProof/>
            </w:rPr>
            <w:t>43</w:t>
          </w:r>
          <w:r>
            <w:rPr>
              <w:noProof/>
            </w:rPr>
            <w:fldChar w:fldCharType="end"/>
          </w:r>
        </w:p>
        <w:p w:rsidR="00C44504" w:rsidRDefault="00C44504" w14:paraId="69CB876A" w14:textId="7A777589">
          <w:pPr>
            <w:pStyle w:val="Innehll2"/>
            <w:tabs>
              <w:tab w:val="right" w:leader="dot" w:pos="8494"/>
            </w:tabs>
            <w:rPr>
              <w:rFonts w:eastAsiaTheme="minorEastAsia"/>
              <w:noProof/>
              <w:kern w:val="0"/>
              <w:sz w:val="22"/>
              <w:szCs w:val="22"/>
              <w:lang w:eastAsia="sv-SE"/>
              <w14:numSpacing w14:val="default"/>
            </w:rPr>
          </w:pPr>
          <w:r>
            <w:rPr>
              <w:noProof/>
            </w:rPr>
            <w:t>7.4 Begränsa delade turer</w:t>
          </w:r>
          <w:r>
            <w:rPr>
              <w:noProof/>
            </w:rPr>
            <w:tab/>
          </w:r>
          <w:r>
            <w:rPr>
              <w:noProof/>
            </w:rPr>
            <w:fldChar w:fldCharType="begin"/>
          </w:r>
          <w:r>
            <w:rPr>
              <w:noProof/>
            </w:rPr>
            <w:instrText xml:space="preserve"> PAGEREF _Toc535824610 \h </w:instrText>
          </w:r>
          <w:r>
            <w:rPr>
              <w:noProof/>
            </w:rPr>
          </w:r>
          <w:r>
            <w:rPr>
              <w:noProof/>
            </w:rPr>
            <w:fldChar w:fldCharType="separate"/>
          </w:r>
          <w:r w:rsidR="00B931F0">
            <w:rPr>
              <w:noProof/>
            </w:rPr>
            <w:t>43</w:t>
          </w:r>
          <w:r>
            <w:rPr>
              <w:noProof/>
            </w:rPr>
            <w:fldChar w:fldCharType="end"/>
          </w:r>
        </w:p>
        <w:p w:rsidR="00C44504" w:rsidRDefault="00C44504" w14:paraId="4016CA45" w14:textId="15F1DA7C">
          <w:pPr>
            <w:pStyle w:val="Innehll2"/>
            <w:tabs>
              <w:tab w:val="right" w:leader="dot" w:pos="8494"/>
            </w:tabs>
            <w:rPr>
              <w:rFonts w:eastAsiaTheme="minorEastAsia"/>
              <w:noProof/>
              <w:kern w:val="0"/>
              <w:sz w:val="22"/>
              <w:szCs w:val="22"/>
              <w:lang w:eastAsia="sv-SE"/>
              <w14:numSpacing w14:val="default"/>
            </w:rPr>
          </w:pPr>
          <w:r>
            <w:rPr>
              <w:noProof/>
            </w:rPr>
            <w:t>7.5 Minska övertidsarbetet</w:t>
          </w:r>
          <w:r>
            <w:rPr>
              <w:noProof/>
            </w:rPr>
            <w:tab/>
          </w:r>
          <w:r>
            <w:rPr>
              <w:noProof/>
            </w:rPr>
            <w:fldChar w:fldCharType="begin"/>
          </w:r>
          <w:r>
            <w:rPr>
              <w:noProof/>
            </w:rPr>
            <w:instrText xml:space="preserve"> PAGEREF _Toc535824611 \h </w:instrText>
          </w:r>
          <w:r>
            <w:rPr>
              <w:noProof/>
            </w:rPr>
          </w:r>
          <w:r>
            <w:rPr>
              <w:noProof/>
            </w:rPr>
            <w:fldChar w:fldCharType="separate"/>
          </w:r>
          <w:r w:rsidR="00B931F0">
            <w:rPr>
              <w:noProof/>
            </w:rPr>
            <w:t>44</w:t>
          </w:r>
          <w:r>
            <w:rPr>
              <w:noProof/>
            </w:rPr>
            <w:fldChar w:fldCharType="end"/>
          </w:r>
        </w:p>
        <w:p w:rsidR="00C44504" w:rsidRDefault="00C44504" w14:paraId="455A8DF6" w14:textId="08F5D900">
          <w:pPr>
            <w:pStyle w:val="Innehll2"/>
            <w:tabs>
              <w:tab w:val="right" w:leader="dot" w:pos="8494"/>
            </w:tabs>
            <w:rPr>
              <w:rFonts w:eastAsiaTheme="minorEastAsia"/>
              <w:noProof/>
              <w:kern w:val="0"/>
              <w:sz w:val="22"/>
              <w:szCs w:val="22"/>
              <w:lang w:eastAsia="sv-SE"/>
              <w14:numSpacing w14:val="default"/>
            </w:rPr>
          </w:pPr>
          <w:r>
            <w:rPr>
              <w:noProof/>
            </w:rPr>
            <w:t>7.6 Bättre och enklare regler om dygnsvila</w:t>
          </w:r>
          <w:r>
            <w:rPr>
              <w:noProof/>
            </w:rPr>
            <w:tab/>
          </w:r>
          <w:r>
            <w:rPr>
              <w:noProof/>
            </w:rPr>
            <w:fldChar w:fldCharType="begin"/>
          </w:r>
          <w:r>
            <w:rPr>
              <w:noProof/>
            </w:rPr>
            <w:instrText xml:space="preserve"> PAGEREF _Toc535824612 \h </w:instrText>
          </w:r>
          <w:r>
            <w:rPr>
              <w:noProof/>
            </w:rPr>
          </w:r>
          <w:r>
            <w:rPr>
              <w:noProof/>
            </w:rPr>
            <w:fldChar w:fldCharType="separate"/>
          </w:r>
          <w:r w:rsidR="00B931F0">
            <w:rPr>
              <w:noProof/>
            </w:rPr>
            <w:t>45</w:t>
          </w:r>
          <w:r>
            <w:rPr>
              <w:noProof/>
            </w:rPr>
            <w:fldChar w:fldCharType="end"/>
          </w:r>
        </w:p>
        <w:p w:rsidR="00C44504" w:rsidRDefault="00C44504" w14:paraId="3E04E87D" w14:textId="45929F13">
          <w:pPr>
            <w:pStyle w:val="Innehll2"/>
            <w:tabs>
              <w:tab w:val="right" w:leader="dot" w:pos="8494"/>
            </w:tabs>
            <w:rPr>
              <w:rFonts w:eastAsiaTheme="minorEastAsia"/>
              <w:noProof/>
              <w:kern w:val="0"/>
              <w:sz w:val="22"/>
              <w:szCs w:val="22"/>
              <w:lang w:eastAsia="sv-SE"/>
              <w14:numSpacing w14:val="default"/>
            </w:rPr>
          </w:pPr>
          <w:r>
            <w:rPr>
              <w:noProof/>
            </w:rPr>
            <w:t>7.7 Jourtid</w:t>
          </w:r>
          <w:r>
            <w:rPr>
              <w:noProof/>
            </w:rPr>
            <w:tab/>
          </w:r>
          <w:r>
            <w:rPr>
              <w:noProof/>
            </w:rPr>
            <w:fldChar w:fldCharType="begin"/>
          </w:r>
          <w:r>
            <w:rPr>
              <w:noProof/>
            </w:rPr>
            <w:instrText xml:space="preserve"> PAGEREF _Toc535824613 \h </w:instrText>
          </w:r>
          <w:r>
            <w:rPr>
              <w:noProof/>
            </w:rPr>
          </w:r>
          <w:r>
            <w:rPr>
              <w:noProof/>
            </w:rPr>
            <w:fldChar w:fldCharType="separate"/>
          </w:r>
          <w:r w:rsidR="00B931F0">
            <w:rPr>
              <w:noProof/>
            </w:rPr>
            <w:t>46</w:t>
          </w:r>
          <w:r>
            <w:rPr>
              <w:noProof/>
            </w:rPr>
            <w:fldChar w:fldCharType="end"/>
          </w:r>
        </w:p>
        <w:p w:rsidR="00C44504" w:rsidRDefault="00C44504" w14:paraId="5D57E03F" w14:textId="44B3CCBB">
          <w:pPr>
            <w:pStyle w:val="Innehll2"/>
            <w:tabs>
              <w:tab w:val="right" w:leader="dot" w:pos="8494"/>
            </w:tabs>
            <w:rPr>
              <w:rFonts w:eastAsiaTheme="minorEastAsia"/>
              <w:noProof/>
              <w:kern w:val="0"/>
              <w:sz w:val="22"/>
              <w:szCs w:val="22"/>
              <w:lang w:eastAsia="sv-SE"/>
              <w14:numSpacing w14:val="default"/>
            </w:rPr>
          </w:pPr>
          <w:r>
            <w:rPr>
              <w:noProof/>
            </w:rPr>
            <w:t>7.8 Rätt till utökad anställning för deltidsanställda vid mertidsarbete</w:t>
          </w:r>
          <w:r>
            <w:rPr>
              <w:noProof/>
            </w:rPr>
            <w:tab/>
          </w:r>
          <w:r>
            <w:rPr>
              <w:noProof/>
            </w:rPr>
            <w:fldChar w:fldCharType="begin"/>
          </w:r>
          <w:r>
            <w:rPr>
              <w:noProof/>
            </w:rPr>
            <w:instrText xml:space="preserve"> PAGEREF _Toc535824614 \h </w:instrText>
          </w:r>
          <w:r>
            <w:rPr>
              <w:noProof/>
            </w:rPr>
          </w:r>
          <w:r>
            <w:rPr>
              <w:noProof/>
            </w:rPr>
            <w:fldChar w:fldCharType="separate"/>
          </w:r>
          <w:r w:rsidR="00B931F0">
            <w:rPr>
              <w:noProof/>
            </w:rPr>
            <w:t>47</w:t>
          </w:r>
          <w:r>
            <w:rPr>
              <w:noProof/>
            </w:rPr>
            <w:fldChar w:fldCharType="end"/>
          </w:r>
        </w:p>
        <w:p w:rsidR="000A0C32" w:rsidP="00AD79C1" w:rsidRDefault="00C44504" w14:paraId="336F5FC1" w14:textId="6C0476B0">
          <w:pPr>
            <w:pStyle w:val="Innehll1"/>
            <w:tabs>
              <w:tab w:val="right" w:leader="dot" w:pos="8494"/>
            </w:tabs>
          </w:pPr>
          <w:r>
            <w:rPr>
              <w:noProof/>
            </w:rPr>
            <w:t>8 Arbetsskadeförsäkringen</w:t>
          </w:r>
          <w:r>
            <w:rPr>
              <w:noProof/>
            </w:rPr>
            <w:tab/>
          </w:r>
          <w:r>
            <w:rPr>
              <w:noProof/>
            </w:rPr>
            <w:fldChar w:fldCharType="begin"/>
          </w:r>
          <w:r>
            <w:rPr>
              <w:noProof/>
            </w:rPr>
            <w:instrText xml:space="preserve"> PAGEREF _Toc535824615 \h </w:instrText>
          </w:r>
          <w:r>
            <w:rPr>
              <w:noProof/>
            </w:rPr>
          </w:r>
          <w:r>
            <w:rPr>
              <w:noProof/>
            </w:rPr>
            <w:fldChar w:fldCharType="separate"/>
          </w:r>
          <w:r w:rsidR="00B931F0">
            <w:rPr>
              <w:noProof/>
            </w:rPr>
            <w:t>48</w:t>
          </w:r>
          <w:r>
            <w:rPr>
              <w:noProof/>
            </w:rPr>
            <w:fldChar w:fldCharType="end"/>
          </w:r>
          <w:r w:rsidR="0056713C">
            <w:rPr>
              <w:b/>
              <w:bCs/>
            </w:rPr>
            <w:fldChar w:fldCharType="end"/>
          </w:r>
        </w:p>
      </w:sdtContent>
    </w:sdt>
    <w:bookmarkStart w:name="_Toc535824560" w:displacedByCustomXml="next" w:id="1"/>
    <w:sdt>
      <w:sdtPr>
        <w:alias w:val="CC_Boilerplate_4"/>
        <w:tag w:val="CC_Boilerplate_4"/>
        <w:id w:val="-1644581176"/>
        <w:lock w:val="sdtLocked"/>
        <w:placeholder>
          <w:docPart w:val="84A550D86A3D45DA84639338A6A572FE"/>
        </w:placeholder>
        <w:text/>
      </w:sdtPr>
      <w:sdtEndPr/>
      <w:sdtContent>
        <w:p w:rsidRPr="005A3B4B" w:rsidR="00AF30DD" w:rsidP="005A3B4B" w:rsidRDefault="00AF30DD" w14:paraId="28F9ECC5" w14:textId="77777777">
          <w:pPr>
            <w:pStyle w:val="Rubrik1numrerat"/>
          </w:pPr>
          <w:r w:rsidRPr="005A3B4B">
            <w:t>Förslag till riksdagsbeslut</w:t>
          </w:r>
        </w:p>
      </w:sdtContent>
    </w:sdt>
    <w:bookmarkEnd w:displacedByCustomXml="prev" w:id="1"/>
    <w:sdt>
      <w:sdtPr>
        <w:alias w:val="Yrkande 1"/>
        <w:tag w:val="283d2cc8-ed29-4bec-93cc-3b5cbb6009ee"/>
        <w:id w:val="1520128349"/>
        <w:lock w:val="sdtLocked"/>
      </w:sdtPr>
      <w:sdtEndPr/>
      <w:sdtContent>
        <w:p w:rsidR="00DF6B4B" w:rsidRDefault="003116F6" w14:paraId="62F35D45"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2"/>
        <w:tag w:val="26f477df-e460-41cd-8679-faa5efed4f25"/>
        <w:id w:val="-252517857"/>
        <w:lock w:val="sdtLocked"/>
      </w:sdtPr>
      <w:sdtEndPr/>
      <w:sdtContent>
        <w:p w:rsidR="00DF6B4B" w:rsidRDefault="003116F6" w14:paraId="5545F94C" w14:textId="77777777">
          <w:pPr>
            <w:pStyle w:val="Frslagstext"/>
          </w:pPr>
          <w:r>
            <w:t>Riksdagen ställer sig bakom det som anförs i motionen om tidsbegränsad F-skatt och tillkännager detta för regeringen.</w:t>
          </w:r>
        </w:p>
      </w:sdtContent>
    </w:sdt>
    <w:sdt>
      <w:sdtPr>
        <w:alias w:val="Yrkande 3"/>
        <w:tag w:val="68c31edc-7c8a-4cab-98be-d9e8e31dbe61"/>
        <w:id w:val="2101833805"/>
        <w:lock w:val="sdtLocked"/>
      </w:sdtPr>
      <w:sdtEndPr/>
      <w:sdtContent>
        <w:p w:rsidR="00DF6B4B" w:rsidRDefault="003116F6" w14:paraId="0F1BF574" w14:textId="77777777">
          <w:pPr>
            <w:pStyle w:val="Frslagstext"/>
          </w:pPr>
          <w:r>
            <w:t>Riksdagen ställer sig bakom det som anförs i motionen om att regeringen bör verka för att EU ska anta ett juridiskt bindande socialt protokoll som tydliggör att fackliga rättigheter inte får underordnas ekonomiska intressen och tillkännager detta för regeringen.</w:t>
          </w:r>
        </w:p>
      </w:sdtContent>
    </w:sdt>
    <w:sdt>
      <w:sdtPr>
        <w:alias w:val="Yrkande 4"/>
        <w:tag w:val="1e956fa2-2eb6-4e75-a112-b9c72a069a1e"/>
        <w:id w:val="-374073508"/>
        <w:lock w:val="sdtLocked"/>
      </w:sdtPr>
      <w:sdtEndPr/>
      <w:sdtContent>
        <w:p w:rsidR="00DF6B4B" w:rsidRDefault="003116F6" w14:paraId="4A8BEB9E"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5"/>
        <w:tag w:val="5c1e3879-8047-48bf-b7aa-3cbaecd06a7d"/>
        <w:id w:val="311845062"/>
        <w:lock w:val="sdtLocked"/>
      </w:sdtPr>
      <w:sdtEndPr/>
      <w:sdtContent>
        <w:p w:rsidR="00DF6B4B" w:rsidRDefault="003116F6" w14:paraId="3E10103B" w14:textId="00669291">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sdt>
      <w:sdtPr>
        <w:alias w:val="Yrkande 6"/>
        <w:tag w:val="586821a4-691e-45bc-80bc-6bab086b84be"/>
        <w:id w:val="130522125"/>
        <w:lock w:val="sdtLocked"/>
      </w:sdtPr>
      <w:sdtEndPr/>
      <w:sdtContent>
        <w:p w:rsidR="00DF6B4B" w:rsidRDefault="003116F6" w14:paraId="6CE76391"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7"/>
        <w:tag w:val="57095317-6f04-460b-a748-603b452b6e81"/>
        <w:id w:val="-1884167276"/>
        <w:lock w:val="sdtLocked"/>
      </w:sdtPr>
      <w:sdtEndPr/>
      <w:sdtContent>
        <w:p w:rsidR="00DF6B4B" w:rsidRDefault="003116F6" w14:paraId="7CCC6204" w14:textId="77777777">
          <w:pPr>
            <w:pStyle w:val="Frslagstext"/>
          </w:pPr>
          <w:r>
            <w:t>Riksdagen ställer sig bakom det som anförs i motionen om att det bör införas en gräns för hur många eller hur stor andel anställda med subventionerad lön en och samma arbetsgivare får ta emot och tillkännager detta för regeringen.</w:t>
          </w:r>
        </w:p>
      </w:sdtContent>
    </w:sdt>
    <w:sdt>
      <w:sdtPr>
        <w:alias w:val="Yrkande 8"/>
        <w:tag w:val="f5191443-123f-43e2-92c5-e7a327a9d2a7"/>
        <w:id w:val="-1226138501"/>
        <w:lock w:val="sdtLocked"/>
      </w:sdtPr>
      <w:sdtEndPr/>
      <w:sdtContent>
        <w:p w:rsidR="00DF6B4B" w:rsidRDefault="003116F6" w14:paraId="0C8167BF" w14:textId="77777777">
          <w:pPr>
            <w:pStyle w:val="Frslagstext"/>
          </w:pPr>
          <w:r>
            <w:t>Riksdagen ställer sig bakom det som anförs i motionen om att regeringen bör förtydliga för Arbetsförmedlingen att myndigheten ska genomföra samråd med facklig organisation inför varje arbetsplatsförlagd anvisning, även vad gäller nystartsjobb, och tillkännager detta för regeringen.</w:t>
          </w:r>
        </w:p>
      </w:sdtContent>
    </w:sdt>
    <w:sdt>
      <w:sdtPr>
        <w:alias w:val="Yrkande 9"/>
        <w:tag w:val="9136a6c0-60a0-4e2f-aead-60c8c92d4a1f"/>
        <w:id w:val="694195325"/>
        <w:lock w:val="sdtLocked"/>
      </w:sdtPr>
      <w:sdtEndPr/>
      <w:sdtContent>
        <w:p w:rsidR="00DF6B4B" w:rsidRDefault="003116F6" w14:paraId="40A1A7D4" w14:textId="77777777">
          <w:pPr>
            <w:pStyle w:val="Frslagstext"/>
          </w:pPr>
          <w:r>
            <w:t>Riksdagen ställer sig bakom det som anförs i motionen om att regeringen bör förtydliga för Arbetsförmedlingen att den fackliga organisationens yttrande alltid noga bör övervägas i myndighetens beslut om arbetsplatsförlagd anvisning och tillkännager detta för regeringen.</w:t>
          </w:r>
        </w:p>
      </w:sdtContent>
    </w:sdt>
    <w:sdt>
      <w:sdtPr>
        <w:alias w:val="Yrkande 10"/>
        <w:tag w:val="ecb51f9c-1939-4dfa-8e82-982f2f9a7900"/>
        <w:id w:val="-1513674997"/>
        <w:lock w:val="sdtLocked"/>
      </w:sdtPr>
      <w:sdtEndPr/>
      <w:sdtContent>
        <w:p w:rsidR="00DF6B4B" w:rsidRDefault="003116F6" w14:paraId="6ED740F6" w14:textId="7F9AE5F7">
          <w:pPr>
            <w:pStyle w:val="Frslagstext"/>
          </w:pPr>
          <w:r>
            <w:t>Riksdagen ställer sig bakom det som anförs i motionen om att regeringen bör ge Arbetsförmedlingen i uppdrag att tydliggöra sina rutiner vad gäller för- och efterhandskontroll av arbetsgivare som tar emot subventioner, och detta tillkännager riksdagen för regeringen.</w:t>
          </w:r>
        </w:p>
      </w:sdtContent>
    </w:sdt>
    <w:sdt>
      <w:sdtPr>
        <w:alias w:val="Yrkande 11"/>
        <w:tag w:val="65238613-2f09-4c29-b5a3-de39b720084f"/>
        <w:id w:val="-722213362"/>
        <w:lock w:val="sdtLocked"/>
      </w:sdtPr>
      <w:sdtEndPr/>
      <w:sdtContent>
        <w:p w:rsidR="00DF6B4B" w:rsidRDefault="003116F6" w14:paraId="17747A09" w14:textId="5FDC1940">
          <w:pPr>
            <w:pStyle w:val="Frslagstext"/>
          </w:pPr>
          <w:r>
            <w:t>Riksdagen ställer sig bakom det som anförs i motionen om att regeringen bör ge Arbetsförmedlingen utökade möjligheter att kontrollera arbetsgivare som anställer personal med subventioner, och detta tillkännager riksdagen för regeringen.</w:t>
          </w:r>
        </w:p>
      </w:sdtContent>
    </w:sdt>
    <w:sdt>
      <w:sdtPr>
        <w:alias w:val="Yrkande 12"/>
        <w:tag w:val="6a2ec0fe-ef28-4636-8e91-d62b8b6421f0"/>
        <w:id w:val="-479766743"/>
        <w:lock w:val="sdtLocked"/>
      </w:sdtPr>
      <w:sdtEndPr/>
      <w:sdtContent>
        <w:p w:rsidR="00DF6B4B" w:rsidRDefault="003116F6" w14:paraId="06291917" w14:textId="032EA080">
          <w:pPr>
            <w:pStyle w:val="Frslagstext"/>
          </w:pPr>
          <w:r>
            <w:t>Riksdagen ställer sig bakom det som anförs i motionen om att sanktioner ska kunna utkrävas mot arbetsgivare som inte uppfyller överenskomna kriterier eller missbrukar anställningsstöden för att minska sina personalkostnader och få konkurrensfördelar, och detta tillkännager riksdagen för regeringen.</w:t>
          </w:r>
        </w:p>
      </w:sdtContent>
    </w:sdt>
    <w:sdt>
      <w:sdtPr>
        <w:alias w:val="Yrkande 13"/>
        <w:tag w:val="e6165558-9a83-4125-b713-017df334da81"/>
        <w:id w:val="-1228372274"/>
        <w:lock w:val="sdtLocked"/>
      </w:sdtPr>
      <w:sdtEndPr/>
      <w:sdtContent>
        <w:p w:rsidR="00DF6B4B" w:rsidRDefault="003116F6" w14:paraId="0E25CE37" w14:textId="77777777">
          <w:pPr>
            <w:pStyle w:val="Frslagstext"/>
          </w:pPr>
          <w:r>
            <w:t>Riksdagen ställer sig bakom det som anförs i motionen om att arbetsgivare som anställer personer med subventioner ska vara skyldiga att utfärda ett arbetsintyg till den anställde när anställningen upphör och tillkännager detta för regeringen.</w:t>
          </w:r>
        </w:p>
      </w:sdtContent>
    </w:sdt>
    <w:sdt>
      <w:sdtPr>
        <w:alias w:val="Yrkande 14"/>
        <w:tag w:val="df06bbf0-d09b-4c2d-be7a-e4ccc4cbda58"/>
        <w:id w:val="2095503668"/>
        <w:lock w:val="sdtLocked"/>
      </w:sdtPr>
      <w:sdtEndPr/>
      <w:sdtContent>
        <w:p w:rsidR="00DF6B4B" w:rsidRDefault="003116F6" w14:paraId="6D53AF27" w14:textId="77777777">
          <w:pPr>
            <w:pStyle w:val="Frslagstext"/>
          </w:pPr>
          <w:r>
            <w:t xml:space="preserve">Riksdagen ställer sig bakom det som anförs i motionen om att regeringen bör göra det möjligt för myndigheter och journalister att granska vilka företag som tar emot </w:t>
          </w:r>
          <w:r>
            <w:lastRenderedPageBreak/>
            <w:t>statliga lönesubventioner samtidigt som skyddet för den enskildes integritet säkras och tillkännager detta för regeringen.</w:t>
          </w:r>
        </w:p>
      </w:sdtContent>
    </w:sdt>
    <w:sdt>
      <w:sdtPr>
        <w:alias w:val="Yrkande 15"/>
        <w:tag w:val="51c4a470-159a-4151-a530-c92ff44af83f"/>
        <w:id w:val="2132128696"/>
        <w:lock w:val="sdtLocked"/>
      </w:sdtPr>
      <w:sdtEndPr/>
      <w:sdtContent>
        <w:p w:rsidR="00DF6B4B" w:rsidRDefault="003116F6" w14:paraId="7BE94864" w14:textId="77777777">
          <w:pPr>
            <w:pStyle w:val="Frslagstext"/>
          </w:pPr>
          <w:r>
            <w:t>Riksdagen ställer sig bakom det som anförs i motionen om att lagen (1982:80) om anställningsskydd bör ändras så att allmän visstidsanställning utgår och det i stället införs objektiva kriterier för när det är tillåtet med visstidsanställningar och tillkännager detta för regeringen.</w:t>
          </w:r>
        </w:p>
      </w:sdtContent>
    </w:sdt>
    <w:sdt>
      <w:sdtPr>
        <w:alias w:val="Yrkande 16"/>
        <w:tag w:val="7a3ad3a0-6e70-4e3c-86a8-5744ab164290"/>
        <w:id w:val="-1620989973"/>
        <w:lock w:val="sdtLocked"/>
      </w:sdtPr>
      <w:sdtEndPr/>
      <w:sdtContent>
        <w:p w:rsidR="00DF6B4B" w:rsidRDefault="003116F6" w14:paraId="02A35999" w14:textId="77777777">
          <w:pPr>
            <w:pStyle w:val="Frslagstext"/>
          </w:pPr>
          <w:r>
            <w:t>Riksdagen ställer sig bakom det som anförs i motionen om att det bör införas en övre tidsgräns om maximalt 24 månader under de senaste fem åren för hur länge någon kan vara tidsbegränsat anställd, oavsett anställningsform, hos samma arbetsgivare innan anställningen övergår i en tillsvidareanställning och tillkännager detta för regeringen.</w:t>
          </w:r>
        </w:p>
      </w:sdtContent>
    </w:sdt>
    <w:sdt>
      <w:sdtPr>
        <w:alias w:val="Yrkande 17"/>
        <w:tag w:val="e27f13cf-1036-4977-841c-bfc1fd406494"/>
        <w:id w:val="-607668128"/>
        <w:lock w:val="sdtLocked"/>
      </w:sdtPr>
      <w:sdtEndPr/>
      <w:sdtContent>
        <w:p w:rsidR="00DF6B4B" w:rsidRDefault="003116F6" w14:paraId="249471F1" w14:textId="49E61747">
          <w:pPr>
            <w:pStyle w:val="Frslagstext"/>
          </w:pPr>
          <w:r>
            <w:t>Riksdagen ställer sig bakom det som anförs i motionen om att kvalifikationstiden för företrädesrätt till återanställning bör 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alias w:val="Yrkande 18"/>
        <w:tag w:val="edbc94c0-ef85-42e7-ba14-7d2acf2fdaaf"/>
        <w:id w:val="759953673"/>
        <w:lock w:val="sdtLocked"/>
      </w:sdtPr>
      <w:sdtEndPr/>
      <w:sdtContent>
        <w:p w:rsidR="00DF6B4B" w:rsidRDefault="003116F6" w14:paraId="51BE8FF9"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19"/>
        <w:tag w:val="7d3fa385-bae6-43c6-b9d6-c0b724c9f585"/>
        <w:id w:val="-1192681088"/>
        <w:lock w:val="sdtLocked"/>
      </w:sdtPr>
      <w:sdtEndPr/>
      <w:sdtContent>
        <w:p w:rsidR="00DF6B4B" w:rsidRDefault="003116F6" w14:paraId="259B9377" w14:textId="6E833344">
          <w:pPr>
            <w:pStyle w:val="Frslagstext"/>
          </w:pPr>
          <w:r>
            <w:t>Riksdagen ställer sig bakom det som anförs i motionen om att lagen (1982:80) om anställningsskydd bör ändras så att regelverket gällande arbetsbrist blir tillämpligt om en arbetsgivare avser att omreglera den anställdes sysselsättningsgrad, och detta tillkännager riksdagen för regeringen.</w:t>
          </w:r>
        </w:p>
      </w:sdtContent>
    </w:sdt>
    <w:sdt>
      <w:sdtPr>
        <w:alias w:val="Yrkande 20"/>
        <w:tag w:val="93f17362-204b-4632-aed3-8745570d2843"/>
        <w:id w:val="1962912220"/>
        <w:lock w:val="sdtLocked"/>
      </w:sdtPr>
      <w:sdtEndPr/>
      <w:sdtContent>
        <w:p w:rsidR="00DF6B4B" w:rsidRDefault="003116F6" w14:paraId="34C66790" w14:textId="2811F8F9">
          <w:pPr>
            <w:pStyle w:val="Frslagstext"/>
          </w:pPr>
          <w:r>
            <w:t>Riksdagen ställer sig bakom det som anförs i motionen om att rätten för arbetsgivare i företag med högst tio anställda att ensidigt undanta två personer från turordningen ska tas bort ur 22 § lagen om anställningsskydd och tillkännager detta för regeringen.</w:t>
          </w:r>
        </w:p>
      </w:sdtContent>
    </w:sdt>
    <w:sdt>
      <w:sdtPr>
        <w:alias w:val="Yrkande 21"/>
        <w:tag w:val="bc774d72-24a6-46e8-9534-58d359b1aec0"/>
        <w:id w:val="-2103789138"/>
        <w:lock w:val="sdtLocked"/>
      </w:sdtPr>
      <w:sdtEndPr/>
      <w:sdtContent>
        <w:p w:rsidR="00DF6B4B" w:rsidRDefault="003116F6" w14:paraId="59197942"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tillkännager detta för regeringen.</w:t>
          </w:r>
        </w:p>
      </w:sdtContent>
    </w:sdt>
    <w:sdt>
      <w:sdtPr>
        <w:alias w:val="Yrkande 22"/>
        <w:tag w:val="e5b1d901-1d2c-4963-bb54-02561a6d2a8d"/>
        <w:id w:val="176240429"/>
        <w:lock w:val="sdtLocked"/>
      </w:sdtPr>
      <w:sdtEndPr/>
      <w:sdtContent>
        <w:p w:rsidR="00DF6B4B" w:rsidRDefault="003116F6" w14:paraId="545613C0"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23"/>
        <w:tag w:val="a21db663-ca4a-4a02-bb21-d7cf576359ee"/>
        <w:id w:val="753094203"/>
        <w:lock w:val="sdtLocked"/>
      </w:sdtPr>
      <w:sdtEndPr/>
      <w:sdtContent>
        <w:p w:rsidR="00DF6B4B" w:rsidRDefault="003116F6" w14:paraId="0D76824F" w14:textId="4E493828">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alias w:val="Yrkande 24"/>
        <w:tag w:val="51b2911c-1b06-46f4-bb9e-6f7f7ba8248e"/>
        <w:id w:val="-1621454984"/>
        <w:lock w:val="sdtLocked"/>
      </w:sdtPr>
      <w:sdtEndPr/>
      <w:sdtContent>
        <w:p w:rsidR="00DF6B4B" w:rsidRDefault="003116F6" w14:paraId="392B5D76"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25"/>
        <w:tag w:val="454c817c-e50f-499e-a915-8efa39ecb713"/>
        <w:id w:val="-1631477184"/>
        <w:lock w:val="sdtLocked"/>
      </w:sdtPr>
      <w:sdtEndPr/>
      <w:sdtContent>
        <w:p w:rsidR="00DF6B4B" w:rsidRDefault="003116F6" w14:paraId="2DDB4132"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26"/>
        <w:tag w:val="f0284cf7-511e-47a2-98e0-1486446114b7"/>
        <w:id w:val="-521240006"/>
        <w:lock w:val="sdtLocked"/>
      </w:sdtPr>
      <w:sdtEndPr/>
      <w:sdtContent>
        <w:p w:rsidR="00DF6B4B" w:rsidRDefault="003116F6" w14:paraId="64035F9C" w14:textId="77777777">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sdt>
      <w:sdtPr>
        <w:alias w:val="Yrkande 27"/>
        <w:tag w:val="0ad1b4db-b208-4a86-a138-514af4b2d220"/>
        <w:id w:val="77267792"/>
        <w:lock w:val="sdtLocked"/>
      </w:sdtPr>
      <w:sdtEndPr/>
      <w:sdtContent>
        <w:p w:rsidR="00DF6B4B" w:rsidRDefault="003116F6" w14:paraId="2524729E" w14:textId="77777777">
          <w:pPr>
            <w:pStyle w:val="Frslagstext"/>
          </w:pPr>
          <w:r>
            <w:t>Riksdagen ställer sig bakom det som anförs i motionen om att den arbetsrättsliga lagstiftningen, LAS och MBL, samt lagen om offentlig upphandling bör skrivas om så att anställda skyddas mot godtyckliga uppsägningar vid byte av entreprenör i samband med upphandlingar och tillkännager detta för regeringen.</w:t>
          </w:r>
        </w:p>
      </w:sdtContent>
    </w:sdt>
    <w:sdt>
      <w:sdtPr>
        <w:alias w:val="Yrkande 28"/>
        <w:tag w:val="fceec399-1bfa-4842-86cb-71b1595bb6f4"/>
        <w:id w:val="1952891276"/>
        <w:lock w:val="sdtLocked"/>
      </w:sdtPr>
      <w:sdtEndPr/>
      <w:sdtContent>
        <w:p w:rsidR="00DF6B4B" w:rsidRDefault="003116F6" w14:paraId="36822788"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9"/>
        <w:tag w:val="d6b34490-e6de-4636-ae5c-57538087dcee"/>
        <w:id w:val="-1552224640"/>
        <w:lock w:val="sdtLocked"/>
      </w:sdtPr>
      <w:sdtEndPr/>
      <w:sdtContent>
        <w:p w:rsidR="00DF6B4B" w:rsidRDefault="003116F6" w14:paraId="390A0DBC"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30"/>
        <w:tag w:val="c087e590-6e55-4e27-b667-855786b8fd29"/>
        <w:id w:val="2025745593"/>
        <w:lock w:val="sdtLocked"/>
      </w:sdtPr>
      <w:sdtEndPr/>
      <w:sdtContent>
        <w:p w:rsidR="00DF6B4B" w:rsidRDefault="003116F6" w14:paraId="038FBD58"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31"/>
        <w:tag w:val="4f944118-09f7-46e8-aed2-f856dddde068"/>
        <w:id w:val="1614170846"/>
        <w:lock w:val="sdtLocked"/>
      </w:sdtPr>
      <w:sdtEndPr/>
      <w:sdtContent>
        <w:p w:rsidR="00DF6B4B" w:rsidRDefault="003116F6" w14:paraId="23954240" w14:textId="77777777">
          <w:pPr>
            <w:pStyle w:val="Frslagstext"/>
          </w:pPr>
          <w:r>
            <w:t>Riksdagen ställer sig bakom det som anförs i motionen om att arbetsmiljölagen bör ändras så att regionala skyddsombud får rätt att verka på företag med kollektivavtal även om det tillfälligtvis inte finns någon medlem i den kollektivavtalsbärande arbetstagarorganisationen vid företaget och tillkännager detta för regeringen.</w:t>
          </w:r>
        </w:p>
      </w:sdtContent>
    </w:sdt>
    <w:sdt>
      <w:sdtPr>
        <w:alias w:val="Yrkande 32"/>
        <w:tag w:val="0957db1c-dd99-40c0-abff-c00d527efb03"/>
        <w:id w:val="-1265679939"/>
        <w:lock w:val="sdtLocked"/>
      </w:sdtPr>
      <w:sdtEndPr/>
      <w:sdtContent>
        <w:p w:rsidR="00DF6B4B" w:rsidRDefault="003116F6" w14:paraId="448C6D41"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33"/>
        <w:tag w:val="b1586e12-3d37-4e51-bf56-0b421315d5ac"/>
        <w:id w:val="1101997932"/>
        <w:lock w:val="sdtLocked"/>
      </w:sdtPr>
      <w:sdtEndPr/>
      <w:sdtContent>
        <w:p w:rsidR="00DF6B4B" w:rsidRDefault="003116F6" w14:paraId="1DB0C08E"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34"/>
        <w:tag w:val="11928263-2270-4453-a4b3-a6c3913bdd4f"/>
        <w:id w:val="1203055572"/>
        <w:lock w:val="sdtLocked"/>
      </w:sdtPr>
      <w:sdtEndPr/>
      <w:sdtContent>
        <w:p w:rsidR="00DF6B4B" w:rsidRDefault="003116F6" w14:paraId="5E19EE5F" w14:textId="04516B1C">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sdt>
      <w:sdtPr>
        <w:alias w:val="Yrkande 35"/>
        <w:tag w:val="92cdfec8-b182-40af-8895-0d3fce4ba4d5"/>
        <w:id w:val="-1279868910"/>
        <w:lock w:val="sdtLocked"/>
      </w:sdtPr>
      <w:sdtEndPr/>
      <w:sdtContent>
        <w:p w:rsidR="00DF6B4B" w:rsidRDefault="003116F6" w14:paraId="604F361C" w14:textId="331735A3">
          <w:pPr>
            <w:pStyle w:val="Frslagstext"/>
          </w:pPr>
          <w:r>
            <w:t>Riksdagen ställer sig bakom det som anförs i motionen om att rätten till heltid bör stärkas genom ändringar i lagen om anställningsskydd som gör heltid till norm, medan anställningar på deltid ska kunna ingås om parterna kommer överens om detta, och tillkännager detta för regeringen.</w:t>
          </w:r>
        </w:p>
      </w:sdtContent>
    </w:sdt>
    <w:sdt>
      <w:sdtPr>
        <w:alias w:val="Yrkande 36"/>
        <w:tag w:val="3016bb3f-97fb-4f07-8286-a1e34eff4219"/>
        <w:id w:val="1316070919"/>
        <w:lock w:val="sdtLocked"/>
      </w:sdtPr>
      <w:sdtEndPr/>
      <w:sdtContent>
        <w:p w:rsidR="00DF6B4B" w:rsidRDefault="003116F6" w14:paraId="6E5AAA02" w14:textId="6D7E906F">
          <w:pPr>
            <w:pStyle w:val="Frslagstext"/>
          </w:pPr>
          <w:r>
            <w:t>Riksdagen ställer sig bakom det som anförs i motionen om att regeringen bör tillsätta en utredning med uppdrag att se över lagstiftningen i syfte att öka arbetstagarnas inflytande över den egna arbetstidens förläggning och tillkännager detta för regeringen.</w:t>
          </w:r>
        </w:p>
      </w:sdtContent>
    </w:sdt>
    <w:sdt>
      <w:sdtPr>
        <w:alias w:val="Yrkande 37"/>
        <w:tag w:val="bb08e972-e5e4-4693-ad7d-3d712980468c"/>
        <w:id w:val="838508657"/>
        <w:lock w:val="sdtLocked"/>
      </w:sdtPr>
      <w:sdtEndPr/>
      <w:sdtContent>
        <w:p w:rsidR="00DF6B4B" w:rsidRDefault="003116F6" w14:paraId="67C8AF64" w14:textId="77777777">
          <w:pPr>
            <w:pStyle w:val="Frslagstext"/>
          </w:pPr>
          <w:r>
            <w:t>Riksdagen ställer sig bakom det som anförs i motionen om att delade turer bör begränsas genom lagstiftning och tillkännager detta för regeringen.</w:t>
          </w:r>
        </w:p>
      </w:sdtContent>
    </w:sdt>
    <w:sdt>
      <w:sdtPr>
        <w:alias w:val="Yrkande 38"/>
        <w:tag w:val="bda09eba-ef4f-42c8-a779-529e1bbf2806"/>
        <w:id w:val="158967515"/>
        <w:lock w:val="sdtLocked"/>
      </w:sdtPr>
      <w:sdtEndPr/>
      <w:sdtContent>
        <w:p w:rsidR="00DF6B4B" w:rsidRDefault="003116F6" w14:paraId="3F56EC86" w14:textId="77777777">
          <w:pPr>
            <w:pStyle w:val="Frslagstext"/>
          </w:pPr>
          <w:r>
            <w:t>Riksdagen ställer sig bakom det som anförs i motionen om att taket för den allmänna övertiden bör sänkas till 150 timmar per arbetstagare och år och tillkännager detta för regeringen.</w:t>
          </w:r>
        </w:p>
      </w:sdtContent>
    </w:sdt>
    <w:sdt>
      <w:sdtPr>
        <w:alias w:val="Yrkande 39"/>
        <w:tag w:val="ca8ffb59-b3a8-49fb-b364-d6ec302a3f81"/>
        <w:id w:val="-716432495"/>
        <w:lock w:val="sdtLocked"/>
      </w:sdtPr>
      <w:sdtEndPr/>
      <w:sdtContent>
        <w:p w:rsidR="00DF6B4B" w:rsidRDefault="003116F6" w14:paraId="3C0D70A0" w14:textId="77777777">
          <w:pPr>
            <w:pStyle w:val="Frslagstext"/>
          </w:pPr>
          <w:r>
            <w:t xml:space="preserve">Riksdagen ställer sig bakom det som anförs i motionen om att det bör införas krav på dispens från Arbetsmiljöverket för uttag av extra övertid, inklusive extra mertid, </w:t>
          </w:r>
          <w:bookmarkStart w:name="_GoBack" w:id="2"/>
          <w:r>
            <w:lastRenderedPageBreak/>
            <w:t xml:space="preserve">och krav på tillstånd för nödfallsövertid under längre tid än två dygn och </w:t>
          </w:r>
          <w:bookmarkEnd w:id="2"/>
          <w:r>
            <w:t>tillkännager detta för regeringen.</w:t>
          </w:r>
        </w:p>
      </w:sdtContent>
    </w:sdt>
    <w:sdt>
      <w:sdtPr>
        <w:alias w:val="Yrkande 40"/>
        <w:tag w:val="efce9eaa-65b0-4832-8c58-cb5f8e5e905a"/>
        <w:id w:val="143407367"/>
        <w:lock w:val="sdtLocked"/>
      </w:sdtPr>
      <w:sdtEndPr/>
      <w:sdtContent>
        <w:p w:rsidR="00DF6B4B" w:rsidRDefault="003116F6" w14:paraId="6C514163" w14:textId="683A93AD">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41"/>
        <w:tag w:val="ff195c6e-d426-428c-b733-b092dac1b5da"/>
        <w:id w:val="-1240704426"/>
        <w:lock w:val="sdtLocked"/>
      </w:sdtPr>
      <w:sdtEndPr/>
      <w:sdtContent>
        <w:p w:rsidR="00DF6B4B" w:rsidRDefault="003116F6" w14:paraId="044B624C" w14:textId="77777777">
          <w:pPr>
            <w:pStyle w:val="Frslagstext"/>
          </w:pPr>
          <w:r>
            <w:t>Riksdagen ställer sig bakom det som anförs i motionen om att arbetstidslagen (1982:673) bör ses över med syfte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42"/>
        <w:tag w:val="9df92288-8a4d-47a2-9c3c-26800a6a9ca6"/>
        <w:id w:val="757716092"/>
        <w:lock w:val="sdtLocked"/>
      </w:sdtPr>
      <w:sdtEndPr/>
      <w:sdtContent>
        <w:p w:rsidR="00DF6B4B" w:rsidRDefault="003116F6" w14:paraId="7B1959BF" w14:textId="4951F6D8">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sdt>
      <w:sdtPr>
        <w:alias w:val="Yrkande 43"/>
        <w:tag w:val="44721017-dc44-4d25-b976-5eb737c52ede"/>
        <w:id w:val="-1889635926"/>
        <w:lock w:val="sdtLocked"/>
      </w:sdtPr>
      <w:sdtEndPr/>
      <w:sdtContent>
        <w:p w:rsidR="00DF6B4B" w:rsidRDefault="003116F6" w14:paraId="050FBC18" w14:textId="77777777">
          <w:pPr>
            <w:pStyle w:val="Frslagstext"/>
          </w:pPr>
          <w:r>
            <w:t>Riksdagen ställer sig bakom det som anförs i motionen om att regeringen bör tillsätta en utredning med uppdrag att se över hur arbetsskadeförsäkringen kan förbättras för att ge fler arbetsskadade den ersättning de har rätt till och tillkännager detta för regeringen.</w:t>
          </w:r>
        </w:p>
      </w:sdtContent>
    </w:sdt>
    <w:bookmarkStart w:name="MotionsStart" w:displacedByCustomXml="next" w:id="3"/>
    <w:bookmarkEnd w:displacedByCustomXml="next" w:id="3"/>
    <w:bookmarkStart w:name="_Toc535824561" w:displacedByCustomXml="next" w:id="4"/>
    <w:sdt>
      <w:sdtPr>
        <w:alias w:val="CC_Motivering_Rubrik"/>
        <w:tag w:val="CC_Motivering_Rubrik"/>
        <w:id w:val="1433397530"/>
        <w:lock w:val="sdtLocked"/>
        <w:placeholder>
          <w:docPart w:val="75030561167944E287E594F23AB44C77"/>
        </w:placeholder>
        <w:text/>
      </w:sdtPr>
      <w:sdtEndPr/>
      <w:sdtContent>
        <w:p w:rsidRPr="005A3B4B" w:rsidR="006D79C9" w:rsidP="005A3B4B" w:rsidRDefault="0009148C" w14:paraId="50DFCA5A" w14:textId="77777777">
          <w:pPr>
            <w:pStyle w:val="Rubrik1numrerat"/>
          </w:pPr>
          <w:r w:rsidRPr="005A3B4B">
            <w:t>Inledning</w:t>
          </w:r>
        </w:p>
      </w:sdtContent>
    </w:sdt>
    <w:bookmarkEnd w:displacedByCustomXml="prev" w:id="4"/>
    <w:p w:rsidRPr="00444C67" w:rsidR="00422B9E" w:rsidP="00444C67" w:rsidRDefault="00066FF4" w14:paraId="3462CA71" w14:textId="5E870B37">
      <w:pPr>
        <w:pStyle w:val="Normalutanindragellerluft"/>
      </w:pPr>
      <w:r w:rsidRPr="00444C67">
        <w:t xml:space="preserve">Rikedomar och välstånd </w:t>
      </w:r>
      <w:r w:rsidRPr="00444C67" w:rsidR="0049239A">
        <w:t xml:space="preserve">skapas genom människors arbete. </w:t>
      </w:r>
      <w:r w:rsidRPr="00444C67">
        <w:t>Arbetet ger möjlighet till delaktighet i samhällslivet, såväl individuellt som kollektivt. Hur arbetet organiseras är avgörande för samhällsutvecklingen i stort.</w:t>
      </w:r>
    </w:p>
    <w:p w:rsidRPr="008B1DDE" w:rsidR="001809A5" w:rsidP="001809A5" w:rsidRDefault="001809A5" w14:paraId="4CFD3288" w14:textId="77777777">
      <w:r w:rsidRPr="008B1DDE">
        <w:t xml:space="preserve">Full sysselsättning </w:t>
      </w:r>
      <w:r w:rsidRPr="008B1DDE" w:rsidR="0049239A">
        <w:t xml:space="preserve">är ett centralt mål för </w:t>
      </w:r>
      <w:r w:rsidRPr="008B1DDE">
        <w:t xml:space="preserve">Vänsterpartiets ekonomiska politik. Alla människor som kan jobba ska ha rätt till ett arbete. Men </w:t>
      </w:r>
      <w:r w:rsidRPr="008B1DDE" w:rsidR="0049239A">
        <w:t>villkoren för lönearbete kan inte se ut hur som helst. Detta har varit och är fortsatt en i grunden samhällelig fråga, och därmed också föremål för politiska kamper i olika sammanhang.</w:t>
      </w:r>
      <w:r w:rsidRPr="008B1DDE">
        <w:t xml:space="preserve"> Goda arbetsvillkor, inflytande och utvecklingsmöjligheter på jobbet är avgörande för att människor ska må bra och samhället utvecklas. En god arbetsmiljö är en förutsättning för ett långt och hållbart arbetsliv. De som arbetar ska kunna avsluta sina arbetsliv med den fysiska och psykiska hälsan i behåll.</w:t>
      </w:r>
    </w:p>
    <w:p w:rsidRPr="008B1DDE" w:rsidR="001809A5" w:rsidP="001809A5" w:rsidRDefault="001809A5" w14:paraId="2888714F" w14:textId="77777777">
      <w:r w:rsidRPr="008B1DDE">
        <w:t>Goda arbetsvillkor handlar om mycket mer än vilken lön vi har för vårt arbete. Arbetstagare måste också ha möjlighet att delta i beslut på arbetsplatsen, ta ansvar, ha inflytande över den egna arbetstiden och möjligheter att utvecklas i arbetet, annars är risken stor att drabbas av ohälsa. Friska arbetsplatser är avgörande för arbetstagarnas ställning, företagens utveckling och samhällets välstånd.</w:t>
      </w:r>
    </w:p>
    <w:p w:rsidRPr="008B1DDE" w:rsidR="001809A5" w:rsidP="00526FDB" w:rsidRDefault="001809A5" w14:paraId="156FBEBD" w14:textId="53153DF2">
      <w:r w:rsidRPr="008B1DDE">
        <w:t xml:space="preserve">Samhällsdebatten har under flera decennier dominerats av en snäv, individualistisk och ekonomistisk syn på arbete. När arbetarrörelsen och vänstern har varit tillbakapressade, har en defensiv kamp mot arbetslöshet och nedpressade lägstalöner hamnat i förgrunden. Dessa frågor är fortsatt avgörande. Vi ser det samtidigt som viktigt att i högre grad lyfta frågor som </w:t>
      </w:r>
      <w:proofErr w:type="gramStart"/>
      <w:r w:rsidRPr="008B1DDE">
        <w:t>rör arbetets</w:t>
      </w:r>
      <w:proofErr w:type="gramEnd"/>
      <w:r w:rsidRPr="008B1DDE">
        <w:t xml:space="preserve"> villkor, organisering och innehåll. ”Det goda arbetet”</w:t>
      </w:r>
      <w:r w:rsidR="00033828">
        <w:t xml:space="preserve"> </w:t>
      </w:r>
      <w:r w:rsidRPr="008B1DDE" w:rsidR="00033828">
        <w:t>–</w:t>
      </w:r>
      <w:r w:rsidRPr="008B1DDE" w:rsidR="00526FDB">
        <w:t xml:space="preserve"> ett uttryck myntat av den fackliga rörelsen för en vision om att öka arbetstagarnas makt, delaktighet och ansvar för arbetsplatserna – </w:t>
      </w:r>
      <w:r w:rsidRPr="008B1DDE">
        <w:t>måste ständigt vara med i diskussioner och förslag om arbetslivet och dess utveckling</w:t>
      </w:r>
      <w:r w:rsidRPr="008B1DDE" w:rsidR="00526FDB">
        <w:t xml:space="preserve">. Det räcker inte att </w:t>
      </w:r>
      <w:r w:rsidRPr="008B1DDE" w:rsidR="00526FDB">
        <w:lastRenderedPageBreak/>
        <w:t>undvika skador och olyckor på jobbet – arbetet ska också kunna fungera stimulerande och utvecklande.</w:t>
      </w:r>
      <w:r w:rsidRPr="008B1DDE">
        <w:t xml:space="preserve"> </w:t>
      </w:r>
      <w:r w:rsidRPr="008B1DDE" w:rsidR="00526FDB">
        <w:t>D</w:t>
      </w:r>
      <w:r w:rsidRPr="008B1DDE">
        <w:t xml:space="preserve">et är uppenbart att en sådan strävan måste vara organiserad och gemensam. </w:t>
      </w:r>
    </w:p>
    <w:p w:rsidRPr="008B1DDE" w:rsidR="001809A5" w:rsidP="001809A5" w:rsidRDefault="001809A5" w14:paraId="7AF526BB" w14:textId="77777777">
      <w:r w:rsidRPr="008B1DDE">
        <w:t>I denna motion presenteras Vänsterpartiets politik för ett tryggt</w:t>
      </w:r>
      <w:r w:rsidRPr="008B1DDE" w:rsidR="0049239A">
        <w:t>, dynamiskt</w:t>
      </w:r>
      <w:r w:rsidRPr="008B1DDE">
        <w:t xml:space="preserve"> och hållbart arbetsliv.</w:t>
      </w:r>
    </w:p>
    <w:p w:rsidRPr="005A3B4B" w:rsidR="001809A5" w:rsidP="005A3B4B" w:rsidRDefault="001809A5" w14:paraId="29DBDE7A" w14:textId="77777777">
      <w:pPr>
        <w:pStyle w:val="Rubrik1numrerat"/>
      </w:pPr>
      <w:bookmarkStart w:name="_Toc535824562" w:id="5"/>
      <w:r w:rsidRPr="005A3B4B">
        <w:t>Ordning och reda på arbetsmarknaden</w:t>
      </w:r>
      <w:bookmarkEnd w:id="5"/>
    </w:p>
    <w:p w:rsidRPr="00444C67" w:rsidR="001809A5" w:rsidP="00444C67" w:rsidRDefault="001809A5" w14:paraId="72F2C29D" w14:textId="77777777">
      <w:pPr>
        <w:pStyle w:val="Normalutanindragellerluft"/>
      </w:pPr>
      <w:r w:rsidRPr="00444C67">
        <w:t>Vänsterpartiet anser att alla som arbetar i Sverige ska ha rätt till de löner och arbetsvillkor som regleras i lagar och kollektivavtal – oavsett om man är bosatt i Sverige eller arbetar tillfälligt här. I dag är det inte så. En stor grupp arbetstagare, främst från EU och tredje land, men även personer med subventionerade anställningar, har lägre löner och sämre villkor än andra arbetstagare på svensk arbetsmarknad. Oseriösa företag dumpar löner och anställningsvillkor genom att kringgå eller missbruka regelverket på den svenska arbetsmarknaden. Detta undergräver såväl lönearbetarnas rättigheter som seriösa företags möjligheter till konkurrens på lika villkor. I förlängningen går stat och kommun miste om skatteintäkter och den gemensamma välfärden hotas av medborgarnas minskade tilltro till skattesystemet.</w:t>
      </w:r>
    </w:p>
    <w:p w:rsidRPr="008B1DDE" w:rsidR="005564AA" w:rsidP="00C4347A" w:rsidRDefault="00ED003E" w14:paraId="6620E822" w14:textId="77777777">
      <w:r w:rsidRPr="008B1DDE">
        <w:t>Oordning på arbetsmarknaden får således stora konsekvenser för alla – löntagare, arbetsgivare och det omgivande samhället. Skattefusk, svartjobb och social dumpning måste därför bekämpas systematiskt och konsekvent. I denna motion lägger vi fram ett antal förslag för att få en bättre ordning och reda på arbetsmarknaden – förslag som syftar till att dels minska utrymmet för fusk och oegentligheter, dels stärka fackens möjligheter att ta tillvara löntagarnas intressen.</w:t>
      </w:r>
    </w:p>
    <w:p w:rsidRPr="005A3B4B" w:rsidR="005564AA" w:rsidP="005A3B4B" w:rsidRDefault="005564AA" w14:paraId="17765E29" w14:textId="77777777">
      <w:pPr>
        <w:pStyle w:val="Rubrik2numrerat"/>
      </w:pPr>
      <w:bookmarkStart w:name="_Toc535824563" w:id="6"/>
      <w:r w:rsidRPr="005A3B4B">
        <w:t>Individuell redovisning av skatter och arbetsgivaravgifter</w:t>
      </w:r>
      <w:bookmarkEnd w:id="6"/>
    </w:p>
    <w:p w:rsidRPr="00444C67" w:rsidR="00736378" w:rsidP="00444C67" w:rsidRDefault="005564AA" w14:paraId="3306FD66" w14:textId="2D3B1B17">
      <w:pPr>
        <w:pStyle w:val="Normalutanindragellerluft"/>
      </w:pPr>
      <w:r w:rsidRPr="00444C67">
        <w:t xml:space="preserve">Vänsterpartiet har under många år drivit krav om individuell redovisning av skatter och arbetsgivaravgifter i syfte att </w:t>
      </w:r>
      <w:r w:rsidRPr="00444C67" w:rsidR="00E2269E">
        <w:t xml:space="preserve">motverka fusk och osund konkurrens. Vi har krävt att arbetsgivare ska redovisa utbetalningar och skatteavdrag per individ och månad med utgångspunkt från det förslag som presenterades i SOU 2011:40. </w:t>
      </w:r>
      <w:r w:rsidRPr="00444C67" w:rsidR="0068235D">
        <w:t>Vänsterpartiet kan</w:t>
      </w:r>
      <w:r w:rsidRPr="00444C67" w:rsidR="00E2269E">
        <w:t xml:space="preserve"> konstatera att </w:t>
      </w:r>
      <w:r w:rsidRPr="00444C67" w:rsidR="00736378">
        <w:t>vi fått gehör för våra krav</w:t>
      </w:r>
      <w:r w:rsidRPr="00444C67" w:rsidR="006D3BC8">
        <w:t xml:space="preserve">. I december 2016 lade </w:t>
      </w:r>
      <w:r w:rsidRPr="00444C67" w:rsidR="00A876B3">
        <w:t>S-MP-</w:t>
      </w:r>
      <w:r w:rsidRPr="00444C67" w:rsidR="006D3BC8">
        <w:t>regeringen fram en pro</w:t>
      </w:r>
      <w:r w:rsidRPr="00444C67" w:rsidR="00033828">
        <w:t>position som bl.a. föreslog att</w:t>
      </w:r>
      <w:r w:rsidRPr="00444C67" w:rsidR="006D3BC8">
        <w:t xml:space="preserve"> uppgifter om utbetalda ersättningar för arbete och skatteavdrag på individnivå ska lämnas månadsvis till Skatteverket (prop. 2016/17:</w:t>
      </w:r>
      <w:r w:rsidRPr="00444C67" w:rsidR="0068235D">
        <w:t>58)</w:t>
      </w:r>
      <w:r w:rsidRPr="00444C67" w:rsidR="006D3BC8">
        <w:t>.</w:t>
      </w:r>
      <w:r w:rsidRPr="00444C67" w:rsidR="0068235D">
        <w:t xml:space="preserve"> Lagändringen införs i två steg, den 1 juli 2018 respektive 1 januari 2019. Med de nya reglerna försvåras svartarbete, skattefusk och osund konkurrens. Vänsterpartiet välkomnar </w:t>
      </w:r>
      <w:r w:rsidRPr="00444C67" w:rsidR="00736378">
        <w:t>de nya reglerna men kan samtidigt konstatera att det finns mer att göra för att minska utrymmet för fusk och oegentligheter på arbetsmarknaden.</w:t>
      </w:r>
    </w:p>
    <w:p w:rsidRPr="005A3B4B" w:rsidR="00736378" w:rsidP="005A3B4B" w:rsidRDefault="00736378" w14:paraId="2E33F5DE" w14:textId="77777777">
      <w:pPr>
        <w:pStyle w:val="Rubrik2numrerat"/>
      </w:pPr>
      <w:bookmarkStart w:name="_Toc535824564" w:id="7"/>
      <w:r w:rsidRPr="005A3B4B">
        <w:t>Tydligare villkor för F-skatt</w:t>
      </w:r>
      <w:bookmarkEnd w:id="7"/>
    </w:p>
    <w:p w:rsidRPr="00444C67" w:rsidR="0049239A" w:rsidP="00444C67" w:rsidRDefault="00736378" w14:paraId="1A6C07E3" w14:textId="562B9992">
      <w:pPr>
        <w:pStyle w:val="Normalutanindragellerluft"/>
      </w:pPr>
      <w:r w:rsidRPr="00444C67">
        <w:t xml:space="preserve">Vänsterpartiet har under flera år lagt fram förslag till riksdagen om att skapa tydligare villkor för F-skatt. </w:t>
      </w:r>
      <w:r w:rsidRPr="00444C67" w:rsidR="00047A2B">
        <w:t>Skatteutskottet har dock avslagit våra förslag, senast med hänvisning till att det pågår en översyn av F-skattesystemet och en analys av effekterna av bestämmelsernas utformning och tillämpning genom den utredning som regeringen tills</w:t>
      </w:r>
      <w:r w:rsidRPr="00444C67" w:rsidR="00D60309">
        <w:t>atte i november</w:t>
      </w:r>
      <w:r w:rsidRPr="00444C67" w:rsidR="00047A2B">
        <w:t xml:space="preserve"> 2017 (dir. 2017:108)</w:t>
      </w:r>
      <w:r w:rsidRPr="00444C67" w:rsidR="00CF31E6">
        <w:t>,</w:t>
      </w:r>
      <w:r w:rsidRPr="00444C67" w:rsidR="00047A2B">
        <w:t xml:space="preserve"> (2017/</w:t>
      </w:r>
      <w:proofErr w:type="gramStart"/>
      <w:r w:rsidRPr="00444C67" w:rsidR="00047A2B">
        <w:t>18:SkU</w:t>
      </w:r>
      <w:proofErr w:type="gramEnd"/>
      <w:r w:rsidRPr="00444C67" w:rsidR="00047A2B">
        <w:t xml:space="preserve">12). Vi delar inte utskottets </w:t>
      </w:r>
      <w:r w:rsidRPr="00444C67" w:rsidR="00566EDD">
        <w:lastRenderedPageBreak/>
        <w:t>bedömning</w:t>
      </w:r>
      <w:r w:rsidRPr="00444C67" w:rsidR="00D60309">
        <w:t xml:space="preserve">. F-skatteutredningen, som utskottet refererar till, lämnade ett delbetänkande i juni 2018 (SOU 2018:49). Det innehåller inga konkreta förslag i linje med vad vi föreslår. Utredningens slutbetänkande ska lämnas i juni 2019. En eventuell proposition ligger således långt fram i tiden. Vi </w:t>
      </w:r>
      <w:r w:rsidRPr="00444C67" w:rsidR="00047A2B">
        <w:t>väljer därför att återigen lägga fram våra förslag på detta område.</w:t>
      </w:r>
      <w:r w:rsidRPr="00444C67" w:rsidR="00D60309">
        <w:t xml:space="preserve"> </w:t>
      </w:r>
    </w:p>
    <w:p w:rsidRPr="008B1DDE" w:rsidR="0068235D" w:rsidP="0049239A" w:rsidRDefault="00CF31E6" w14:paraId="3D7758D2" w14:textId="77777777">
      <w:r w:rsidRPr="008B1DDE">
        <w:t>Reglerna för F-skatt förändrades vid 2009 års ingång. Bland annat utvidgades näringsbegreppet i syfte att fler skulle kunna beviljas F-skatt. Förändri</w:t>
      </w:r>
      <w:r w:rsidRPr="008B1DDE" w:rsidR="0049239A">
        <w:t>ngarna innebär att det numera kan vara</w:t>
      </w:r>
      <w:r w:rsidRPr="008B1DDE">
        <w:t xml:space="preserve"> tillräckligt att uppdragstagaren har en enda uppdragsgivare. Denna uppdragsgivare kan dessutom vara personens tidigare arbetsgivare.</w:t>
      </w:r>
      <w:r w:rsidRPr="008B1DDE" w:rsidR="0049239A">
        <w:t xml:space="preserve"> Det är en uppenbar indikation på att den faktiska situationen för personen med F-skatt är ett anställningsförhållande.</w:t>
      </w:r>
    </w:p>
    <w:p w:rsidRPr="008B1DDE" w:rsidR="00CF31E6" w:rsidP="0068235D" w:rsidRDefault="00CF31E6" w14:paraId="26974376" w14:textId="77777777">
      <w:r w:rsidRPr="008B1DDE">
        <w:t>År 2013 utvärderade Skatteverket förändringarna av näringsbegreppet. I utvärderingen är det tydligt att Skatteverket anser att det finns arbetsgivare som använder sig av personer med F-skatt i stället för att anställa i syfte att undvika att ta sitt arbetsgivaransvar.</w:t>
      </w:r>
    </w:p>
    <w:p w:rsidRPr="008B1DDE" w:rsidR="00CF31E6" w:rsidP="0068235D" w:rsidRDefault="00CF31E6" w14:paraId="1403D12C" w14:textId="1BFE8F0F">
      <w:r w:rsidRPr="008B1DDE">
        <w:t xml:space="preserve">Vänsterpartiet anser att det ska krävas mer än en uppdragsgivare för att godkännas för F-skatt. På så sätt vill vi värna arbetstagarbegreppet och arbetsrätten. </w:t>
      </w:r>
      <w:r w:rsidRPr="008B1DDE" w:rsidR="0049239A">
        <w:t xml:space="preserve">Ett rimligt formulerat, uttryckligt krav </w:t>
      </w:r>
      <w:r w:rsidRPr="008B1DDE">
        <w:t xml:space="preserve">på fler än en uppdragsgivare skulle minska risken för att arbetsgivare tvingar anställda att starta företag enbart i syfte att sänka sina arbetskraftskostnader. </w:t>
      </w:r>
      <w:r w:rsidRPr="008B1DDE" w:rsidR="00566EDD">
        <w:t xml:space="preserve">Det kan dock uppkomma speciella fall där endast en uppdragsgivare ska kunna godkännas. I sådana fall ska det finnas en s.k. lokal överenskommelse (LÖK) mellan arbetsgivare och avtalsbärande fackförbund. </w:t>
      </w:r>
      <w:r w:rsidRPr="008B1DDE">
        <w:t>Skatteutskottet har för flera år sedan begärt att det förändrade näringsbegreppet bör utvärderas och därvid anfört att antalet uppdragsgivare är ett bra mått på huruvida en person med F-skatt är beroende av sina uppdragsgivare och om någons uppdrag innebär ”inordning i dennes verksamhet”, som lagen uttrycker det. Något lagförslag med den innebörden har dock ännu inte presenterats.</w:t>
      </w:r>
    </w:p>
    <w:p w:rsidRPr="008B1DDE" w:rsidR="00CF31E6" w:rsidP="0068235D" w:rsidRDefault="00CF31E6" w14:paraId="717C4D83" w14:textId="77777777">
      <w:r w:rsidRPr="008B1DDE">
        <w:t>Vad som ovan anförts om flera uppdragsgivare för att godkännas för F-skatt bör riksdagen ställa sig bakom och ge regeringen till känna.</w:t>
      </w:r>
    </w:p>
    <w:p w:rsidRPr="008B1DDE" w:rsidR="00CF31E6" w:rsidP="0068235D" w:rsidRDefault="00CF31E6" w14:paraId="48B69433" w14:textId="099BD53D">
      <w:r w:rsidRPr="008B1DDE">
        <w:t xml:space="preserve">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w:t>
      </w:r>
      <w:r w:rsidRPr="008B1DDE" w:rsidR="00682316">
        <w:t xml:space="preserve">För </w:t>
      </w:r>
      <w:r w:rsidRPr="008B1DDE">
        <w:t>att begränsa fusk bör ett tidsbegränsat godkännande av F-skatt införas. Tidsbegränsningen ska avse såväl obegränsat som begränsat skattskyldiga. Detta bör gälla de uppdragstagare som debiterar under en viss summa i skatt.</w:t>
      </w:r>
    </w:p>
    <w:p w:rsidRPr="006F67C5" w:rsidR="00CF31E6" w:rsidP="006F67C5" w:rsidRDefault="00CF31E6" w14:paraId="1F603AE0" w14:textId="77777777">
      <w:r w:rsidRPr="006F67C5">
        <w:t>Vad som ovan anförts om tidsbegränsad F-skatt bör riksdagen ställa sig bakom och ge regeringen till känna.</w:t>
      </w:r>
    </w:p>
    <w:p w:rsidRPr="005A3B4B" w:rsidR="00842A34" w:rsidP="005A3B4B" w:rsidRDefault="00842A34" w14:paraId="49BF6EC1" w14:textId="77777777">
      <w:pPr>
        <w:pStyle w:val="Rubrik2numrerat"/>
      </w:pPr>
      <w:bookmarkStart w:name="_Toc535824565" w:id="8"/>
      <w:r w:rsidRPr="005A3B4B">
        <w:t>Bättre utstationeringsregler</w:t>
      </w:r>
      <w:bookmarkEnd w:id="8"/>
    </w:p>
    <w:p w:rsidRPr="00444C67" w:rsidR="0097067D" w:rsidP="00444C67" w:rsidRDefault="0097067D" w14:paraId="5008B19D" w14:textId="77777777">
      <w:pPr>
        <w:pStyle w:val="Normalutanindragellerluft"/>
      </w:pPr>
      <w:r w:rsidRPr="00444C67">
        <w:t>Alla som arbetar i Sverige ska garanteras rimliga löne- och arbetsvillkor oavsett om de är bosatta i Sverige eller arbetar tillfälligt här. Kollektivavtalet är det viktigaste instrumentet för att uppnå detta. Dess grundläggande funktion är att förhindra osund konkurrens. Arbetstagare ska inte tvingas tävla om arbetstillfällen genom att bjuda under varandra i fråga om lön och arbetsvillkor. Seriösa företag ska inte konkurreras ut av företag som pressar priser genom oacceptabla löner</w:t>
      </w:r>
      <w:r w:rsidRPr="00444C67" w:rsidR="005B49D6">
        <w:t xml:space="preserve"> och villkor för arbetstagarna. </w:t>
      </w:r>
      <w:r w:rsidRPr="00444C67">
        <w:lastRenderedPageBreak/>
        <w:t>Förhandlingsrätten, konflikträtten och rätten att fritt teckna kollektivavtal utgör grundläggande mänskliga rättigheter och är en förutsättning för att det svenska kollektivavtalssystemet ska kunna fungera och stärkas.</w:t>
      </w:r>
    </w:p>
    <w:p w:rsidRPr="00444C67" w:rsidR="0097067D" w:rsidP="00444C67" w:rsidRDefault="0097067D" w14:paraId="7892A328" w14:textId="77777777">
      <w:r w:rsidRPr="00444C67">
        <w:t xml:space="preserve">EU-domstolens Lavaldom år 2007 innebar ett hårt slag mot ovan nämnda grundläggande rättigheter och därmed även mot det svenska kollektivavtalssystemet. De konfliktåtgärder som vidtagits av ett svenskt fackförbund gentemot ett utstationerande företag bedömdes som olovliga och i strid mot EU-rätten. Domen mynnade ut i att den dåvarande borgerliga regeringen inrättade lex Laval, en lag som kringskar arbetstagares rättigheter i ännu högre grad än vad resultatet av EU-domstolens utslag gav vid handen. Den svenska lagen kom att få omfattande kritik, </w:t>
      </w:r>
      <w:r w:rsidRPr="00444C67" w:rsidR="00D504F3">
        <w:t>bl.a.</w:t>
      </w:r>
      <w:r w:rsidRPr="00444C67">
        <w:t xml:space="preserve"> av ILO (International Labour </w:t>
      </w:r>
      <w:proofErr w:type="spellStart"/>
      <w:r w:rsidRPr="00444C67">
        <w:t>Organization</w:t>
      </w:r>
      <w:proofErr w:type="spellEnd"/>
      <w:r w:rsidRPr="00444C67">
        <w:t>), som bedömde att den svenska lagen stod i konflikt med de internationella konventioner om arbetstagares rättigheter man förbundit sig till.</w:t>
      </w:r>
    </w:p>
    <w:p w:rsidRPr="00444C67" w:rsidR="00312BE8" w:rsidP="00444C67" w:rsidRDefault="005B49D6" w14:paraId="2C8A2E8B" w14:textId="6B320241">
      <w:r w:rsidRPr="00444C67">
        <w:t xml:space="preserve">Våren 2017 beslutade riksdagen om ändringar i utstationeringslagen i enlighet med </w:t>
      </w:r>
      <w:r w:rsidRPr="00444C67" w:rsidR="00A876B3">
        <w:t>S-MP-</w:t>
      </w:r>
      <w:r w:rsidRPr="00444C67">
        <w:t>regeringens förslag (prop. 2016/</w:t>
      </w:r>
      <w:r w:rsidRPr="00444C67" w:rsidR="00D504F3">
        <w:t>17:107). Därmed revs le</w:t>
      </w:r>
      <w:r w:rsidRPr="00444C67">
        <w:t>x Laval upp</w:t>
      </w:r>
      <w:r w:rsidRPr="00444C67" w:rsidR="009A34F5">
        <w:t>. Beslutet innebar att svenska fackförbund åter har möjlighet att kräva ett svenskt kollektivavtal</w:t>
      </w:r>
      <w:r w:rsidRPr="00444C67" w:rsidR="00312BE8">
        <w:t xml:space="preserve"> i förhållande till utstationerande arbetsgivare</w:t>
      </w:r>
      <w:r w:rsidRPr="00444C67" w:rsidR="009A34F5">
        <w:t xml:space="preserve">, ytterst med stöd av stridsåtgärder. </w:t>
      </w:r>
      <w:r w:rsidRPr="00444C67" w:rsidR="00312BE8">
        <w:t>De arbets- och anställningsvillkor som facket kan kräva är dock begränsade till den s.k. hårda kärnan i EU:s utstationeringsdirektiv, vilket kan sägas motsvara de mest grundläggande överenskommelserna i kollektivavtalen. Även efter denna lagändring är utstationerade arbetstagare således enbart garanterade minimilön i värdlandet. Det innebär att två personer som utför samma arbetsuppgift på samma arbetsplats kan få helt olika lön för samma arbete.</w:t>
      </w:r>
      <w:r w:rsidRPr="00444C67" w:rsidR="00315B38">
        <w:t xml:space="preserve"> Det är inte bara orättvist för den arbetstagare som får mindre betalt utan gör det också svårt för företag som betalar vanliga svenska löner att klara konkurrensen. </w:t>
      </w:r>
    </w:p>
    <w:p w:rsidRPr="00444C67" w:rsidR="00315B38" w:rsidP="00444C67" w:rsidRDefault="00315B38" w14:paraId="4C284B75" w14:textId="4BE73344">
      <w:r w:rsidRPr="00444C67">
        <w:t xml:space="preserve">Vänsterpartiet anser att de förändrade utstationeringsreglerna är ett steg i rätt riktning </w:t>
      </w:r>
      <w:r w:rsidRPr="00444C67" w:rsidR="00435F28">
        <w:t>även om vi föreslog</w:t>
      </w:r>
      <w:r w:rsidRPr="00444C67" w:rsidR="00163572">
        <w:t xml:space="preserve"> viss</w:t>
      </w:r>
      <w:r w:rsidRPr="00444C67" w:rsidR="00435F28">
        <w:t>a förbättringar</w:t>
      </w:r>
      <w:r w:rsidRPr="00444C67" w:rsidR="00163572">
        <w:t xml:space="preserve"> (mot</w:t>
      </w:r>
      <w:r w:rsidRPr="00444C67" w:rsidR="00A568D8">
        <w:t>.</w:t>
      </w:r>
      <w:r w:rsidRPr="00444C67" w:rsidR="00163572">
        <w:t xml:space="preserve"> 2016/17:3630). För att det ska bli möjligt att kräva lika lön för utländska som för svenska arbetstagare som gör samma jobb krävs dock förändringar på EU-nivå.</w:t>
      </w:r>
    </w:p>
    <w:p w:rsidRPr="005A3B4B" w:rsidR="00C61590" w:rsidP="005A3B4B" w:rsidRDefault="00942D34" w14:paraId="40E3B3DA" w14:textId="77777777">
      <w:pPr>
        <w:pStyle w:val="Rubrik3numrerat"/>
      </w:pPr>
      <w:bookmarkStart w:name="_Toc535824566" w:id="9"/>
      <w:r w:rsidRPr="005A3B4B">
        <w:t xml:space="preserve">Ändringar av </w:t>
      </w:r>
      <w:r w:rsidRPr="005A3B4B" w:rsidR="00590B13">
        <w:t>utstationeringsdirektiv</w:t>
      </w:r>
      <w:r w:rsidRPr="005A3B4B">
        <w:t>et och genomförande i svensk rätt</w:t>
      </w:r>
      <w:bookmarkEnd w:id="9"/>
    </w:p>
    <w:p w:rsidRPr="00444C67" w:rsidR="00303C25" w:rsidP="00444C67" w:rsidRDefault="00303C25" w14:paraId="7A777EB2" w14:textId="77777777">
      <w:pPr>
        <w:pStyle w:val="Normalutanindragellerluft"/>
      </w:pPr>
      <w:r w:rsidRPr="00444C67">
        <w:t>När EU:s utstationeringsdirektiv antogs av EU-parlamentet och ministerrådet 1996 fanns en bred enighet om att direktivet skulle utgöra en lägsta nivå, ett golv, för de löne- och anställningsvillkor som kan krävas i ett värdland. EU-domstolen har, i motsats till detta, i sina domar tolkat direktivet som ett tak – domstolen har angivit en högsta nivå för vilka villkor som kan krävas av ett gästande företag. Denna tolkning innebär att utstationerad arbetskraft riskerar att utsättas för diskriminering och att det uppstår en press nedåt mot lägre löner och sämre anställningsvillkor.</w:t>
      </w:r>
      <w:r w:rsidRPr="00444C67" w:rsidR="005216EC">
        <w:t xml:space="preserve"> Vänsterpartiet har därför under lång tid krävt att utstationeringsdirektivet ska förändras.</w:t>
      </w:r>
    </w:p>
    <w:p w:rsidRPr="00444C67" w:rsidR="00303C25" w:rsidP="00444C67" w:rsidRDefault="00303C25" w14:paraId="55445DF6" w14:textId="77777777">
      <w:r w:rsidRPr="00444C67">
        <w:t>Riksdagen uppmanade den dåvarande borgerliga regeringen att ta initiativ på EU-nivå när det gäller utstationeringsdirektivet i syfte att säkerställa att direktivets regler i framtiden tolkas som ett golv för vilka löne- och anställningsvillkor som kan krävas, inte som ett tak. Direktivet måste även ta större hänsyn till EU:s medlemsländers olika sätt att organisera relationerna på arbetsmarknaden</w:t>
      </w:r>
      <w:r w:rsidRPr="00444C67" w:rsidR="00151D00">
        <w:t xml:space="preserve">. Den borgerliga regeringen hörsammade dock inte riksdagens uppmaning. </w:t>
      </w:r>
    </w:p>
    <w:p w:rsidRPr="00444C67" w:rsidR="00977241" w:rsidP="00444C67" w:rsidRDefault="00A876B3" w14:paraId="3AD58467" w14:textId="4568A711">
      <w:r w:rsidRPr="00444C67">
        <w:t>S-MP-</w:t>
      </w:r>
      <w:r w:rsidRPr="00444C67" w:rsidR="00BB1F47">
        <w:t>regeringen har haft</w:t>
      </w:r>
      <w:r w:rsidRPr="00444C67" w:rsidR="0096533F">
        <w:t xml:space="preserve"> en annan inställning i fr</w:t>
      </w:r>
      <w:r w:rsidRPr="00444C67" w:rsidR="00411C00">
        <w:t>ågan. Under mandatperioden 2014–</w:t>
      </w:r>
      <w:r w:rsidRPr="00444C67" w:rsidR="0096533F">
        <w:t xml:space="preserve">2018 bedrev regeringen ett aktivt påverkansarbete gentemot berörda institutioner och andra medlemsländer för att få till stånd en </w:t>
      </w:r>
      <w:r w:rsidRPr="00444C67" w:rsidR="00977241">
        <w:t xml:space="preserve">ändring av utstationeringsdirektivet </w:t>
      </w:r>
      <w:r w:rsidRPr="00444C67" w:rsidR="001D3656">
        <w:t xml:space="preserve">så </w:t>
      </w:r>
      <w:r w:rsidRPr="00444C67" w:rsidR="001D3656">
        <w:lastRenderedPageBreak/>
        <w:t>att det ska bli möjligt att kräva lika lön för utländska som för svenska arbetstagare som gör sam</w:t>
      </w:r>
      <w:r w:rsidRPr="00444C67" w:rsidR="00CA1E32">
        <w:t>ma jobb</w:t>
      </w:r>
      <w:r w:rsidRPr="00444C67" w:rsidR="007D193A">
        <w:t xml:space="preserve">. </w:t>
      </w:r>
    </w:p>
    <w:p w:rsidRPr="00444C67" w:rsidR="00B330AE" w:rsidP="00444C67" w:rsidRDefault="007D193A" w14:paraId="2C453BAF" w14:textId="6D9E61C5">
      <w:r w:rsidRPr="00444C67">
        <w:t>I maj 2018 röstade Europaparlamentet igenom ändrin</w:t>
      </w:r>
      <w:r w:rsidRPr="00444C67" w:rsidR="005216EC">
        <w:t>gar i utstationeringsdirektivet och i juni</w:t>
      </w:r>
      <w:r w:rsidRPr="00444C67" w:rsidR="00B330AE">
        <w:t xml:space="preserve"> antogs direktivet om ändring av utstationeringsdirektivet, kallat ändringsdirektivet,</w:t>
      </w:r>
      <w:r w:rsidRPr="00444C67" w:rsidR="00411C00">
        <w:t xml:space="preserve"> av m</w:t>
      </w:r>
      <w:r w:rsidRPr="00444C67">
        <w:t xml:space="preserve">inisterrådet. </w:t>
      </w:r>
      <w:r w:rsidRPr="00444C67" w:rsidR="00B330AE">
        <w:t>Av direktivet</w:t>
      </w:r>
      <w:r w:rsidRPr="00444C67">
        <w:t xml:space="preserve"> följer att utstationerade arbetstagare i större utsträckning ska likabehandlas med inhemska arbetstagare när det gäller lön och ersättningar</w:t>
      </w:r>
      <w:r w:rsidRPr="00444C67" w:rsidR="00B330AE">
        <w:t xml:space="preserve">. Vidare innehåller </w:t>
      </w:r>
      <w:r w:rsidRPr="00444C67">
        <w:t>direktivet bestämmelser om bl.a. utökat skydd för uthyrda och långvarigt utstationerade arbetstagare, tillgång till information om arbets- och anställningsvillkor och samarbete mellan myndigheter.</w:t>
      </w:r>
      <w:r w:rsidRPr="00444C67" w:rsidR="001D3656">
        <w:t xml:space="preserve"> </w:t>
      </w:r>
      <w:r w:rsidRPr="00444C67">
        <w:t xml:space="preserve">Senast 2020 ska svensk lag vara anpassad till de nya EU-reglerna. </w:t>
      </w:r>
      <w:r w:rsidRPr="00444C67" w:rsidR="00B330AE">
        <w:t>I j</w:t>
      </w:r>
      <w:r w:rsidRPr="00444C67" w:rsidR="00BB1F47">
        <w:t>uli 2018 tillsatte</w:t>
      </w:r>
      <w:r w:rsidRPr="00444C67" w:rsidR="00B330AE">
        <w:t xml:space="preserve"> regeringen därför en utredning med uppdrag att föreslå hur direktivet ska genomföras i svensk rätt</w:t>
      </w:r>
      <w:r w:rsidRPr="00444C67" w:rsidR="00977241">
        <w:t xml:space="preserve">. </w:t>
      </w:r>
      <w:r w:rsidRPr="00444C67" w:rsidR="00B330AE">
        <w:t>Uppdraget ska redovisas senast den 31 maj 2019</w:t>
      </w:r>
      <w:r w:rsidRPr="00444C67" w:rsidR="00977241">
        <w:t xml:space="preserve"> (dir.2018:66). </w:t>
      </w:r>
    </w:p>
    <w:p w:rsidRPr="00444C67" w:rsidR="00A92576" w:rsidP="00444C67" w:rsidRDefault="00977241" w14:paraId="770F815C" w14:textId="77777777">
      <w:r w:rsidRPr="00444C67">
        <w:t xml:space="preserve">Vänsterpartiet kan konstatera att ändringarna i utstationeringsdirektivet är ett </w:t>
      </w:r>
      <w:r w:rsidRPr="00444C67" w:rsidR="00061212">
        <w:t xml:space="preserve">viktigt </w:t>
      </w:r>
      <w:r w:rsidRPr="00444C67" w:rsidR="00BB1F47">
        <w:t>steg i rätt riktning</w:t>
      </w:r>
      <w:r w:rsidRPr="00444C67" w:rsidR="005216EC">
        <w:t xml:space="preserve">. Exakt vad ändringarna kommer att innebära </w:t>
      </w:r>
      <w:r w:rsidRPr="00444C67" w:rsidR="00157B75">
        <w:t>återstår att se när reglerna tillämpas i varje land. Implementeringen av direktivet i svensk lagstiftning är därför av avgörande betydelse. Vänsterpartiet kommer att följa utvecklingen noga</w:t>
      </w:r>
      <w:r w:rsidRPr="00444C67" w:rsidR="00F9323C">
        <w:t xml:space="preserve"> och avser att återkomma i frågan när det finns ett </w:t>
      </w:r>
      <w:r w:rsidRPr="00444C67" w:rsidR="00EF1A4E">
        <w:t xml:space="preserve">färdigt </w:t>
      </w:r>
      <w:r w:rsidRPr="00444C67" w:rsidR="00F9323C">
        <w:t xml:space="preserve">lagförslag att ta ställning till. </w:t>
      </w:r>
      <w:r w:rsidRPr="00444C67" w:rsidR="00EF1A4E">
        <w:t>Vi förutsätter att kommande regering utformar en lagstiftning som stärker kollektivavtalens ställning, motverkar social dumpning och åstadkommer ordning och reda på svensk arbetsmarknad.</w:t>
      </w:r>
    </w:p>
    <w:p w:rsidRPr="005A3B4B" w:rsidR="00BB4F74" w:rsidP="00AD79C1" w:rsidRDefault="00BB4F74" w14:paraId="28E2AFFE" w14:textId="77777777">
      <w:pPr>
        <w:pStyle w:val="Rubrik2numrerat"/>
        <w:ind w:left="510" w:hanging="510"/>
      </w:pPr>
      <w:bookmarkStart w:name="_Toc535824567" w:id="10"/>
      <w:r w:rsidRPr="005A3B4B">
        <w:t>Ytterligare åtgärder för att</w:t>
      </w:r>
      <w:r w:rsidRPr="005A3B4B" w:rsidR="00DE612B">
        <w:t xml:space="preserve"> stärka arbetstagarnas </w:t>
      </w:r>
      <w:r w:rsidRPr="005A3B4B">
        <w:t>ställning</w:t>
      </w:r>
      <w:r w:rsidRPr="005A3B4B" w:rsidR="009A1A16">
        <w:t xml:space="preserve"> inom EU</w:t>
      </w:r>
      <w:bookmarkEnd w:id="10"/>
      <w:r w:rsidRPr="005A3B4B">
        <w:t xml:space="preserve"> </w:t>
      </w:r>
    </w:p>
    <w:p w:rsidRPr="005A3B4B" w:rsidR="00744783" w:rsidP="005A3B4B" w:rsidRDefault="00744783" w14:paraId="1B8669A2" w14:textId="77777777">
      <w:pPr>
        <w:pStyle w:val="Rubrik3numrerat"/>
      </w:pPr>
      <w:bookmarkStart w:name="_Toc535824568" w:id="11"/>
      <w:r w:rsidRPr="005A3B4B">
        <w:t>Juridiskt bindande socialt protokoll</w:t>
      </w:r>
      <w:bookmarkEnd w:id="11"/>
    </w:p>
    <w:p w:rsidRPr="00444C67" w:rsidR="00963695" w:rsidP="00444C67" w:rsidRDefault="00787ABE" w14:paraId="0E8F34D6" w14:textId="77777777">
      <w:pPr>
        <w:pStyle w:val="Normalutanindragellerluft"/>
      </w:pPr>
      <w:r w:rsidRPr="00444C67">
        <w:t>Utöver</w:t>
      </w:r>
      <w:r w:rsidRPr="00444C67" w:rsidR="006B0019">
        <w:t xml:space="preserve"> implementeringen av ändringarna i utstationeringsdirektivet måste ytterligare åtgärder vidtas för att stärka arbetstagarnas ställning inom EU</w:t>
      </w:r>
      <w:r w:rsidRPr="00444C67" w:rsidR="00D168D1">
        <w:t xml:space="preserve">. Mänskliga rättigheter, däribland de grundläggande fackliga rättigheterna, måste få ett bättre skydd </w:t>
      </w:r>
      <w:r w:rsidRPr="00444C67" w:rsidR="00BB1F47">
        <w:t>inom unionen</w:t>
      </w:r>
      <w:r w:rsidRPr="00444C67" w:rsidR="00D168D1">
        <w:t xml:space="preserve">. Ekonomiska intressen </w:t>
      </w:r>
      <w:r w:rsidRPr="00444C67" w:rsidR="00673E40">
        <w:t xml:space="preserve">ska </w:t>
      </w:r>
      <w:r w:rsidRPr="00444C67" w:rsidR="00BB1F47">
        <w:t xml:space="preserve">inte </w:t>
      </w:r>
      <w:r w:rsidRPr="00444C67" w:rsidR="00D168D1">
        <w:t xml:space="preserve">överordnas mänskliga rättigheter. Sverige bör därför kräva att EU i sitt fördrag ska anta ett juridiskt bindande socialt protokoll som tydliggör att grundläggande fackliga rättigheter, såsom den fria förhandlings- och konflikträtten samt rätten att fritt teckna kollektivavtal, gäller inom unionen och inte får underordnas ekonomiska intressen. </w:t>
      </w:r>
    </w:p>
    <w:p w:rsidRPr="006F67C5" w:rsidR="00D168D1" w:rsidP="006F67C5" w:rsidRDefault="00D168D1" w14:paraId="26EAA613" w14:textId="25657E66">
      <w:r w:rsidRPr="006F67C5">
        <w:t xml:space="preserve">I januari 2017 beslutade EU-parlamentet om EU-kommissionens förslag till social pelare, som </w:t>
      </w:r>
      <w:r w:rsidRPr="006F67C5" w:rsidR="00BB1F47">
        <w:t xml:space="preserve">slår fast vissa grundläggande ambitioner på det sociala området och i bästa fall </w:t>
      </w:r>
      <w:r w:rsidRPr="006F67C5">
        <w:t xml:space="preserve">ger medlemsländerna </w:t>
      </w:r>
      <w:r w:rsidRPr="006F67C5" w:rsidR="00BB1F47">
        <w:t xml:space="preserve">vissa </w:t>
      </w:r>
      <w:r w:rsidRPr="006F67C5">
        <w:t xml:space="preserve">verktyg för </w:t>
      </w:r>
      <w:r w:rsidRPr="006F67C5" w:rsidR="00BB1F47">
        <w:t xml:space="preserve">uppföljning och </w:t>
      </w:r>
      <w:r w:rsidRPr="006F67C5">
        <w:t xml:space="preserve">samarbete kring sociala frågor, arbetsmarknadsfrågor och välfärd. I samband med detta beslutades också </w:t>
      </w:r>
      <w:r w:rsidRPr="006F67C5" w:rsidR="00BB1F47">
        <w:t xml:space="preserve">i EU-parlamentet </w:t>
      </w:r>
      <w:r w:rsidRPr="006F67C5">
        <w:t>att ett socialt protoko</w:t>
      </w:r>
      <w:r w:rsidRPr="006F67C5" w:rsidR="00BB1F47">
        <w:t>ll bör</w:t>
      </w:r>
      <w:r w:rsidRPr="006F67C5">
        <w:t xml:space="preserve"> införas </w:t>
      </w:r>
      <w:r w:rsidRPr="006F67C5" w:rsidR="00BB1F47">
        <w:t>vid nästa fördragsändring</w:t>
      </w:r>
      <w:r w:rsidRPr="006F67C5">
        <w:t>. Ett socialt protokoll skulle ha status av ett juridiskt bindande ställningstagande, och medför i högre grad ett skydd av enskildas sociala rättigheter i relation till de starka ekonomiska intressen som EU är spelplan för.</w:t>
      </w:r>
    </w:p>
    <w:p w:rsidRPr="006F67C5" w:rsidR="00107838" w:rsidP="006F67C5" w:rsidRDefault="00963695" w14:paraId="12F1E073" w14:textId="74DE4B25">
      <w:r w:rsidRPr="006F67C5">
        <w:t xml:space="preserve">Vänsterpartiet har länge drivit frågan om att regeringen bör verka för att EU ska anta ett juridiskt bindande socialt protokoll. Arbetsmarknadsutskottet har dock avslagit vårt förslag, senast med hänvisning till att </w:t>
      </w:r>
      <w:r w:rsidRPr="006F67C5" w:rsidR="00A33176">
        <w:t xml:space="preserve">regeringen gör andra prioriteringar och att </w:t>
      </w:r>
      <w:r w:rsidRPr="006F67C5">
        <w:t>en omfattande process med fördragsändringar inte är rätt v</w:t>
      </w:r>
      <w:r w:rsidRPr="006F67C5" w:rsidR="00A33176">
        <w:t xml:space="preserve">äg att gå just nu (2017/18:AU9). Vi delar inte utskottets </w:t>
      </w:r>
      <w:r w:rsidRPr="006F67C5" w:rsidR="00566EDD">
        <w:t>bedömning</w:t>
      </w:r>
      <w:r w:rsidRPr="006F67C5" w:rsidR="00A33176">
        <w:t xml:space="preserve">. </w:t>
      </w:r>
      <w:r w:rsidRPr="006F67C5" w:rsidR="00107838">
        <w:t xml:space="preserve">Detta är ett centralt ställningstagande om EU:s </w:t>
      </w:r>
      <w:r w:rsidRPr="006F67C5" w:rsidR="00107838">
        <w:lastRenderedPageBreak/>
        <w:t xml:space="preserve">framtida utveckling och det svenska parlamentet bör uttrycka en tydlig och aktiv svensk ståndpunkt i frågan. </w:t>
      </w:r>
      <w:r w:rsidRPr="006F67C5" w:rsidR="00A33176">
        <w:t xml:space="preserve">För att stärka arbetstagarnas rättigheter inom EU krävs ett socialt protokoll som läggs till fördraget och tydliggör att löntagarnas rättigheter är överordnade EU:s ekonomiska friheter. Vi väljer därför att lägga fram vårt förslag på nytt. </w:t>
      </w:r>
    </w:p>
    <w:p w:rsidRPr="006F67C5" w:rsidR="00A33176" w:rsidP="006F67C5" w:rsidRDefault="00D168D1" w14:paraId="643C626F" w14:textId="77777777">
      <w:r w:rsidRPr="006F67C5">
        <w:t xml:space="preserve">Regeringen bör verka för att EU ska anta ett juridiskt bindande socialt protokoll som tydliggör att fackliga rättigheter inte får underordnas ekonomiska intressen. Detta bör riksdagen ställa sig bakom och ge regeringen till känna. </w:t>
      </w:r>
    </w:p>
    <w:p w:rsidRPr="005A3B4B" w:rsidR="007E750F" w:rsidP="005A3B4B" w:rsidRDefault="003E743A" w14:paraId="7B99212D" w14:textId="77777777">
      <w:pPr>
        <w:pStyle w:val="Rubrik2numrerat"/>
      </w:pPr>
      <w:bookmarkStart w:name="_Toc535824569" w:id="12"/>
      <w:r w:rsidRPr="005A3B4B">
        <w:t>Förbättrade regler för utländska företag som verkar i Sverige</w:t>
      </w:r>
      <w:bookmarkEnd w:id="12"/>
    </w:p>
    <w:p w:rsidRPr="00444C67" w:rsidR="003E743A" w:rsidP="00444C67" w:rsidRDefault="003E743A" w14:paraId="3C9AA7EB" w14:textId="3981ABDF">
      <w:pPr>
        <w:pStyle w:val="Normalutanindragellerluft"/>
      </w:pPr>
      <w:r w:rsidRPr="00444C67">
        <w:t xml:space="preserve">Utländska företag kan i dag i många fall agera inom Sverige utan att myndigheterna vet om det. Det gör det förstås svårare att kontrollera om </w:t>
      </w:r>
      <w:r w:rsidRPr="00444C67" w:rsidR="00682316">
        <w:t xml:space="preserve">de </w:t>
      </w:r>
      <w:r w:rsidRPr="00444C67">
        <w:t>följer lagar och bestämmelser, vilket kan öppna upp för svartarbete och social dumpning. För att motverka svartarbete och social dumpning på den svenska arbetsmarknaden krävs förbättrade regler för utländska företag som verkar i Sverige.</w:t>
      </w:r>
    </w:p>
    <w:p w:rsidRPr="005A3B4B" w:rsidR="003E743A" w:rsidP="005A3B4B" w:rsidRDefault="003E743A" w14:paraId="1428C3DB" w14:textId="77777777">
      <w:pPr>
        <w:pStyle w:val="Rubrik3numrerat"/>
      </w:pPr>
      <w:bookmarkStart w:name="_Toc535824570" w:id="13"/>
      <w:r w:rsidRPr="005A3B4B">
        <w:t>Utvidga systemet med anmälningsplikt</w:t>
      </w:r>
      <w:bookmarkEnd w:id="13"/>
    </w:p>
    <w:p w:rsidRPr="006F67C5" w:rsidR="003E743A" w:rsidP="006F67C5" w:rsidRDefault="007E09CC" w14:paraId="7AEE6818" w14:textId="77777777">
      <w:pPr>
        <w:pStyle w:val="Normalutanindragellerluft"/>
      </w:pPr>
      <w:r w:rsidRPr="006F67C5">
        <w:t>2013 skärptes utstationeringslagen med en reglering om att de utländska företag som utstationerar arbetstagare till Sverige ska anmäla utstationeringen och utse en kontaktperson till Arbetsmiljöverket. Om arbetsgivaren inte anmäler utstationeringen och en kontaktperson i tid har Arbetsmiljöverket rätt att ta ut en sanktionsavgift från arbetsgivaren.</w:t>
      </w:r>
    </w:p>
    <w:p w:rsidRPr="006F67C5" w:rsidR="007E09CC" w:rsidP="006F67C5" w:rsidRDefault="007E09CC" w14:paraId="271C621F" w14:textId="77777777">
      <w:r w:rsidRPr="006F67C5">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6F67C5" w:rsidR="00B60D73" w:rsidP="006F67C5" w:rsidRDefault="00421709" w14:paraId="06ED0D6A" w14:textId="77777777">
      <w:r w:rsidRPr="006F67C5">
        <w:t>Lagstiftningen om anmälningsskyldighet vid utstationering utvärderades i p</w:t>
      </w:r>
      <w:r w:rsidRPr="006F67C5" w:rsidR="00B60D73">
        <w:t>romemorian Utstationering och vägtransporter (Ds 2017:22)</w:t>
      </w:r>
      <w:r w:rsidRPr="006F67C5">
        <w:t>.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w:t>
      </w:r>
      <w:r w:rsidRPr="006F67C5" w:rsidR="009D0200">
        <w:t xml:space="preserve"> (d</w:t>
      </w:r>
      <w:r w:rsidRPr="006F67C5" w:rsidR="003B457A">
        <w:t>v</w:t>
      </w:r>
      <w:r w:rsidRPr="006F67C5" w:rsidR="009D0200">
        <w:t>s. köparen). Enligt förslaget ska en sanktionsavgift tas ut om den utstationerande arbetsgivaren inte lämnar dokumentation eller om mottagaren av tjänsten inte underrättar Arbetsmiljöverket när dokumentation saknas. Skyldigheten att underrätta Arbetsmil</w:t>
      </w:r>
      <w:r w:rsidRPr="006F67C5" w:rsidR="003B457A">
        <w:t>jöverket omfattar inte de fall d</w:t>
      </w:r>
      <w:r w:rsidRPr="006F67C5" w:rsidR="009D0200">
        <w:t xml:space="preserve">är en enskild mottar en tjänst för privat bruk (Ds 2017:22). </w:t>
      </w:r>
    </w:p>
    <w:p w:rsidRPr="006F67C5" w:rsidR="009D0200" w:rsidP="006F67C5" w:rsidRDefault="009D0200" w14:paraId="4F28604B" w14:textId="0519C8D8">
      <w:r w:rsidRPr="006F67C5">
        <w:t xml:space="preserve">LO framhåller i sitt remissvar att förslaget är en rättssäker lösning som ger köparen av tjänsterna incitament att efterfråga dokumentation som styrker att anmälningsplikten fullgörs. LO anser dock att även privatpersoner bör omfattas av sanktionsansvaret eftersom </w:t>
      </w:r>
      <w:r w:rsidRPr="006F67C5" w:rsidR="00E8612B">
        <w:t xml:space="preserve">behovet av anmälningsskyldighet är som störst i </w:t>
      </w:r>
      <w:r w:rsidRPr="006F67C5">
        <w:t>den s.k. R</w:t>
      </w:r>
      <w:r w:rsidRPr="006F67C5" w:rsidR="00E8612B">
        <w:t>OT-sektorn där privatpersoner utgör köpare</w:t>
      </w:r>
      <w:r w:rsidRPr="006F67C5">
        <w:t>.</w:t>
      </w:r>
      <w:r w:rsidRPr="006F67C5" w:rsidR="00E8612B">
        <w:t xml:space="preserve"> LO:s bedömning är att undantaget för privatpersoner riskerar att urholka den incitamentsstruktur som promemorians förslag vilar på. </w:t>
      </w:r>
      <w:r w:rsidRPr="006F67C5" w:rsidR="00E8612B">
        <w:lastRenderedPageBreak/>
        <w:t>Vänsterpartiet delar LO:s bedömning</w:t>
      </w:r>
      <w:r w:rsidRPr="006F67C5" w:rsidR="00566EDD">
        <w:t xml:space="preserve"> och vill se ett </w:t>
      </w:r>
      <w:r w:rsidRPr="006F67C5" w:rsidR="00E8612B">
        <w:t xml:space="preserve">lagförslag </w:t>
      </w:r>
      <w:r w:rsidRPr="006F67C5" w:rsidR="009A1A16">
        <w:t>där köparna, utan undantag</w:t>
      </w:r>
      <w:r w:rsidRPr="006F67C5" w:rsidR="00E8612B">
        <w:t>, omfattas av sanktionsansvaret.</w:t>
      </w:r>
    </w:p>
    <w:p w:rsidRPr="006F67C5" w:rsidR="007E09CC" w:rsidP="006F67C5" w:rsidRDefault="00526FDB" w14:paraId="1A58297B" w14:textId="528ED073">
      <w:r w:rsidRPr="006F67C5">
        <w:t>S</w:t>
      </w:r>
      <w:r w:rsidRPr="006F67C5" w:rsidR="007E09CC">
        <w:t>ystemet med anmälningsskyldighet för utländska företag som utstationerar arbetstagare till Sverige bör utvidgas så att även köparna</w:t>
      </w:r>
      <w:r w:rsidRPr="006F67C5" w:rsidR="00B34262">
        <w:t>, utan undantag,</w:t>
      </w:r>
      <w:r w:rsidRPr="006F67C5" w:rsidR="007E09CC">
        <w:t xml:space="preserve"> omfattas av sanktionsansvaret. Detta bör riksdagen ställa sig bakom och ge regeringen till känna.</w:t>
      </w:r>
    </w:p>
    <w:p w:rsidRPr="005A3B4B" w:rsidR="009A1A16" w:rsidP="005A3B4B" w:rsidRDefault="009A1A16" w14:paraId="433C055C" w14:textId="77777777">
      <w:pPr>
        <w:pStyle w:val="Rubrik3numrerat"/>
      </w:pPr>
      <w:bookmarkStart w:name="_Toc535824571" w:id="14"/>
      <w:r w:rsidRPr="005A3B4B">
        <w:t>Utred inkomstskattelagens bestämmelser om fast driftställe</w:t>
      </w:r>
      <w:bookmarkEnd w:id="14"/>
    </w:p>
    <w:p w:rsidRPr="006F67C5" w:rsidR="009A1A16" w:rsidP="006F67C5" w:rsidRDefault="00147799" w14:paraId="70A684AB" w14:textId="77777777">
      <w:pPr>
        <w:pStyle w:val="Normalutanindragellerluft"/>
      </w:pPr>
      <w:r w:rsidRPr="006F67C5">
        <w:t>Ett annat problem när det gäller utländska företag som verkar i Sv</w:t>
      </w:r>
      <w:r w:rsidRPr="006F67C5" w:rsidR="001C4EA8">
        <w:t>erige är reglerna om fast drift</w:t>
      </w:r>
      <w:r w:rsidRPr="006F67C5">
        <w: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 social dumpning.</w:t>
      </w:r>
    </w:p>
    <w:p w:rsidRPr="006F67C5" w:rsidR="00F92B1C" w:rsidP="006F67C5" w:rsidRDefault="001C4EA8" w14:paraId="3F3C83B1" w14:textId="77777777">
      <w:r w:rsidRPr="006F67C5">
        <w:t xml:space="preserve">Vänsterpartiet har vid upprepade tillfällen lagt fram förslag till riksdagen om att utreda huruvida inkomstskattelagens bestämmelser om fast driftsställe är ändamålsenligt utformade för att täcka in utländska företag som i stor omfattning verkar i Sverige. Utskottet har avslagit dessa förslag, </w:t>
      </w:r>
      <w:r w:rsidRPr="006F67C5" w:rsidR="00F92B1C">
        <w:t>senast utan närmare hänvisning (2017/</w:t>
      </w:r>
      <w:proofErr w:type="gramStart"/>
      <w:r w:rsidRPr="006F67C5" w:rsidR="00F92B1C">
        <w:t>18:SkU</w:t>
      </w:r>
      <w:proofErr w:type="gramEnd"/>
      <w:r w:rsidRPr="006F67C5" w:rsidR="00F92B1C">
        <w:t>9). Tidigare har utskottet hänvisat till OECD:s handlingsplan från 2015 där en av punkterna handlar om att se över och harmonisera definitionen om fast driftställe i OECD:s modellavtal. Utskottet har då förutsatt att regeringen fortsätter detta arbete tillsammans med OECD och har därför inte funnit det nödvändigt att se över reglerna om fast driftställe i inkomstskattelagen (2016/</w:t>
      </w:r>
      <w:proofErr w:type="gramStart"/>
      <w:r w:rsidRPr="006F67C5" w:rsidR="00F92B1C">
        <w:t>17:SkU</w:t>
      </w:r>
      <w:proofErr w:type="gramEnd"/>
      <w:r w:rsidRPr="006F67C5" w:rsidR="00F92B1C">
        <w:t>23).</w:t>
      </w:r>
    </w:p>
    <w:p w:rsidRPr="006F67C5" w:rsidR="00107838" w:rsidP="006F67C5" w:rsidRDefault="00F92B1C" w14:paraId="0F94E29D" w14:textId="4ED2B630">
      <w:r w:rsidRPr="006F67C5">
        <w:t xml:space="preserve">Vänsterpartiet delar inte utskottets </w:t>
      </w:r>
      <w:r w:rsidRPr="006F67C5" w:rsidR="00566EDD">
        <w:t>bedömning</w:t>
      </w:r>
      <w:r w:rsidRPr="006F67C5">
        <w:t xml:space="preserve">. </w:t>
      </w:r>
      <w:r w:rsidRPr="006F67C5" w:rsidR="00C92571">
        <w:t xml:space="preserve">Problemet med nuvarande regler kvarstår, vilket </w:t>
      </w:r>
      <w:r w:rsidRPr="006F67C5" w:rsidR="005D5A1B">
        <w:t>bl.a.</w:t>
      </w:r>
      <w:r w:rsidRPr="006F67C5" w:rsidR="00C92571">
        <w:t xml:space="preserve"> framhålls av Byggnads. Enligt Byggnads bör det införas en striktare tolkning av begreppet fast driftställe: Ett företag som kontinuerligt, regelbundet eller periodiskt är aktivt i Sverige under en 12-månadersperiod ska alltid anses etablerat i Sverige (Byggnads 2016: Konkurrens på lika villkor). Vänsterpartiet</w:t>
      </w:r>
      <w:r w:rsidRPr="006F67C5" w:rsidR="00107838">
        <w:t xml:space="preserve"> delar Byggnads uppfattning och anser att frågan </w:t>
      </w:r>
      <w:r w:rsidRPr="006F67C5" w:rsidR="00C92571">
        <w:t xml:space="preserve">bör utredas närmare. Vi väljer därför att återigen lägga fram vårt förslag. </w:t>
      </w:r>
    </w:p>
    <w:p w:rsidRPr="006F67C5" w:rsidR="00B34262" w:rsidP="006F67C5" w:rsidRDefault="00C92571" w14:paraId="5DC6552F" w14:textId="77777777">
      <w:r w:rsidRPr="006F67C5">
        <w:t>Det bör utredas om inkomstskattelagens bestämmelser om fast driftsställe är ändamålsenligt utformade för att inkludera utländska företag som i stor omfattning verkar i Sverige. Detta bör riksdagen ställa sig bakom och ge regeringen till känna.</w:t>
      </w:r>
    </w:p>
    <w:p w:rsidRPr="005A3B4B" w:rsidR="00C92571" w:rsidP="005A3B4B" w:rsidRDefault="0064388E" w14:paraId="1CBED61A" w14:textId="77777777">
      <w:pPr>
        <w:pStyle w:val="Rubrik3numrerat"/>
      </w:pPr>
      <w:bookmarkStart w:name="_Toc535824572" w:id="15"/>
      <w:r w:rsidRPr="005A3B4B">
        <w:t>Beskattning och betalning av skatt vid tillfälligt arbete i Sverige</w:t>
      </w:r>
      <w:bookmarkEnd w:id="15"/>
    </w:p>
    <w:p w:rsidRPr="006F67C5" w:rsidR="00313D3B" w:rsidP="006F67C5" w:rsidRDefault="00E8624C" w14:paraId="602857BE" w14:textId="77777777">
      <w:pPr>
        <w:pStyle w:val="Normalutanindragellerluft"/>
      </w:pPr>
      <w:r w:rsidRPr="006F67C5">
        <w:t>Ett annat problem är nuvarande skatteregler vid tillfälligt arbete i Sverige. En arbetstagare som är anställd av ett utländskt företag och som hyrs ut för att utföra arbete i Sverige beskattas enligt dagens regler inte här om vistelsen i Sverige är högst 183 dagar under en tolvmånadersperiod</w:t>
      </w:r>
      <w:r w:rsidRPr="006F67C5" w:rsidR="006B0373">
        <w:t xml:space="preserve"> (den s.k. 183-dagarsregeln)</w:t>
      </w:r>
      <w:r w:rsidRPr="006F67C5">
        <w:t xml:space="preserve">. </w:t>
      </w:r>
      <w:r w:rsidRPr="006F67C5" w:rsidR="00313D3B">
        <w:t>Praktiska erfarenheter visar att det finns företag som bedriver permanent utstationering genom att ta korta uppdrag och ständigt byta ut personalen. På så sätt kan företag undvika att betala skatt i Sverige och därmed konkurrera med lägre arbetskraftskostnader. Detta är vanligt förekommande inom exempelvis bygg- och anläggningsbranschen.</w:t>
      </w:r>
      <w:r w:rsidRPr="006F67C5" w:rsidR="00C37331">
        <w:t xml:space="preserve"> Vänsterpartiet har därför tidigare föreslagit att regeringen bör utreda begränsningar av den s.k. 183-dagarsregeln (2013/</w:t>
      </w:r>
      <w:proofErr w:type="gramStart"/>
      <w:r w:rsidRPr="006F67C5" w:rsidR="00C37331">
        <w:t>14:Sk</w:t>
      </w:r>
      <w:proofErr w:type="gramEnd"/>
      <w:r w:rsidRPr="006F67C5" w:rsidR="00C37331">
        <w:t>376).</w:t>
      </w:r>
    </w:p>
    <w:p w:rsidRPr="006F67C5" w:rsidR="00313D3B" w:rsidP="006F67C5" w:rsidRDefault="00191227" w14:paraId="06BB0BFD" w14:textId="550A7048">
      <w:r w:rsidRPr="006F67C5">
        <w:lastRenderedPageBreak/>
        <w:t xml:space="preserve">Frågan om beskattning och betalning av skatt vid tillfälligt arbete i Sverige har därefter utretts av Skatteverket. I en promemoria föreslog Skatteverket att den s.k. 183-dagarsregeln inte ska gälla vid uthyrning av arbetskraft när arbetet utförs för en uppdragsgivare i Sverige och under dennes kontroll och ledning. </w:t>
      </w:r>
      <w:r w:rsidRPr="006F67C5" w:rsidR="00313D3B">
        <w:t xml:space="preserve">I maj 2018 presenterade </w:t>
      </w:r>
      <w:r w:rsidRPr="006F67C5" w:rsidR="00A876B3">
        <w:t>S-MP-</w:t>
      </w:r>
      <w:r w:rsidRPr="006F67C5" w:rsidR="00313D3B">
        <w:t xml:space="preserve">regeringen en lagrådsremiss där det föreslås att </w:t>
      </w:r>
      <w:r w:rsidRPr="006F67C5" w:rsidR="006B0373">
        <w:t>den s.k. 183-dagarsregeln inte ska kunna tillämpas när det är fråga om uthyrning av arbetskraft. Därmed kommer uthyrning av utländsk arbetskraft att beskattas hårdare än i</w:t>
      </w:r>
      <w:r w:rsidRPr="006F67C5" w:rsidR="00CC2A3E">
        <w:t xml:space="preserve"> </w:t>
      </w:r>
      <w:r w:rsidRPr="006F67C5" w:rsidR="006B0373">
        <w:t xml:space="preserve">dag. Förslaget är ett resultat av förhandlingarna mellan </w:t>
      </w:r>
      <w:r w:rsidRPr="006F67C5" w:rsidR="00A876B3">
        <w:t>S-MP-</w:t>
      </w:r>
      <w:r w:rsidRPr="006F67C5" w:rsidR="006B0373">
        <w:t xml:space="preserve">regeringen och Vänsterpartiet. Vi förutsätter att kommande regering går vidare med detta förslag i syfte att åstadkomma ordning och reda </w:t>
      </w:r>
      <w:r w:rsidRPr="006F67C5" w:rsidR="00C37331">
        <w:t xml:space="preserve">och bidra till sund konkurrens </w:t>
      </w:r>
      <w:r w:rsidRPr="006F67C5" w:rsidR="006B0373">
        <w:t>på svensk arbetsmarknad.</w:t>
      </w:r>
    </w:p>
    <w:p w:rsidRPr="005A3B4B" w:rsidR="00191227" w:rsidP="005A3B4B" w:rsidRDefault="00AB0D47" w14:paraId="50C794F8" w14:textId="77777777">
      <w:pPr>
        <w:pStyle w:val="Rubrik2numrerat"/>
      </w:pPr>
      <w:bookmarkStart w:name="_Toc535824573" w:id="16"/>
      <w:r w:rsidRPr="005A3B4B">
        <w:t>Bättre regelverk vid offentlig upphandling</w:t>
      </w:r>
      <w:bookmarkEnd w:id="16"/>
    </w:p>
    <w:p w:rsidRPr="006F67C5" w:rsidR="001E0D99" w:rsidP="006F67C5" w:rsidRDefault="00EA0205" w14:paraId="13AAC071" w14:textId="77777777">
      <w:pPr>
        <w:pStyle w:val="Normalutanindragellerluft"/>
      </w:pPr>
      <w:r w:rsidRPr="006F67C5">
        <w:t xml:space="preserve">Upphandling inom den offentliga sektorn omsätter varje år omkring 600 miljarder kronor av våra gemensamma skattemedel. Vänsterpartiet anser att </w:t>
      </w:r>
      <w:r w:rsidRPr="006F67C5" w:rsidR="001E0D99">
        <w:t>det ska råda ordning och reda vid offentlig upphandling. A</w:t>
      </w:r>
      <w:r w:rsidRPr="006F67C5" w:rsidR="007002D7">
        <w:t>rbetstagare som arbetar inom offentligt finansie</w:t>
      </w:r>
      <w:r w:rsidRPr="006F67C5" w:rsidR="009658E3">
        <w:t>rade verksamheter som upphandla</w:t>
      </w:r>
      <w:r w:rsidRPr="006F67C5" w:rsidR="007002D7">
        <w:t xml:space="preserve">s ska garanteras schyssta löner och villkor. Skattemedel ska inte gå till företag som dumpar löner och arbetsvillkor. </w:t>
      </w:r>
    </w:p>
    <w:p w:rsidRPr="006F67C5" w:rsidR="007002D7" w:rsidP="006F67C5" w:rsidRDefault="00EA0205" w14:paraId="18A57A6E" w14:textId="6104A38C">
      <w:r w:rsidRPr="006F67C5">
        <w:t>Efter valet 2014 slöt Vänsterpartiet en överenskommelse med Socialdem</w:t>
      </w:r>
      <w:r w:rsidRPr="006F67C5" w:rsidR="007002D7">
        <w:t>okraterna och Miljöpartiet. E</w:t>
      </w:r>
      <w:r w:rsidRPr="006F67C5">
        <w:t xml:space="preserve">n av punkterna handlade om att få bort social dumpning i offentlig upphandling. </w:t>
      </w:r>
      <w:r w:rsidRPr="006F67C5" w:rsidR="007002D7">
        <w:t>Den delen av ö</w:t>
      </w:r>
      <w:r w:rsidRPr="006F67C5">
        <w:t>verenskommelsen resulterade i proposition 2015/16:195</w:t>
      </w:r>
      <w:r w:rsidRPr="006F67C5" w:rsidR="009658E3">
        <w:t xml:space="preserve"> Nytt regelverk om upphandling. </w:t>
      </w:r>
      <w:r w:rsidRPr="006F67C5" w:rsidR="0051140F">
        <w:t>Propositionen antogs av riksdagen med vissa ändringar. Beslutet innebär att de u</w:t>
      </w:r>
      <w:r w:rsidRPr="006F67C5" w:rsidR="00C46A23">
        <w:t>pphandlande myndigheterna från och med 1 juni 2017</w:t>
      </w:r>
      <w:r w:rsidRPr="006F67C5" w:rsidR="00673E40">
        <w:t>, vid upphandlingar över tröskelvärdena,</w:t>
      </w:r>
      <w:r w:rsidRPr="006F67C5" w:rsidR="00C46A23">
        <w:t xml:space="preserve"> ska</w:t>
      </w:r>
      <w:r w:rsidRPr="006F67C5" w:rsidR="0051140F">
        <w:t xml:space="preserve"> ställa </w:t>
      </w:r>
      <w:r w:rsidRPr="006F67C5" w:rsidR="00C46A23">
        <w:t xml:space="preserve">särskilda arbetsrättsliga villkor, såsom </w:t>
      </w:r>
      <w:r w:rsidRPr="006F67C5" w:rsidR="0051140F">
        <w:t>krav på kollektivavtalsenliga villkor vad gäller lön, arbetstid och seme</w:t>
      </w:r>
      <w:r w:rsidRPr="006F67C5" w:rsidR="001E0D99">
        <w:t>ster</w:t>
      </w:r>
      <w:r w:rsidRPr="006F67C5" w:rsidR="00C46A23">
        <w:t>, om det är behövligt</w:t>
      </w:r>
      <w:r w:rsidRPr="006F67C5" w:rsidR="0051140F">
        <w:t xml:space="preserve">. </w:t>
      </w:r>
      <w:r w:rsidRPr="006F67C5" w:rsidR="009658E3">
        <w:t>Därmed garanteras arbetstagarna s</w:t>
      </w:r>
      <w:r w:rsidRPr="006F67C5" w:rsidR="00673E40">
        <w:t>chyssta löner och villkor. På så sätt motverkas</w:t>
      </w:r>
      <w:r w:rsidRPr="006F67C5" w:rsidR="009658E3">
        <w:t xml:space="preserve"> offentligt finansierad lönedumpning och våra gemensamma resurser används på ett ansvarsfullt sätt. Vänsterpartiet vä</w:t>
      </w:r>
      <w:r w:rsidRPr="006F67C5" w:rsidR="0051140F">
        <w:t xml:space="preserve">lkomnar det förbättrade </w:t>
      </w:r>
      <w:r w:rsidRPr="006F67C5" w:rsidR="00A71CAB">
        <w:t xml:space="preserve">regelverket </w:t>
      </w:r>
      <w:r w:rsidRPr="006F67C5" w:rsidR="009658E3">
        <w:t xml:space="preserve">även om vi, i likhet med fackföreningsrörelsen, hade </w:t>
      </w:r>
      <w:r w:rsidRPr="006F67C5" w:rsidR="008860A4">
        <w:t>velat se</w:t>
      </w:r>
      <w:r w:rsidRPr="006F67C5" w:rsidR="00910351">
        <w:t xml:space="preserve"> hårdare krav</w:t>
      </w:r>
      <w:r w:rsidRPr="006F67C5" w:rsidR="00CD7D87">
        <w:t xml:space="preserve"> </w:t>
      </w:r>
      <w:r w:rsidRPr="006F67C5" w:rsidR="00FB376D">
        <w:t>i samband med upphandling, däribland krav på tjänstepension och försäkring.</w:t>
      </w:r>
    </w:p>
    <w:p w:rsidRPr="006F67C5" w:rsidR="00910351" w:rsidP="006F67C5" w:rsidRDefault="00A71CAB" w14:paraId="1F569D76" w14:textId="77777777">
      <w:r w:rsidRPr="006F67C5">
        <w:t>E</w:t>
      </w:r>
      <w:r w:rsidRPr="006F67C5" w:rsidR="0028730F">
        <w:t xml:space="preserve">tt problem som inte </w:t>
      </w:r>
      <w:r w:rsidRPr="006F67C5" w:rsidR="00937E81">
        <w:t>åtgärdats genom</w:t>
      </w:r>
      <w:r w:rsidRPr="006F67C5" w:rsidR="0028730F">
        <w:t xml:space="preserve"> det nya regelverket för offentlig upphandling är </w:t>
      </w:r>
      <w:r w:rsidRPr="006F67C5" w:rsidR="000A3523">
        <w:t>de långa underentreprenörskedjor som ofta präglar offentligt upphandlade projekt</w:t>
      </w:r>
      <w:r w:rsidRPr="006F67C5" w:rsidR="00910351">
        <w:t xml:space="preserve"> inom </w:t>
      </w:r>
      <w:r w:rsidRPr="006F67C5" w:rsidR="001E0D99">
        <w:t xml:space="preserve">bygg- och anläggningsbranschen. </w:t>
      </w:r>
      <w:r w:rsidRPr="006F67C5" w:rsidR="00910351">
        <w:t>Huvudentreprenörer tar ofta in flera led av underentreprenörer vilket le</w:t>
      </w:r>
      <w:r w:rsidRPr="006F67C5" w:rsidR="001F35A1">
        <w:t xml:space="preserve">der till långa </w:t>
      </w:r>
      <w:r w:rsidRPr="006F67C5" w:rsidR="00910351">
        <w:t>kedjor</w:t>
      </w:r>
      <w:r w:rsidRPr="006F67C5" w:rsidR="001F35A1">
        <w:t xml:space="preserve"> av underentreprenörer</w:t>
      </w:r>
      <w:r w:rsidRPr="006F67C5" w:rsidR="00910351">
        <w:t xml:space="preserve">. </w:t>
      </w:r>
      <w:r w:rsidRPr="006F67C5" w:rsidR="0028730F">
        <w:t xml:space="preserve">Enligt </w:t>
      </w:r>
      <w:r w:rsidRPr="006F67C5" w:rsidR="00CC2A3E">
        <w:t>bl.a.</w:t>
      </w:r>
      <w:r w:rsidRPr="006F67C5" w:rsidR="008860A4">
        <w:t xml:space="preserve"> fackförbundet </w:t>
      </w:r>
      <w:r w:rsidRPr="006F67C5" w:rsidR="0028730F">
        <w:t xml:space="preserve">Byggnads </w:t>
      </w:r>
      <w:r w:rsidRPr="006F67C5" w:rsidR="00937E81">
        <w:t>innebär det sto</w:t>
      </w:r>
      <w:r w:rsidRPr="006F67C5" w:rsidR="0028730F">
        <w:t>ra problem vad gäller samordning och kontroll</w:t>
      </w:r>
      <w:r w:rsidRPr="006F67C5" w:rsidR="001F35A1">
        <w:t xml:space="preserve"> på arbetsplatserna</w:t>
      </w:r>
      <w:r w:rsidRPr="006F67C5" w:rsidR="0028730F">
        <w:t xml:space="preserve">. </w:t>
      </w:r>
      <w:r w:rsidRPr="006F67C5" w:rsidR="00937E81">
        <w:t xml:space="preserve">Ofta finns omfattande brister vad gäller arbetsmiljö och arbetsvillkor ju längre ner i underentreprenörskedjorna man kommer. </w:t>
      </w:r>
      <w:r w:rsidRPr="006F67C5" w:rsidR="00910351">
        <w:t xml:space="preserve">Svartjobb, skattefusk och </w:t>
      </w:r>
      <w:r w:rsidRPr="006F67C5" w:rsidR="003478A6">
        <w:t>låglönekonkurrens är vanligt förekommande</w:t>
      </w:r>
      <w:r w:rsidRPr="006F67C5" w:rsidR="001F35A1">
        <w:t xml:space="preserve"> (Byggnads 2016: Konkurrens på lika villkor)</w:t>
      </w:r>
      <w:r w:rsidRPr="006F67C5" w:rsidR="003478A6">
        <w:t>.</w:t>
      </w:r>
    </w:p>
    <w:p w:rsidRPr="006F67C5" w:rsidR="003478A6" w:rsidP="006F67C5" w:rsidRDefault="003478A6" w14:paraId="58E386FE" w14:textId="77777777">
      <w:r w:rsidRPr="006F67C5">
        <w:t xml:space="preserve">Under 2018 infördes ett entreprenörsansvar för lönefordringar i bygg- och anläggningsbranschen. Det innebär att en arbetstagare som inte får ut sin lön ska kunna få betalt av det företag som anlitat arbetstagarens arbetsgivare. I andra hand ska huvudentreprenören ansvara. Om entreprenörsansvaret aktualiseras så kan den entreprenör som betalat arbetstagarens lön i efterhand kräva ersättning från arbetsgivaren. Syftet med entreprenörsansvaret är att stärka skyddet för arbetstagarna och att motverka fusk och kriminalitet (prop. 2017/18:214). </w:t>
      </w:r>
    </w:p>
    <w:p w:rsidRPr="006F67C5" w:rsidR="003478A6" w:rsidP="006F67C5" w:rsidRDefault="003478A6" w14:paraId="2BBE90EC" w14:textId="77777777">
      <w:r w:rsidRPr="006F67C5">
        <w:t>Vänsterpartiet välkomnar detta</w:t>
      </w:r>
      <w:r w:rsidRPr="006F67C5" w:rsidR="001F35A1">
        <w:t xml:space="preserve"> men anser inte att det är tillräckligt för att förhindra de missförhållanden som ofta präglar de långa underentreprenadskedjorna. För att </w:t>
      </w:r>
      <w:r w:rsidRPr="006F67C5" w:rsidR="001F35A1">
        <w:lastRenderedPageBreak/>
        <w:t xml:space="preserve">motverka förekomsten av detta vid offentlig upphandling </w:t>
      </w:r>
      <w:r w:rsidRPr="006F67C5" w:rsidR="00B40E4E">
        <w:t xml:space="preserve">bör antalet led av underentreprenörer begränsas. Vi </w:t>
      </w:r>
      <w:r w:rsidRPr="006F67C5" w:rsidR="008860A4">
        <w:t xml:space="preserve">anser </w:t>
      </w:r>
      <w:r w:rsidRPr="006F67C5" w:rsidR="001F35A1">
        <w:t>att det som huvudregel ska ställas krav på att max två led av underentreprenörer får användas</w:t>
      </w:r>
      <w:r w:rsidRPr="006F67C5" w:rsidR="00B40E4E">
        <w:t xml:space="preserve"> vid offentlig upphandling</w:t>
      </w:r>
      <w:r w:rsidRPr="006F67C5" w:rsidR="001F35A1">
        <w:t>. Därmed skulle möjligheterna till samordning och kontroll stärkas</w:t>
      </w:r>
      <w:r w:rsidRPr="006F67C5" w:rsidR="0079289D">
        <w:t>.</w:t>
      </w:r>
    </w:p>
    <w:p w:rsidRPr="006F67C5" w:rsidR="007002D7" w:rsidP="006F67C5" w:rsidRDefault="0079289D" w14:paraId="48CA6E9F" w14:textId="77777777">
      <w:r w:rsidRPr="006F67C5">
        <w:t>Det ska som huvudregel ställas krav på att maximalt två led av underentreprenörer får användas vid offentlig upphandling. Detta bör riksdagen ställa sig bakom och ge regeringen till känna.</w:t>
      </w:r>
    </w:p>
    <w:p w:rsidRPr="005A3B4B" w:rsidR="00191227" w:rsidP="00AD79C1" w:rsidRDefault="00191227" w14:paraId="1902AF24" w14:textId="50FC92DA">
      <w:pPr>
        <w:pStyle w:val="Rubrik2numrerat"/>
        <w:ind w:left="510" w:hanging="510"/>
      </w:pPr>
      <w:bookmarkStart w:name="_Toc529882280" w:id="17"/>
      <w:bookmarkStart w:name="_Toc535824574" w:id="18"/>
      <w:r w:rsidRPr="005A3B4B">
        <w:t>Arbetskraftsinvandring från länder utanför EU/EES och Schweiz</w:t>
      </w:r>
      <w:bookmarkEnd w:id="17"/>
      <w:bookmarkEnd w:id="18"/>
    </w:p>
    <w:p w:rsidRPr="006F67C5" w:rsidR="00191227" w:rsidP="006F67C5" w:rsidRDefault="00CD19DA" w14:paraId="1705C8B4" w14:textId="0A6216ED">
      <w:pPr>
        <w:pStyle w:val="Normalutanindragellerluft"/>
      </w:pPr>
      <w:r w:rsidRPr="006F67C5">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 och nya kontaktytor skapas.</w:t>
      </w:r>
    </w:p>
    <w:p w:rsidRPr="006F67C5" w:rsidR="00CD19DA" w:rsidP="006F67C5" w:rsidRDefault="00CD19DA" w14:paraId="53F165F3" w14:textId="23DF379E">
      <w:r w:rsidRPr="006F67C5">
        <w:t>Om arbetskraftsinvandringen även framgent ska bidra positivt för arbetstagaren, arbetsgivaren och hela samhället måste det finnas garantier för att de som inva</w:t>
      </w:r>
      <w:r w:rsidRPr="006F67C5" w:rsidR="008860A4">
        <w:t xml:space="preserve">ndrar inte utnyttjas och </w:t>
      </w:r>
      <w:r w:rsidRPr="006F67C5">
        <w:t xml:space="preserve">inte </w:t>
      </w:r>
      <w:r w:rsidRPr="006F67C5" w:rsidR="008860A4">
        <w:t xml:space="preserve">heller </w:t>
      </w:r>
      <w:r w:rsidRPr="006F67C5">
        <w:t>används för att dumpa löne- och arbetsvillkoren på den svenska arbetsmarknaden.</w:t>
      </w:r>
    </w:p>
    <w:p w:rsidRPr="006F67C5" w:rsidR="008860A4" w:rsidP="006F67C5" w:rsidRDefault="00CD19DA" w14:paraId="6EE0FCD5" w14:textId="4E0144EE">
      <w:r w:rsidRPr="006F67C5">
        <w:t xml:space="preserve">Vänsterpartiet har länge drivit på för att införa mer generösa regler för arbetskraftsinvandring från länder utanför EU/EES-området. Dessvärre motsvarar de regler som infördes 2008 </w:t>
      </w:r>
      <w:r w:rsidRPr="006F67C5" w:rsidR="008860A4">
        <w:t xml:space="preserve">av de dåvarande borgerliga regeringspartierna plus Miljöpartiet </w:t>
      </w:r>
      <w:r w:rsidRPr="006F67C5">
        <w:t>inte alls våra önskemål. Regelverket sätter arbetstagaren i en svårt underordnad beroendesituation och öppnar upp för utnyttjande</w:t>
      </w:r>
      <w:r w:rsidRPr="006F67C5" w:rsidR="00AA5132">
        <w:t xml:space="preserve"> och osund konkurrens</w:t>
      </w:r>
      <w:r w:rsidRPr="006F67C5">
        <w:t xml:space="preserve">. </w:t>
      </w:r>
      <w:r w:rsidRPr="006F67C5" w:rsidR="00AA5132">
        <w:t xml:space="preserve">Vänsterpartiet </w:t>
      </w:r>
      <w:r w:rsidRPr="006F67C5">
        <w:t xml:space="preserve">har därför vid flera tillfällen lagt fram förslag </w:t>
      </w:r>
      <w:r w:rsidRPr="006F67C5" w:rsidR="00AA5132">
        <w:t>för att motverka detta</w:t>
      </w:r>
      <w:r w:rsidRPr="006F67C5">
        <w:t xml:space="preserve">. Vi har </w:t>
      </w:r>
      <w:r w:rsidRPr="006F67C5" w:rsidR="004D4544">
        <w:t>bl.a.</w:t>
      </w:r>
      <w:r w:rsidRPr="006F67C5">
        <w:t xml:space="preserve"> föreslagit att arbetsgivaren ska kunna visa att rekryteringen bygger på en faktisk brist på arbetskraft, att arbetserbjudandet måste vara juridiskt bindande och att arbetstagare som träder fram och berättar om missförhållanden </w:t>
      </w:r>
      <w:r w:rsidRPr="006F67C5" w:rsidR="00AA5132">
        <w:t xml:space="preserve">hos arbetsgivare </w:t>
      </w:r>
      <w:r w:rsidRPr="006F67C5">
        <w:t>ska få stanna i Sverige til</w:t>
      </w:r>
      <w:r w:rsidRPr="006F67C5" w:rsidR="00AA5132">
        <w:t>l</w:t>
      </w:r>
      <w:r w:rsidRPr="006F67C5">
        <w:t>ståndstiden ut.</w:t>
      </w:r>
      <w:r w:rsidRPr="006F67C5" w:rsidR="0033040B">
        <w:t xml:space="preserve"> Vi har dock inte fått gehör för våra förslag i riksdagen.</w:t>
      </w:r>
      <w:r w:rsidRPr="006F67C5">
        <w:t xml:space="preserve"> </w:t>
      </w:r>
    </w:p>
    <w:p w:rsidRPr="006F67C5" w:rsidR="00CD19DA" w:rsidP="006F67C5" w:rsidRDefault="0033040B" w14:paraId="48506440" w14:textId="2A75E340">
      <w:r w:rsidRPr="006F67C5">
        <w:t xml:space="preserve">När de nya reglerna infördes 2008 var huvudargumentet </w:t>
      </w:r>
      <w:r w:rsidRPr="006F67C5" w:rsidR="00CD19DA">
        <w:t>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restaurangbiträden, diskare och städare. Samtidigt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rekrytera utomlands.</w:t>
      </w:r>
    </w:p>
    <w:p w:rsidRPr="006F67C5" w:rsidR="0033040B" w:rsidP="006F67C5" w:rsidRDefault="0033040B" w14:paraId="4F22C23E" w14:textId="4DBDD797">
      <w:r w:rsidRPr="006F67C5">
        <w:t xml:space="preserve">Det är viktigt att komma ihåg i vilket sammanhang de nya reglerna infördes. Regeringen Reinfeldts politik syftade generellt till att minska arbetstagarnas makt på arbetsmarknaden. Försämringarna i arbetslöshetsförsäkringen, urholkningen av arbetsrätten, rean på ungdomars arbete, skattesubventionen för hushållstjänster, den havererade arbetsmarknadspolitiken, nedskärningar av vuxenutbildningen och privatiseringar av välfärdsverksamhet göder framväxten av en låglönemarknad i </w:t>
      </w:r>
      <w:r w:rsidRPr="006F67C5">
        <w:lastRenderedPageBreak/>
        <w:t>Sverige. Denna låglönemarknad framställs av både de borgerliga partierna och näringslivets företrädare som lösningen på arbetslösheten bland framför allt ungdomar, lågutbildade och utlandsfödda.</w:t>
      </w:r>
    </w:p>
    <w:p w:rsidRPr="006F67C5" w:rsidR="0033040B" w:rsidP="006F67C5" w:rsidRDefault="0033040B" w14:paraId="038299F2" w14:textId="3BE43A46">
      <w:r w:rsidRPr="006F67C5">
        <w:t>De nuvarande reglerna för arbetskraftsinvandring ligger i linje med denna låglönepolitik, och dess utformning har öppnat för omfattande exploatering av arbetstagare från andra länder. De</w:t>
      </w:r>
      <w:r w:rsidRPr="006F67C5" w:rsidR="008860A4">
        <w:t>t finns gott om dokumentation på</w:t>
      </w:r>
      <w:r w:rsidRPr="006F67C5">
        <w:t xml:space="preserve"> hur utländska arbetare lurats hit under falska premisser och utnyttjats på det mest skamliga sätt. Såväl enskilda fackförbund som medierna har de senaste åren rapporterat om stora missförhållanden inom en rad branscher. Problembilden bekräftas även av Migrationsverket som anser att missbruket av nuvarande regelverk är omfattande.</w:t>
      </w:r>
    </w:p>
    <w:p w:rsidRPr="006F67C5" w:rsidR="0033040B" w:rsidP="006F67C5" w:rsidRDefault="00064033" w14:paraId="44588F16" w14:textId="0256488A">
      <w:r w:rsidRPr="006F67C5">
        <w:t xml:space="preserve">Det är tydligt att det är alldeles för enkelt för oseriösa arbetsgivare att utnyttja utländska arbetstagare med nuvarande regelverk. Det drabbar inte bara de enskilda arbetstagare som utnyttjas utan påverkar </w:t>
      </w:r>
      <w:r w:rsidRPr="006F67C5" w:rsidR="00673E40">
        <w:t>även löner och arbetsvillkor för andra</w:t>
      </w:r>
      <w:r w:rsidRPr="006F67C5">
        <w:t xml:space="preserve"> arbetstagare</w:t>
      </w:r>
      <w:r w:rsidRPr="006F67C5" w:rsidR="00673E40">
        <w:t xml:space="preserve"> i berörda branscher</w:t>
      </w:r>
      <w:r w:rsidRPr="006F67C5">
        <w:t xml:space="preserve"> i negativ riktning.</w:t>
      </w:r>
    </w:p>
    <w:p w:rsidRPr="006F67C5" w:rsidR="00064033" w:rsidP="006F67C5" w:rsidRDefault="00064033" w14:paraId="14762559" w14:textId="487CB22D">
      <w:r w:rsidRPr="006F67C5">
        <w:t>En rad åtgärder har vidtagits för att förhindra att arbetskraftsinvandrare utnyttjas. Den 1 augusti 2014 trädde regeländringar i kraft med syfte att upptäcka och stoppa missbruk av reglerna för arbetskraftsinvandring. Migrationsverkets möjligheter till kontroller har förstärkts. Migrationsverket har nu rättsligt stöd att göra efterkontroller i arbetstillståndsärenden för att kontrollera bl.a. att arbetstagaren påbörjat sitt arbete och att de erbjudna anställningsvillkoren och i synnerhet lönen följs.</w:t>
      </w:r>
    </w:p>
    <w:p w:rsidRPr="006F67C5" w:rsidR="00B71677" w:rsidP="006F67C5" w:rsidRDefault="00B71677" w14:paraId="13837F75" w14:textId="246AB9D2">
      <w:r w:rsidRPr="006F67C5">
        <w:t>Vänsterpartiet välkomnar de åtgärder som vidtagits men anser att de är otillräckliga. Den extrema beroendeställning arbetskraftsinvandrare hamnar i när de kommit till Sverige kvarstår. Det står fortfarande arbetsgivare fritt att erbjuda sämre arbetsvillkor än de som utlovas vid ansökan, och arbetstagaren riskerar alltjämt att skickas hem med tom plånbok om anställningen upphör. Effektiva sanktionsmöjligheter avseende arbetsgivare saknas. Det krävs därför ytterligare åtgärder.</w:t>
      </w:r>
    </w:p>
    <w:p w:rsidRPr="006F67C5" w:rsidR="00D53111" w:rsidP="006F67C5" w:rsidRDefault="00293D37" w14:paraId="36BD60DB" w14:textId="175BF659">
      <w:r w:rsidRPr="006F67C5">
        <w:t xml:space="preserve">Den </w:t>
      </w:r>
      <w:r w:rsidRPr="006F67C5" w:rsidR="00CD7D87">
        <w:t>tidigare S-MP-</w:t>
      </w:r>
      <w:r w:rsidRPr="006F67C5">
        <w:t xml:space="preserve">regeringen tillsatte en utredning med uppdrag att överväga åtgärder för att stärka arbetskraftsinvandrares ställning på arbetsmarknaden (dir. 2015:75). Utredningen presenterade ett antal förslag </w:t>
      </w:r>
      <w:r w:rsidRPr="006F67C5" w:rsidR="006036BA">
        <w:t xml:space="preserve">på området, däribland straffansvar för arbetsgivare och ytterligare efterkontroller </w:t>
      </w:r>
      <w:r w:rsidRPr="006F67C5">
        <w:t xml:space="preserve">(SOU 2016:91). Regeringen valde </w:t>
      </w:r>
      <w:r w:rsidRPr="006F67C5" w:rsidR="00635229">
        <w:t xml:space="preserve">dock </w:t>
      </w:r>
      <w:r w:rsidRPr="006F67C5">
        <w:t xml:space="preserve">att </w:t>
      </w:r>
      <w:r w:rsidRPr="006F67C5" w:rsidR="00635229">
        <w:t xml:space="preserve">enbart </w:t>
      </w:r>
      <w:r w:rsidRPr="006F67C5" w:rsidR="006036BA">
        <w:t xml:space="preserve">gå vidare med utredningens förslag </w:t>
      </w:r>
      <w:r w:rsidRPr="006F67C5" w:rsidR="00635229">
        <w:t>om att införa</w:t>
      </w:r>
      <w:r w:rsidRPr="006F67C5" w:rsidR="006036BA">
        <w:t xml:space="preserve"> en möjlighet att avstå från att återkalla ett tidsbegränsat uppehållstillstånd för arbete om arbetsgivaren på eget initiativ har vidtagit en åtgärd som leder till att förutsättningarna för arbetstillståndet är uppfyllda (prop. 2016/17:212). Vänsterpartiet vä</w:t>
      </w:r>
      <w:r w:rsidRPr="006F67C5" w:rsidR="00635229">
        <w:t xml:space="preserve">lkomnade regeringens proposition men framhöll att regeringens </w:t>
      </w:r>
      <w:r w:rsidRPr="006F67C5" w:rsidR="006036BA">
        <w:t xml:space="preserve">förslag </w:t>
      </w:r>
      <w:r w:rsidRPr="006F67C5" w:rsidR="00635229">
        <w:t xml:space="preserve">på åtgärder </w:t>
      </w:r>
      <w:r w:rsidRPr="006F67C5" w:rsidR="006036BA">
        <w:t>för att stärka ar</w:t>
      </w:r>
      <w:r w:rsidRPr="006F67C5" w:rsidR="008860A4">
        <w:t xml:space="preserve">betskraftsinvandrares ställning – vilket alltså var det syfte med vilket utredningen tillsattes </w:t>
      </w:r>
      <w:r w:rsidRPr="006F67C5" w:rsidR="002219B8">
        <w:t>–</w:t>
      </w:r>
      <w:r w:rsidRPr="006F67C5" w:rsidR="008860A4">
        <w:t xml:space="preserve"> </w:t>
      </w:r>
      <w:r w:rsidRPr="006F67C5" w:rsidR="006036BA">
        <w:t>var otillräckliga</w:t>
      </w:r>
      <w:r w:rsidRPr="006F67C5" w:rsidR="00635229">
        <w:t xml:space="preserve"> (</w:t>
      </w:r>
      <w:r w:rsidRPr="006F67C5" w:rsidR="008860A4">
        <w:t>mot</w:t>
      </w:r>
      <w:r w:rsidRPr="006F67C5" w:rsidR="00F73BA8">
        <w:t>.</w:t>
      </w:r>
      <w:r w:rsidRPr="006F67C5" w:rsidR="008860A4">
        <w:t xml:space="preserve"> </w:t>
      </w:r>
      <w:r w:rsidRPr="006F67C5" w:rsidR="00635229">
        <w:t>2017/18:114)</w:t>
      </w:r>
      <w:r w:rsidRPr="006F67C5" w:rsidR="006036BA">
        <w:t>.</w:t>
      </w:r>
      <w:r w:rsidRPr="006F67C5" w:rsidR="00635229">
        <w:t xml:space="preserve"> </w:t>
      </w:r>
    </w:p>
    <w:p w:rsidRPr="006F67C5" w:rsidR="007E09CC" w:rsidP="006F67C5" w:rsidRDefault="00635229" w14:paraId="1A3971A0" w14:textId="225FA4F4">
      <w:r w:rsidRPr="006F67C5">
        <w:t>V</w:t>
      </w:r>
      <w:r w:rsidRPr="006F67C5" w:rsidR="00D53111">
        <w:t>änsterpartiet</w:t>
      </w:r>
      <w:r w:rsidRPr="006F67C5">
        <w:t xml:space="preserve"> vidhåller de förslag som redogjorts för ovan</w:t>
      </w:r>
      <w:r w:rsidRPr="006F67C5" w:rsidR="00D53111">
        <w:t xml:space="preserve"> och förutsätter att kommande regering tar initiativ för att ytterligare stärka arbetskraftsinvandrares ställning på arbetsmarknaden. Ytterst är detta en fråga om mänsklig anständighet. Det omfattande utnyttjande av arbetskraftsinvandrare som sker på svensk arbetsmarknad måste stoppas.</w:t>
      </w:r>
    </w:p>
    <w:p w:rsidRPr="005A3B4B" w:rsidR="003E743A" w:rsidP="005A3B4B" w:rsidRDefault="00D53111" w14:paraId="28C8C637" w14:textId="77777777">
      <w:pPr>
        <w:pStyle w:val="Rubrik2numrerat"/>
      </w:pPr>
      <w:bookmarkStart w:name="_Toc535824575" w:id="19"/>
      <w:r w:rsidRPr="005A3B4B">
        <w:t>Bättre regelverk kring subventionerade anställningar</w:t>
      </w:r>
      <w:bookmarkEnd w:id="19"/>
    </w:p>
    <w:p w:rsidRPr="006F67C5" w:rsidR="00A92576" w:rsidP="006F67C5" w:rsidRDefault="00302156" w14:paraId="39690393" w14:textId="77777777">
      <w:pPr>
        <w:pStyle w:val="Normalutanindragellerluft"/>
      </w:pPr>
      <w:r w:rsidRPr="006F67C5">
        <w:t xml:space="preserve">Inom ramen för arbetsmarknadspolitiken finns flera olika former av subventionerade anställningar. Syftet med dessa är att stimulera arbetsgivare att anställa personer som står långt från arbetsmarknaden – långtidsarbetslösa, nyanlända eller personer med </w:t>
      </w:r>
      <w:r w:rsidRPr="006F67C5">
        <w:lastRenderedPageBreak/>
        <w:t>funktionsnedsättning. Subventionerade anställningar kompenserar arbetsgivaren ekonomiskt om de anställer en arbetssökande som uppfyller de kriterier som ställs för de olika stöden.</w:t>
      </w:r>
    </w:p>
    <w:p w:rsidRPr="006F67C5" w:rsidR="0011663B" w:rsidP="006F67C5" w:rsidRDefault="005D194B" w14:paraId="0CBADED8" w14:textId="481FFF38">
      <w:r w:rsidRPr="006F67C5">
        <w:t>Antalet personer med olika former av subventionerade anställningar har ökat trendmässigt sedan år 2000 – från under 20 000 till omkring 60</w:t>
      </w:r>
      <w:r w:rsidRPr="006F67C5" w:rsidR="00E83420">
        <w:t> </w:t>
      </w:r>
      <w:r w:rsidRPr="006F67C5">
        <w:t>000</w:t>
      </w:r>
      <w:r w:rsidRPr="006F67C5" w:rsidR="00E83420">
        <w:t xml:space="preserve"> personer </w:t>
      </w:r>
      <w:r w:rsidRPr="006F67C5" w:rsidR="00CA522E">
        <w:t xml:space="preserve">år 2016 </w:t>
      </w:r>
      <w:r w:rsidRPr="006F67C5" w:rsidR="00E83420">
        <w:t>(kvartalsgenomsnitt)</w:t>
      </w:r>
      <w:r w:rsidRPr="006F67C5">
        <w:t>. Antalet personer</w:t>
      </w:r>
      <w:r w:rsidRPr="006F67C5" w:rsidR="004E1CFA">
        <w:t xml:space="preserve"> med subventionerade anställningar motsvarar därmed drygt </w:t>
      </w:r>
      <w:r w:rsidRPr="006F67C5" w:rsidR="008E5A69">
        <w:t>1</w:t>
      </w:r>
      <w:r w:rsidRPr="006F67C5" w:rsidR="004E1CFA">
        <w:t xml:space="preserve"> procent av arbetskraften under de senaste åren. Nystartsjobb är den stödform som omfattar flest personer (IFAU rapport 2018:14).</w:t>
      </w:r>
    </w:p>
    <w:p w:rsidRPr="006F67C5" w:rsidR="00302156" w:rsidP="006F67C5" w:rsidRDefault="004E1CFA" w14:paraId="7803C009" w14:textId="77777777">
      <w:r w:rsidRPr="006F67C5">
        <w:t xml:space="preserve">Vänsterpartiet anser att subventionerade anställningar är en bra och nödvändig åtgärd för att hjälpa nyanlända, långtidsarbetslösa eller personer med funktionsnedsättning att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w:t>
      </w:r>
      <w:r w:rsidRPr="006F67C5" w:rsidR="00C044E8">
        <w:t xml:space="preserve">i allmänhet </w:t>
      </w:r>
      <w:r w:rsidRPr="006F67C5">
        <w:t>snabbare får ett jobb utan stöd jämfört med dem som varit öppet arbetslösa (IFAU rapport 2011:7, IFAU rapport 2018:14).</w:t>
      </w:r>
    </w:p>
    <w:p w:rsidRPr="006F67C5" w:rsidR="004E1CFA" w:rsidP="006F67C5" w:rsidRDefault="004E1CFA" w14:paraId="42EB029E" w14:textId="77777777">
      <w:r w:rsidRPr="006F67C5">
        <w:t>Vänsterpartiet kan dock konstatera att nuvarande system med subventionerade anställningar un</w:t>
      </w:r>
      <w:r w:rsidRPr="006F67C5" w:rsidR="008E5A69">
        <w:t>der lång tid har varit behäftat</w:t>
      </w:r>
      <w:r w:rsidRPr="006F67C5">
        <w:t xml:space="preserve">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subventionerad anställning upphör avslutas anställningen, därefter anställs en ny person med en s</w:t>
      </w:r>
      <w:r w:rsidRPr="006F67C5" w:rsidR="00CA522E">
        <w:t>ubventionerad anställning. Vissa</w:t>
      </w:r>
      <w:r w:rsidRPr="006F67C5">
        <w:t xml:space="preserve"> arbetsgivare skriver dessutom öppet i sina jobbannonser att de söker personer som har rätt till subventionerade anställningar, såsom långtidsarbetslösa, nyanlända och funktionsnedsatta. Granskningar genomförda av såväl medier som enskilda fackförbund visar på omfattande missbruk, fusk, ekonomisk brottslighet, osund konkurrens och utnyttjande av utsatta människor.</w:t>
      </w:r>
    </w:p>
    <w:p w:rsidRPr="006F67C5" w:rsidR="004D2C19" w:rsidP="006F67C5" w:rsidRDefault="004D2C19" w14:paraId="4CD05039" w14:textId="77777777">
      <w:r w:rsidRPr="006F67C5">
        <w:t xml:space="preserve">Det är uppenbart att </w:t>
      </w:r>
      <w:r w:rsidRPr="006F67C5" w:rsidR="00CA522E">
        <w:t xml:space="preserve">alltför </w:t>
      </w:r>
      <w:r w:rsidRPr="006F67C5">
        <w:t>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 där personer med olika former av subventionerade anställningar utgör en stor andel av de anställda. Det är hög tid att ta tag i de missförhållanden som råder kring subventionerade anställningar och skapa ett regelverk som motverkar oegentligheter, överutnyttjande och andra felaktigheter.</w:t>
      </w:r>
    </w:p>
    <w:p w:rsidRPr="006F67C5" w:rsidR="000E0C1B" w:rsidP="006F67C5" w:rsidRDefault="004D2C19" w14:paraId="4C643E2B" w14:textId="43BBBF14">
      <w:r w:rsidRPr="006F67C5">
        <w:t>Under mandatperio</w:t>
      </w:r>
      <w:r w:rsidRPr="006F67C5" w:rsidR="00F73BA8">
        <w:t>den 2014–</w:t>
      </w:r>
      <w:r w:rsidRPr="006F67C5">
        <w:t xml:space="preserve">2018 vidtog </w:t>
      </w:r>
      <w:r w:rsidRPr="006F67C5" w:rsidR="00A876B3">
        <w:t>S-MP-</w:t>
      </w:r>
      <w:r w:rsidRPr="006F67C5">
        <w:t>regeri</w:t>
      </w:r>
      <w:r w:rsidRPr="006F67C5" w:rsidR="00DE7E42">
        <w:t>n</w:t>
      </w:r>
      <w:r w:rsidRPr="006F67C5" w:rsidR="009C399A">
        <w:t>gen ett antal åtgärder för att skapa ordning och reda bland de subventionerade anställningarna</w:t>
      </w:r>
      <w:r w:rsidRPr="006F67C5" w:rsidR="00DE7E42">
        <w:t xml:space="preserve">. </w:t>
      </w:r>
      <w:r w:rsidRPr="006F67C5" w:rsidR="000E0C1B">
        <w:t>För de</w:t>
      </w:r>
      <w:r w:rsidRPr="006F67C5" w:rsidR="00F73BA8">
        <w:t>t första infördes ett tak på 22 </w:t>
      </w:r>
      <w:r w:rsidRPr="006F67C5" w:rsidR="000E0C1B">
        <w:t xml:space="preserve">000 kronor för den bidragsgrundande lönekostnaden för nystartsjobb. För det andra infördes krav på anställningsvillkor som följer, eller är likvärdiga med, kollektivavtal även för nystartsjobb. För det tredje genomfördes </w:t>
      </w:r>
      <w:r w:rsidRPr="006F67C5" w:rsidR="009C399A">
        <w:t>betydande förenklingar och förstärkningar av de s</w:t>
      </w:r>
      <w:r w:rsidRPr="006F67C5" w:rsidR="000E0C1B">
        <w:t xml:space="preserve">ubventionerade anställningarna </w:t>
      </w:r>
      <w:r w:rsidRPr="006F67C5" w:rsidR="009C399A">
        <w:t xml:space="preserve">i syfte att minska risken för felaktiga utbetalningar. </w:t>
      </w:r>
      <w:r w:rsidRPr="006F67C5" w:rsidR="000E0C1B">
        <w:t xml:space="preserve">För det fjärde tillsattes en utredning med uppdrag att se över det statliga åtagandet för en väl fungerande arbetsmarknad, den s.k. Arbetsmarknadsutredningen (dir. 2016:56). För det femte inrättades en delegation med uppdrag att motverka överutnyttjande och felaktiga utbetalningar från välfärdssystemen </w:t>
      </w:r>
      <w:r w:rsidRPr="006F67C5" w:rsidR="000E0C1B">
        <w:lastRenderedPageBreak/>
        <w:t xml:space="preserve">och andra närliggande skattefinansierade och skattesubventionerade system (dir. 2016:60). </w:t>
      </w:r>
    </w:p>
    <w:p w:rsidRPr="006F67C5" w:rsidR="00E83420" w:rsidP="006F67C5" w:rsidRDefault="000E0C1B" w14:paraId="3CB1D5A8" w14:textId="0A0A9872">
      <w:r w:rsidRPr="006F67C5">
        <w:t xml:space="preserve">Vänsterpartiet välkomnar </w:t>
      </w:r>
      <w:r w:rsidRPr="006F67C5" w:rsidR="00A876B3">
        <w:t>S-MP-</w:t>
      </w:r>
      <w:r w:rsidRPr="006F67C5">
        <w:t>regeringens åtgärder</w:t>
      </w:r>
      <w:r w:rsidRPr="006F67C5" w:rsidR="002F05EA">
        <w:t xml:space="preserve"> som vi betraktar som viktiga steg på vägen. Vi anser dock att det krävs ytterligare åtgärder</w:t>
      </w:r>
      <w:r w:rsidRPr="006F67C5" w:rsidR="009C399A">
        <w:t xml:space="preserve"> </w:t>
      </w:r>
      <w:r w:rsidRPr="006F67C5" w:rsidR="002F05EA">
        <w:t>i syfte att stävja oegentligheter, överutnyttjande och andra felaktigheter på det ekonomiskt och personellt omfattande fält som subventionerade anställningar utgör. I det följande presenterar vi ytterligare förslag på sådana åtgärder. Vi har lagt fram dessa förslag tidigare. Utskottet har då avslagit våra förslag</w:t>
      </w:r>
      <w:r w:rsidRPr="006F67C5" w:rsidR="00A32018">
        <w:t>,</w:t>
      </w:r>
      <w:r w:rsidRPr="006F67C5" w:rsidR="002F05EA">
        <w:t xml:space="preserve"> </w:t>
      </w:r>
      <w:r w:rsidRPr="006F67C5" w:rsidR="00E83420">
        <w:t xml:space="preserve">senast </w:t>
      </w:r>
      <w:r w:rsidRPr="006F67C5" w:rsidR="002F05EA">
        <w:t xml:space="preserve">med hänvisning till tidigare ställningstaganden om regeringens arbete på området (2017/18:AU4). Vi delar inte utskottets </w:t>
      </w:r>
      <w:r w:rsidRPr="006F67C5" w:rsidR="00566EDD">
        <w:t xml:space="preserve">bedömning </w:t>
      </w:r>
      <w:r w:rsidRPr="006F67C5" w:rsidR="002F05EA">
        <w:t>och väljer därför att lägga fram våra förslag på nytt.</w:t>
      </w:r>
    </w:p>
    <w:p w:rsidRPr="005A3B4B" w:rsidR="00E83420" w:rsidP="005A3B4B" w:rsidRDefault="00E83420" w14:paraId="0D5E664D" w14:textId="77777777">
      <w:pPr>
        <w:pStyle w:val="Rubrik3numrerat"/>
      </w:pPr>
      <w:bookmarkStart w:name="_Toc535824576" w:id="20"/>
      <w:r w:rsidRPr="005A3B4B">
        <w:t>Maxgräns för antalet subventionerade anställningar per arbetsgivare</w:t>
      </w:r>
      <w:bookmarkEnd w:id="20"/>
    </w:p>
    <w:p w:rsidRPr="006F67C5" w:rsidR="00E83420" w:rsidP="006F67C5" w:rsidRDefault="00E83420" w14:paraId="79874A65" w14:textId="77777777">
      <w:pPr>
        <w:pStyle w:val="Normalutanindragellerluft"/>
      </w:pPr>
      <w:r w:rsidRPr="006F67C5">
        <w:t>I SOU 2014:16 konstateras att det finns verksamheter där samtliga anställda har någon form av arbetsgivarstöd genom Arbetsförmedlingen. Huvuddelen av de anställda är då anställda i form av nystartsjobb, en subventionerad anställning som riktas till personer som varit arbetslösa en längre tid. Anställningarna avslutas när stödperioden upphör, därefter anställs andra arbetslösa personer i nystartsjobb (SOU 2014:16, s. 213). Det är uppenbart att det här är fråga om ett överutnyttjande av subventionerade anställningar i syfte att hålla nere lönekostnaderna för företaget. Vid sidan av detta kan man konstatera att meningsfull handledning och uppföljning också blir svår eller omöjlig att genomföra. Sammantaget motverkas själva syftet med den subventionerade anställningen – att fungera som en väg in på arbetsmarknaden.</w:t>
      </w:r>
    </w:p>
    <w:p w:rsidRPr="006F67C5" w:rsidR="00E83420" w:rsidP="006F67C5" w:rsidRDefault="00E83420" w14:paraId="563E0E42" w14:textId="77777777">
      <w:r w:rsidRPr="006F67C5">
        <w:t>Ett grundläggande problem i sammanhanget är att Arbetsförmedlingen inte gör någon arbetsmarknadspolitisk bedömning vid beslut om nystartsjobb, detta då förordningen om nystartsjobb inte omfattas av förordningen om den arbetsmarknadspolitiska verksamheten. Utredningen föreslår därför bl.a. att regeringen bör överväga att ge Arbetsförmedlingen ett tydligt mandat att i enlighet med sin instruktion göra en arbetsmarknadspolitisk bedömning av nystartsjobb (SOU 2014:16, s. 214).</w:t>
      </w:r>
    </w:p>
    <w:p w:rsidRPr="006F67C5" w:rsidR="00E83420" w:rsidP="006F67C5" w:rsidRDefault="00E83420" w14:paraId="25B5E6B3" w14:textId="77777777">
      <w:r w:rsidRPr="006F67C5">
        <w:t>Vänsterpartiet anser att utredningens förslag är bra och förutsätter att regeringen går vidare med det. Precis som utredningen påpekar har nystartsjobben en konstruktion som innebär en uppenbar risk för oegentligheter och överutnyttjande. Ett skäl till detta är utformningen av insatsen som rättighetsstyrd, vilket innebär att det inte är fråga om någon arbetsmarknadspolitisk prövning inför beslut om utbetalande av stödet. Arbetsförmedlingen saknar i dag därför möjligheter att ifrågasätta lämpligheten i anvisningen. I praktiken kan därmed en arbetsgivare driva en verksamhet där merparten av de anställda har nystartsjobb. Det är en orimlig situation som måste förändras. Regelverket måste vara sådant att det motverkar möjligheten för arbetsgivare att på olika sätt utnyttja subventionerade anställningar endast för att ersätta icke-subventionerade, och att dumpa löner och arbetsvillkor.</w:t>
      </w:r>
    </w:p>
    <w:p w:rsidRPr="006F67C5" w:rsidR="00E83420" w:rsidP="006F67C5" w:rsidRDefault="00E83420" w14:paraId="4E602A02" w14:textId="77777777">
      <w:r w:rsidRPr="006F67C5">
        <w:t>D</w:t>
      </w:r>
      <w:r w:rsidRPr="006F67C5" w:rsidR="00C725C1">
        <w:t xml:space="preserve">et bör införas en </w:t>
      </w:r>
      <w:r w:rsidRPr="006F67C5">
        <w:t>gräns för hur många eller hur stor andel anställda med subventionerad lön som en och samma arbetsgivare får ta emot. Detta bör riksdagen ställa sig bakom och ge regeringen till känna</w:t>
      </w:r>
      <w:r w:rsidRPr="006F67C5" w:rsidR="00266A76">
        <w:t>.</w:t>
      </w:r>
    </w:p>
    <w:p w:rsidRPr="005A3B4B" w:rsidR="00E83420" w:rsidP="00AD79C1" w:rsidRDefault="00E83420" w14:paraId="5A38656B" w14:textId="77777777">
      <w:pPr>
        <w:pStyle w:val="Rubrik3numrerat"/>
        <w:ind w:left="567" w:hanging="567"/>
      </w:pPr>
      <w:bookmarkStart w:name="_Toc535824577" w:id="21"/>
      <w:r w:rsidRPr="005A3B4B">
        <w:lastRenderedPageBreak/>
        <w:t>Arbetsförmedlingens skyldighet att genomföra samråd med facklig organisation inför anvisning till arbetsplatsförlagd insats</w:t>
      </w:r>
      <w:bookmarkEnd w:id="21"/>
    </w:p>
    <w:p w:rsidRPr="006F67C5" w:rsidR="000E2AF4" w:rsidP="006F67C5" w:rsidRDefault="00194D5F" w14:paraId="409799C8" w14:textId="139542CB">
      <w:pPr>
        <w:pStyle w:val="Normalutanindragellerluft"/>
      </w:pPr>
      <w:r w:rsidRPr="006F67C5">
        <w:t>Enligt 9 </w:t>
      </w:r>
      <w:r w:rsidRPr="006F67C5" w:rsidR="00E83420">
        <w:t xml:space="preserve">§ förordningen (2000:628) om den arbetsmarknadspolitiska verksamheten har Arbetsförmedlingen skyldighet att genomföra samråd med facklig organisation inför varje enskild anvisning till arbetsplatsförlagd insats. Genom samrådet kan fackliga representanter med god kännedom om den lokala arbetsmarknaden ge värdefull information </w:t>
      </w:r>
      <w:r w:rsidRPr="006F67C5" w:rsidR="00266A76">
        <w:t>till</w:t>
      </w:r>
      <w:r w:rsidRPr="006F67C5" w:rsidR="00E83420">
        <w:t xml:space="preserve"> Arbetsförmedlingen inför beslut. Tyvärr tenderar myndigheten alltför ofta att låta bli att genomföra samråd. Detta bekräftas av en </w:t>
      </w:r>
      <w:r w:rsidRPr="006F67C5" w:rsidR="000E2AF4">
        <w:t>stickprovskontroll av lönebidrag som Arbetsförmedlingen genomförde 2013, vilken redovisas i SOU 2014:16. Av närmare 800 granskade beslut om lönebidrag hade samråd med facklig organisation endast skett i 50 procent av fallen (SOU 2014:16, s. 121).</w:t>
      </w:r>
    </w:p>
    <w:p w:rsidRPr="006F67C5" w:rsidR="000E2AF4" w:rsidP="006F67C5" w:rsidRDefault="000E2AF4" w14:paraId="12F35451" w14:textId="77777777">
      <w:r w:rsidRPr="006F67C5">
        <w:t>Vänsterpartiet anser att samrådsbestämmelsen måste respekteras. Fackets yttrande inför beslut om arbetsplatsförlagda insatser är ett betydelsefullt underlag för Arbetsförmedlingens bedömning. Det säkerställer god kontroll och kvalitet i insatsen. Vi anser vidare att samrådsbestämmelsen även bör omfatta nystartsjobben.</w:t>
      </w:r>
    </w:p>
    <w:p w:rsidRPr="006F67C5" w:rsidR="000E2AF4" w:rsidP="006F67C5" w:rsidRDefault="000E2AF4" w14:paraId="1BF665EB" w14:textId="77777777">
      <w:r w:rsidRPr="006F67C5">
        <w:t>Regeringen bör förtydliga för Arbetsförmedlingen att myndigheten ska genomföra samråd med facklig organisation inför varje arbetsplatsförlagd anvisning</w:t>
      </w:r>
      <w:r w:rsidRPr="006F67C5" w:rsidR="00C725C1">
        <w:t>, även vad gäller nystartsjobb</w:t>
      </w:r>
      <w:r w:rsidRPr="006F67C5">
        <w:t>. Detta bör riksdagen ställa sig bakom och ge regeringen till känna.</w:t>
      </w:r>
    </w:p>
    <w:p w:rsidRPr="006F67C5" w:rsidR="000E2AF4" w:rsidP="006F67C5" w:rsidRDefault="000E2AF4" w14:paraId="56B0AE94" w14:textId="77777777">
      <w:r w:rsidRPr="006F67C5">
        <w:t>Utöver det grundläggande kravet på att samrådsbestämmelsen måste respekteras och även omfatta nystartsjobben anser vi att samrådet med facket ska ha stor betydelse för Arbetsförmedlingens beslut om arbetsplatsförlagd anvisning. De fackliga organisationerna har god kännedom om arbetsmarknaden och kan därmed bedöma lämpligheten i anvisningen. Fackets synpunkter bör alltid noga övervägas. För att säkerställa att detta sker behövs dels kompetensutveckling inom Arbetsförmedlingen i syfte att tydliggöra vikten av att genomföra samråd med facket, dels ett förtydligande av Arbetsförmedlingens uppdrag från regeringens sida.</w:t>
      </w:r>
    </w:p>
    <w:p w:rsidRPr="006F67C5" w:rsidR="00E83420" w:rsidP="006F67C5" w:rsidRDefault="000E2AF4" w14:paraId="5326452C" w14:textId="77777777">
      <w:r w:rsidRPr="006F67C5">
        <w:t>Regeringen bör förtydliga för Arbetsförmedlingen att den fackliga organisationens yttrande alltid noga bör övervägas i myndighetens beslut om arbetsplatsförlagd anvisning. Detta bör riksdagen ställa sig bakom och ge regeringen till känna.</w:t>
      </w:r>
    </w:p>
    <w:p w:rsidRPr="005A3B4B" w:rsidR="000E2AF4" w:rsidP="00AD79C1" w:rsidRDefault="000E2AF4" w14:paraId="7E3887EA" w14:textId="77777777">
      <w:pPr>
        <w:pStyle w:val="Rubrik3numrerat"/>
        <w:ind w:left="567" w:hanging="567"/>
      </w:pPr>
      <w:bookmarkStart w:name="_Toc535824578" w:id="22"/>
      <w:r w:rsidRPr="005A3B4B">
        <w:t>Skärpt för- och efterhandskontroll av arbetsgivare som tar emot subventioner</w:t>
      </w:r>
      <w:bookmarkEnd w:id="22"/>
    </w:p>
    <w:p w:rsidRPr="006F67C5" w:rsidR="000E2AF4" w:rsidP="006F67C5" w:rsidRDefault="000E2AF4" w14:paraId="59C32187" w14:textId="622CB8CE">
      <w:pPr>
        <w:pStyle w:val="Normalutanindragellerluft"/>
      </w:pPr>
      <w:r w:rsidRPr="006F67C5">
        <w:t xml:space="preserve">Enligt Arbetsförmedlingens instruktion (2007:1030) ska myndigheten säkerställa att felaktiga utbetalningar inte görs. Av SOU 2014:16 framgår att det finns betydande risker för felaktiga utbetalningar inom ramen för Arbetsförmedlingens verksamhet, bl.a. vad gäller ekonomiskt stöd till arbetsgivare. Enligt utredningen är den arbetsgivarkontroll som Arbetsförmedlingen gör inför beslut om ersättning till arbetsgivare och anordnare begränsad. Det saknas exempelvis en rutin med bedömning av arbetsgivarens och anordnarens förutsättningar </w:t>
      </w:r>
      <w:r w:rsidRPr="006F67C5" w:rsidR="00FB376D">
        <w:t xml:space="preserve">att bedriva företag, exempelvis om vederbörande har betydande betalningsanmärkningar eller pågående skuldsanering, </w:t>
      </w:r>
      <w:r w:rsidRPr="006F67C5">
        <w:t>och risk för överutnyttjande och konkurrenssnedvridning (SOU 2014:16, s. 223).</w:t>
      </w:r>
    </w:p>
    <w:p w:rsidRPr="006F67C5" w:rsidR="000E2AF4" w:rsidP="006F67C5" w:rsidRDefault="000E2AF4" w14:paraId="2DEA2C42" w14:textId="77777777">
      <w:r w:rsidRPr="006F67C5">
        <w:t>Vänsterpartiet anser att Arbetsförmedlingens kontroll av arbetsgivare som tar emot subventioner bör skärpas i syfte att motverka felaktiga utbetalningar, oegentligheter och överutnyttjande. Arbetsförmedlingens rutiner kring för- och efterhandskontroll av arbetsgivare bör därför förtydligas. Arbetsgivare som beviljas någon form av stöd ska leva upp till de villkor som ställs.</w:t>
      </w:r>
    </w:p>
    <w:p w:rsidRPr="006F67C5" w:rsidR="000E2AF4" w:rsidP="006F67C5" w:rsidRDefault="000E2AF4" w14:paraId="0BB0AF41" w14:textId="77777777">
      <w:r w:rsidRPr="006F67C5">
        <w:lastRenderedPageBreak/>
        <w:t>Regeringen bör ge Arbetsförmedlingen i uppdrag att tydliggöra sina rutiner vad gäller för- och efterhandskontroll av arbetsgivare som tar emot subventioner. Detta bör riksdagen ställa sig bakom och ge regeringen till känna.</w:t>
      </w:r>
    </w:p>
    <w:p w:rsidRPr="006F67C5" w:rsidR="004D6D23" w:rsidP="006F67C5" w:rsidRDefault="004D6D23" w14:paraId="14400AD6" w14:textId="77777777">
      <w:r w:rsidRPr="006F67C5">
        <w:t xml:space="preserve">Utöver detta bör </w:t>
      </w:r>
      <w:r w:rsidRPr="006F67C5" w:rsidR="00E40300">
        <w:t>Arbetsförmedlingen ges utökade möjligheter att kontrollera arbetsgivare som anställer personal med subventioner</w:t>
      </w:r>
      <w:r w:rsidRPr="006F67C5" w:rsidR="0009105B">
        <w:t>. I</w:t>
      </w:r>
      <w:r w:rsidRPr="006F67C5" w:rsidR="005272C2">
        <w:t xml:space="preserve"> </w:t>
      </w:r>
      <w:r w:rsidRPr="006F67C5" w:rsidR="0009105B">
        <w:t>dag sker myndighetens kontroll dels genom de lokala arbetsförmedlarna</w:t>
      </w:r>
      <w:r w:rsidRPr="006F67C5" w:rsidR="00505774">
        <w:t>, dels genom myndighetens centrala enhet för kontroll och uppföljning. Som ovan nämnts är denna kontroll begränsad. De lokala arbetsförmedlarna saknar tid och resurser för att hinna göra de kontroller som krävs. Den centrala enheten saknar statistik över hur många arbetsgivare som varje år upptäcks för att bryta mot reglerna.</w:t>
      </w:r>
      <w:r w:rsidRPr="006F67C5" w:rsidR="00CD66B1">
        <w:t xml:space="preserve"> Problemet har lyfts fram av flera fackföreningar vid upprepade tillfällen (Arbetet 2017-10-13). För att förbättra kontrollen av arbetsgivare som tar emot subventioner bör regelverket förändras.</w:t>
      </w:r>
    </w:p>
    <w:p w:rsidRPr="006F67C5" w:rsidR="00CD66B1" w:rsidP="006F67C5" w:rsidRDefault="00CD66B1" w14:paraId="77EC6C63" w14:textId="77777777">
      <w:r w:rsidRPr="006F67C5">
        <w:t>Regeringen bör ge Arbetsförmedlingen utökade möjligheter att kontrollera arbetsgivare som anställer personal med subventioner. Detta bör riksdagen ställa sig bakom och ge regeringen till känna.</w:t>
      </w:r>
    </w:p>
    <w:p w:rsidRPr="005A3B4B" w:rsidR="00CD66B1" w:rsidP="005A3B4B" w:rsidRDefault="00CD66B1" w14:paraId="4406F818" w14:textId="77777777">
      <w:pPr>
        <w:pStyle w:val="Rubrik3numrerat"/>
      </w:pPr>
      <w:bookmarkStart w:name="_Toc535824579" w:id="23"/>
      <w:r w:rsidRPr="005A3B4B">
        <w:t>Sanktioner mot arbetsgivare som missbrukar anställningsstöden</w:t>
      </w:r>
      <w:bookmarkEnd w:id="23"/>
    </w:p>
    <w:p w:rsidRPr="006F67C5" w:rsidR="008C17FF" w:rsidP="006F67C5" w:rsidRDefault="00CD66B1" w14:paraId="5A687A5F" w14:textId="77777777">
      <w:pPr>
        <w:pStyle w:val="Normalutanindragellerluft"/>
      </w:pPr>
      <w:r w:rsidRPr="006F67C5">
        <w:t>I</w:t>
      </w:r>
      <w:r w:rsidRPr="006F67C5" w:rsidR="005272C2">
        <w:t xml:space="preserve"> </w:t>
      </w:r>
      <w:r w:rsidRPr="006F67C5">
        <w:t xml:space="preserve">dag finns det inga sanktioner mot de arbetsgivare som </w:t>
      </w:r>
      <w:r w:rsidRPr="006F67C5" w:rsidR="00314470">
        <w:t>missbrukar anställningsstöden. Om Arbetsförmedlingen upptäcker att en arbetsgivare inte uppfyller överenskomna kriterier</w:t>
      </w:r>
      <w:r w:rsidRPr="006F67C5" w:rsidR="008C17FF">
        <w:t>,</w:t>
      </w:r>
      <w:r w:rsidRPr="006F67C5" w:rsidR="00314470">
        <w:t xml:space="preserve"> eller missbrukar anställningsstöden för att minska sina personalkostnader i syfte att få konkurrensfördelar</w:t>
      </w:r>
      <w:r w:rsidRPr="006F67C5" w:rsidR="008C17FF">
        <w:t>,</w:t>
      </w:r>
      <w:r w:rsidRPr="006F67C5" w:rsidR="00314470">
        <w:t xml:space="preserve"> gör myndigheten en omprövning. I värsta fall kan arbetsgivaren bli återbetalningsskyldig. Vänsterpartiet anser att detta är otillräckligt. </w:t>
      </w:r>
    </w:p>
    <w:p w:rsidRPr="006F67C5" w:rsidR="00CD66B1" w:rsidP="006F67C5" w:rsidRDefault="00314470" w14:paraId="752B7D8D" w14:textId="77777777">
      <w:r w:rsidRPr="006F67C5">
        <w:t xml:space="preserve">I SOU 2014:16 </w:t>
      </w:r>
      <w:r w:rsidRPr="006F67C5" w:rsidR="008C17FF">
        <w:t xml:space="preserve">övervägdes ett system med administrativa sanktionsavgifter mot de arbetsgivare som missbrukar anställningsstöden. Enligt utredningen skulle Arbetsförmedlingen, som handlägger stöden, få besluta om sådana sanktionsavgifter (SOU 2014:16, s.219). Vänsterpartiet anser att detta är ett bra </w:t>
      </w:r>
      <w:r w:rsidRPr="006F67C5" w:rsidR="00073230">
        <w:t>förslag som, i kombination med skärpta för- och efterhandskontroller, sannolikt skulle bidra till att minska förekomsten av missbruk av anställningsstöd.</w:t>
      </w:r>
    </w:p>
    <w:p w:rsidRPr="006F67C5" w:rsidR="00CA522E" w:rsidP="006F67C5" w:rsidRDefault="00073230" w14:paraId="207C91C5" w14:textId="77777777">
      <w:r w:rsidRPr="006F67C5">
        <w:t xml:space="preserve">Sanktioner ska kunna utkrävas mot arbetsgivare som inte uppfyller överenskomna kriterier eller missbrukar anställningsstöden för att minska sina personalkostnader och få konkurrensfördelar. Detta bör riksdagen ställa sig bakom och ge regeringen till känna. </w:t>
      </w:r>
    </w:p>
    <w:p w:rsidRPr="005A3B4B" w:rsidR="00073230" w:rsidP="00AD79C1" w:rsidRDefault="00073230" w14:paraId="65F0FCAB" w14:textId="77777777">
      <w:pPr>
        <w:pStyle w:val="Rubrik3numrerat"/>
        <w:ind w:left="567" w:hanging="567"/>
      </w:pPr>
      <w:bookmarkStart w:name="_Toc535824580" w:id="24"/>
      <w:r w:rsidRPr="005A3B4B">
        <w:t xml:space="preserve">Arbetsgivare som anställer personer </w:t>
      </w:r>
      <w:r w:rsidRPr="005A3B4B" w:rsidR="00706260">
        <w:t>med subventioner ska utfärda arbetsintyg</w:t>
      </w:r>
      <w:bookmarkEnd w:id="24"/>
    </w:p>
    <w:p w:rsidRPr="006F67C5" w:rsidR="00B40E4E" w:rsidP="006F67C5" w:rsidRDefault="00194D5F" w14:paraId="691A1E9C" w14:textId="6D92D6EE">
      <w:pPr>
        <w:pStyle w:val="Normalutanindragellerluft"/>
      </w:pPr>
      <w:r w:rsidRPr="006F67C5">
        <w:t>Enligt 47 </w:t>
      </w:r>
      <w:r w:rsidRPr="006F67C5" w:rsidR="00B40E4E">
        <w:t xml:space="preserve">§ lagen om arbetslöshetsförsäkring (ALF) ska en arbetsgivare </w:t>
      </w:r>
      <w:r w:rsidRPr="006F67C5" w:rsidR="009F2F3A">
        <w:t xml:space="preserve">på begäran </w:t>
      </w:r>
      <w:r w:rsidRPr="006F67C5" w:rsidR="00B40E4E">
        <w:t>utfärda ett arbetsgivarintyg till den anställde</w:t>
      </w:r>
      <w:r w:rsidRPr="006F67C5" w:rsidR="009F2F3A">
        <w:t xml:space="preserve"> när anställningen upphör. Intyget ska innehålla uppgifter om den anställdes anställningsförhållanden och de uppgifter i övrigt som behövs för att bedöma den anställdes rätt till arbetslöshetsersättning. </w:t>
      </w:r>
      <w:r w:rsidRPr="006F67C5" w:rsidR="004B4379">
        <w:t xml:space="preserve">Intyget är samtidigt ett bevis på att man har jobbat på en arbetsplats under en viss period och kan därmed hjälpa individen i dennes fortsatta jobbsökande. </w:t>
      </w:r>
      <w:r w:rsidRPr="006F67C5" w:rsidR="009F2F3A">
        <w:t>Kravet på arbetsgivarintyg finns även reglerat i många kollektivavtal.</w:t>
      </w:r>
    </w:p>
    <w:p w:rsidRPr="006F67C5" w:rsidR="005B39AF" w:rsidP="006F67C5" w:rsidRDefault="005B39AF" w14:paraId="2A15357E" w14:textId="77777777">
      <w:r w:rsidRPr="006F67C5">
        <w:t>Enligt flera arbetstagarorganisationer är det vanligt förekommande att arbetsgivare som anställer personal med subventioner inte utfärdar något arbetsgivarintyg</w:t>
      </w:r>
      <w:r w:rsidRPr="006F67C5" w:rsidR="004B4379">
        <w:t xml:space="preserve"> efter avslutad anställning</w:t>
      </w:r>
      <w:r w:rsidRPr="006F67C5">
        <w:t>. Det kan dels bero på att många av dessa arbetsgivare inte har kollektivavtal</w:t>
      </w:r>
      <w:r w:rsidRPr="006F67C5" w:rsidR="004B4379">
        <w:t xml:space="preserve"> med krav på arbetsgivarintyg</w:t>
      </w:r>
      <w:r w:rsidRPr="006F67C5">
        <w:t xml:space="preserve">, dels bero på att </w:t>
      </w:r>
      <w:r w:rsidRPr="006F67C5" w:rsidR="004B4379">
        <w:t>många personer med subventionerade anställningar inte har rätt till a-kassa och därmed</w:t>
      </w:r>
      <w:r w:rsidRPr="006F67C5" w:rsidR="00D055FB">
        <w:t>, per definition,</w:t>
      </w:r>
      <w:r w:rsidRPr="006F67C5" w:rsidR="004B4379">
        <w:t xml:space="preserve"> inte </w:t>
      </w:r>
      <w:r w:rsidRPr="006F67C5" w:rsidR="004B4379">
        <w:lastRenderedPageBreak/>
        <w:t>omfattas av gällande lagstiftning.</w:t>
      </w:r>
      <w:r w:rsidRPr="006F67C5" w:rsidR="00805227">
        <w:t xml:space="preserve"> Resultatet är att många personer med subventionerade anställningar, efter avslu</w:t>
      </w:r>
      <w:r w:rsidRPr="006F67C5" w:rsidR="00D055FB">
        <w:t>tad anställning, återvänder</w:t>
      </w:r>
      <w:r w:rsidRPr="006F67C5" w:rsidR="00805227">
        <w:t xml:space="preserve"> till Arbetsförmedlingen utan ett arbetsgivarintyg som visar vad man jobbat med och hur länge. Detta försvårar </w:t>
      </w:r>
      <w:r w:rsidRPr="006F67C5" w:rsidR="00D055FB">
        <w:t xml:space="preserve">sannolikt </w:t>
      </w:r>
      <w:r w:rsidRPr="006F67C5" w:rsidR="00805227">
        <w:t>möjligheten att få ett arbete på den reguljära arbetsmarknaden.</w:t>
      </w:r>
    </w:p>
    <w:p w:rsidRPr="006F67C5" w:rsidR="00805227" w:rsidP="006F67C5" w:rsidRDefault="00805227" w14:paraId="0AB1EF0E" w14:textId="77777777">
      <w:r w:rsidRPr="006F67C5">
        <w:t>LO har framfört krav på att personer med subventionerad anställning ska få ett arbetsintyg av arbetsgivaren när anställningen upphör. Intyget ska innehålla uppgifter om arbetsuppgifter, anställningstid m.m. i</w:t>
      </w:r>
      <w:r w:rsidRPr="006F67C5" w:rsidR="009A2576">
        <w:t xml:space="preserve"> syfte att hjälpa personen i sitt fortsatta jobbsökande</w:t>
      </w:r>
      <w:r w:rsidRPr="006F67C5">
        <w:t>. Vänsterpartiet delar LO:s uppfattning. Vi är övertygade om att ett krav på intyg skulle förbättra förutsättningarna för en varaktig etablering på arbetsmarknaden</w:t>
      </w:r>
      <w:r w:rsidRPr="006F67C5" w:rsidR="00D055FB">
        <w:t xml:space="preserve"> för personer med subventionerade anställningar</w:t>
      </w:r>
      <w:r w:rsidRPr="006F67C5">
        <w:t>. Vi menar även att det ligger i det allmännas intresse att ver</w:t>
      </w:r>
      <w:r w:rsidRPr="006F67C5" w:rsidR="00D055FB">
        <w:t>ka för att förbättra målgruppens</w:t>
      </w:r>
      <w:r w:rsidRPr="006F67C5">
        <w:t xml:space="preserve"> möjligheter att få ett arbete på den reguljära arbetsmarknaden, i synnerhet som </w:t>
      </w:r>
      <w:r w:rsidRPr="006F67C5" w:rsidR="00D055FB">
        <w:t>staten har bekostat delar av eller hela anställningen genom olika former av anställningsstöd. Kravet bör införas i de förordningar som reglerar anställningsstöd.</w:t>
      </w:r>
    </w:p>
    <w:p w:rsidRPr="006F67C5" w:rsidR="00D055FB" w:rsidP="006F67C5" w:rsidRDefault="00D055FB" w14:paraId="672C9C1D" w14:textId="77777777">
      <w:r w:rsidRPr="006F67C5">
        <w:t>Arbetsgivare som anställer personer med subventioner ska vara skyldiga att utfärda ett arbetsintyg till den anställde när anställningen upphör. Detta bör riksdagen ställa sig bakom och ge regeringen till känna.</w:t>
      </w:r>
    </w:p>
    <w:p w:rsidRPr="005A3B4B" w:rsidR="000E2AF4" w:rsidP="005A3B4B" w:rsidRDefault="000E2AF4" w14:paraId="356DEEEF" w14:textId="77777777">
      <w:pPr>
        <w:pStyle w:val="Rubrik3numrerat"/>
      </w:pPr>
      <w:bookmarkStart w:name="_Toc535824581" w:id="25"/>
      <w:r w:rsidRPr="005A3B4B">
        <w:t>Öppenhet och insyn</w:t>
      </w:r>
      <w:bookmarkEnd w:id="25"/>
    </w:p>
    <w:p w:rsidRPr="006F67C5" w:rsidR="000E2AF4" w:rsidP="006F67C5" w:rsidRDefault="00816CF7" w14:paraId="55741DF7" w14:textId="77777777">
      <w:pPr>
        <w:pStyle w:val="Normalutanindragellerluft"/>
      </w:pPr>
      <w:r w:rsidRPr="006F67C5">
        <w:t xml:space="preserve">Varje år betalas stora summor ut i anställningsstöd till privata företag. </w:t>
      </w:r>
      <w:r w:rsidRPr="006F67C5" w:rsidR="000E2AF4">
        <w:t>Vilka företag som tagit del av bidragen och hur mycket pengar respektive företag har fått är dock belagt med sekretess. Arbetsförmedlingen hänvisar till sekretess- och offentlighetslagstiftningen. Enligt myndigheten står det inte klart att den enskilda inte kan lida skada om uppgifterna blir offentliga. Arbetsförmedlingen hänvisar bl.a. till företagarnas affärsintressen (DN 2015-02-09).</w:t>
      </w:r>
    </w:p>
    <w:p w:rsidRPr="006F67C5" w:rsidR="000E2AF4" w:rsidP="006F67C5" w:rsidRDefault="000E2AF4" w14:paraId="62AE7015" w14:textId="77777777">
      <w:r w:rsidRPr="006F67C5">
        <w:t xml:space="preserve">Nuvarande ordning gör det svårt för myndigheter och journalister att granska vilka företag som tar emot statliga lönesubventioner och huruvida det förekommer överutnyttjande,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 när det gäller hur de statliga lönesubventionerna används. </w:t>
      </w:r>
    </w:p>
    <w:p w:rsidRPr="006F67C5" w:rsidR="004D6D23" w:rsidP="006F67C5" w:rsidRDefault="000E2AF4" w14:paraId="590ED049" w14:textId="77777777">
      <w:r w:rsidRPr="006F67C5">
        <w:t>Regeringen bör göra det möjligt för myndigheter och journalister att granska vilka företag som tar emot statliga lönesubventioner samtidigt som skyddet för den enskildes integritet säkras. Detta bör riksdagen ställa sig bakom och ge regeringen till känna.</w:t>
      </w:r>
    </w:p>
    <w:p w:rsidRPr="005A3B4B" w:rsidR="00B33877" w:rsidP="005A3B4B" w:rsidRDefault="00B33877" w14:paraId="2859679F" w14:textId="77777777">
      <w:pPr>
        <w:pStyle w:val="Rubrik1numrerat"/>
      </w:pPr>
      <w:bookmarkStart w:name="_Toc535824582" w:id="26"/>
      <w:r w:rsidRPr="005A3B4B">
        <w:t>En starkare arbetsrätt för ökad trygghet i anställningen</w:t>
      </w:r>
      <w:bookmarkEnd w:id="26"/>
    </w:p>
    <w:p w:rsidRPr="006F67C5" w:rsidR="00DE612B" w:rsidP="006F67C5" w:rsidRDefault="004625B6" w14:paraId="08E91635" w14:textId="77777777">
      <w:pPr>
        <w:pStyle w:val="Normalutanindragellerluft"/>
      </w:pPr>
      <w:r w:rsidRPr="006F67C5">
        <w:t xml:space="preserve">Vänsterpartiet ser med stor oro på hur arbetsvillkoren blivit tuffare och arbetslivet otryggare under en lång period. Nedskärningar och slimmade organisationer har gjort att stress och annan psykisk ohälsa blivit den vanligaste orsaken till sjukskrivningar, </w:t>
      </w:r>
      <w:r w:rsidRPr="006F67C5" w:rsidR="00EA4A82">
        <w:t>i synnerhet inom kvinnodominera</w:t>
      </w:r>
      <w:r w:rsidRPr="006F67C5">
        <w:t>de branscher. Anställningstryggheten har också urholkats under en lång period, vilket ytterligare bidrar till stress och osäkerhet.</w:t>
      </w:r>
    </w:p>
    <w:p w:rsidRPr="006F67C5" w:rsidR="004625B6" w:rsidP="006F67C5" w:rsidRDefault="004625B6" w14:paraId="7105A1C1" w14:textId="77777777">
      <w:r w:rsidRPr="006F67C5">
        <w:lastRenderedPageBreak/>
        <w:t>Sverige har i dag en arbetsmarknad som präglas av ett för arbetsgivaren mycket tillåtande regelverk för tidsbegränsade anställningar, inhyrning från bemanningsföretag och låglönekonkurrens från andra EU-länder. Privatiseringar och upphandlingar av allt fler offentliga verksamheter hotar också anställningstryggheten i jobb som tidigare betraktades som relativt trygga.</w:t>
      </w:r>
    </w:p>
    <w:p w:rsidRPr="006F67C5" w:rsidR="004625B6" w:rsidP="006F67C5" w:rsidRDefault="004625B6" w14:paraId="001B534A" w14:textId="77777777">
      <w:r w:rsidRPr="006F67C5">
        <w:t>Tendensen är att arbetskraften blir alltmer uppdelad i en väletablerad kärna med relativt trygga arbetsvillkor och en periferi bestående av en växande grupp som saknar anställningstrygghet och har små möjligheter att hävda sina rättigheter i arbetslivet. I denna grupp ingår dels tidsbegränsat anställda, dels migrantarbetare, papperslösa och andra utsatta personer som arbetar för löner och villkor långt sämre än de som regleras i lagar och kollektivavtal. Den gemensamma nämnaren i denna hetero</w:t>
      </w:r>
      <w:r w:rsidRPr="006F67C5" w:rsidR="009A2576">
        <w:t>gena grupp, som ibland beskrivs</w:t>
      </w:r>
      <w:r w:rsidRPr="006F67C5">
        <w:t xml:space="preserve"> i termer av ett </w:t>
      </w:r>
      <w:proofErr w:type="spellStart"/>
      <w:r w:rsidRPr="006F67C5">
        <w:t>prekariat</w:t>
      </w:r>
      <w:proofErr w:type="spellEnd"/>
      <w:r w:rsidRPr="006F67C5">
        <w:t>, är otryggheten och osäkerheten. Villkoren ser således väldigt olika ut för olika arbetstagare. Samtidigt befinner sig alla på samma arbetsmarknad.</w:t>
      </w:r>
    </w:p>
    <w:p w:rsidRPr="006F67C5" w:rsidR="004625B6" w:rsidP="006F67C5" w:rsidRDefault="004625B6" w14:paraId="33570032" w14:textId="77777777">
      <w:r w:rsidRPr="006F67C5">
        <w:t>Den ökande upps</w:t>
      </w:r>
      <w:r w:rsidRPr="006F67C5" w:rsidR="006E1C76">
        <w:t>plittringen av löntagarna i tillsvidare</w:t>
      </w:r>
      <w:r w:rsidRPr="006F67C5">
        <w:t>anställda, visstidsanställda, inhyrda, utstationerade, uppdragstagare osv. försvårar den fackliga organiseringen. Arbetstagare med osäkra och otrygga anställningar vågar inte ställa krav i samma utsträckning som tillsvidareanställda. Arbetsplatser där människor är rädda att bli av med jobbet blir tysta arbetsplatser. Sämre anställningstrygghet och arbetsvillkor för vissa grupper påverkar därmed i förlängningen allas utsikter till goda arbetsvillkor. En förbättrad anställningstrygghet är därför bra för hela arbetsmarknaden.</w:t>
      </w:r>
    </w:p>
    <w:p w:rsidRPr="005A3B4B" w:rsidR="004625B6" w:rsidP="005A3B4B" w:rsidRDefault="004625B6" w14:paraId="2BAF4E7D" w14:textId="77777777">
      <w:pPr>
        <w:pStyle w:val="Rubrik2numrerat"/>
      </w:pPr>
      <w:bookmarkStart w:name="_Toc535824583" w:id="27"/>
      <w:r w:rsidRPr="005A3B4B">
        <w:t>Minska de otrygga anställningarna</w:t>
      </w:r>
      <w:bookmarkEnd w:id="27"/>
    </w:p>
    <w:p w:rsidRPr="006F67C5" w:rsidR="004625B6" w:rsidP="006F67C5" w:rsidRDefault="005B6213" w14:paraId="7F62EED8" w14:textId="77777777">
      <w:pPr>
        <w:pStyle w:val="Normalutanindragellerluft"/>
      </w:pPr>
      <w:r w:rsidRPr="006F67C5">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begränsad tid.</w:t>
      </w:r>
    </w:p>
    <w:p w:rsidRPr="006F67C5" w:rsidR="005B6213" w:rsidP="006F67C5" w:rsidRDefault="005B6213" w14:paraId="1171C1B8" w14:textId="77777777">
      <w:r w:rsidRPr="006F67C5">
        <w:t>Problemet är att många arbetsgivare systematiskt använder tidsbegränsade anställningar för att täc</w:t>
      </w:r>
      <w:r w:rsidRPr="006F67C5" w:rsidR="008F2927">
        <w:t>ka permanenta arbetskraftsbehov</w:t>
      </w:r>
      <w:r w:rsidRPr="006F67C5">
        <w:t xml:space="preserve"> därför att det är bekvämt att ha en flexibel personalstyrka.</w:t>
      </w:r>
    </w:p>
    <w:p w:rsidRPr="006F67C5" w:rsidR="005B6213" w:rsidP="006F67C5" w:rsidRDefault="005B6213" w14:paraId="54215D06" w14:textId="13B50B96">
      <w:r w:rsidRPr="006F67C5">
        <w:t xml:space="preserve">De tidsbegränsade anställningarna har ökat trendmässigt de senaste trettio åren, men fördelar sig väldigt ojämnt över arbetsmarknaden. Den stora förändringen är att de </w:t>
      </w:r>
      <w:r w:rsidRPr="006F67C5" w:rsidR="00682316">
        <w:t xml:space="preserve">tidsbegränsade </w:t>
      </w:r>
      <w:r w:rsidRPr="006F67C5">
        <w:t>anställningarna blivit allt osäkrare över tid. Allmän visstidsanställning är den vanligaste och samtidigt mest osäkra tidsbegränsade anställningsformen som regleras i LAS. Enligt statistik från SCB är det nästan dubbelt så vanligt med tidsbegränsade anställningar i arbetaryrken som i tjänstemannayrken. Fler kvinnor än män har tidsbegränsade anställningar och allra vanligast är dessa anställningar bland unga. I åldersgruppen 16–24 år har fler än hälften av dem som jobbar en tidsbegränsad anställning. I åldersgruppen 25–29 år har var fjärde ett tidsbegränsat jobb (LO: Anställningsformer och arbetstider 2017). Tidsbegränsade anställningar kryper dock allt högre upp i åldrarna. Medelåldern för tidsbegränsat anställda på arbetsmarknaden i sin helhet var 31,2 år 2014. Medelåldern för en tidsbegränsad anställning för arbetare inom kommun och landsting var 37 år (Kommunal 2016: Status: Prekär. En rapport om tidsbegränsat anställda). Tidsbegränsade anställningar kan således inte enbart beskrivas som ett ungdomsfenomen på den svenska arbetsmarknaden. Här finns ett tydligt klass- och könsmönster.</w:t>
      </w:r>
    </w:p>
    <w:p w:rsidRPr="006F67C5" w:rsidR="005B6213" w:rsidP="006F67C5" w:rsidRDefault="005B6213" w14:paraId="1EFA9D54" w14:textId="77777777">
      <w:r w:rsidRPr="006F67C5">
        <w:lastRenderedPageBreak/>
        <w:t>I vissa branscher är tidsbegränsade anställningar snarare regel än undantag, det gäller framför allt i kvinnodominerade arbetaryrken inom vård och omsorg, handel samt hotell- och restaurangbranschen. Här är den vanligaste formen av tidsbegränsad anställning timvikariat eller behovsanställning utan garanterad arbetstid. Den yrkesgrupp som har högst andel tidsbegränsade anställningar är vårdbiträden. 2015 var 61 procent av vårdbiträdena tidsbegränsat anställda. Men det finns även tjänstemannayrken där tillfälliga anställningar är ett stort problem, exempelvis gäller det journalister och universitetslärare.</w:t>
      </w:r>
    </w:p>
    <w:p w:rsidRPr="006F67C5" w:rsidR="005B6213" w:rsidP="006F67C5" w:rsidRDefault="005B6213" w14:paraId="0F725372" w14:textId="77777777">
      <w:r w:rsidRPr="006F67C5">
        <w:t>Att vara anställd på tillfälliga kontrakt innebär stora nackdelar. Tidsbegränsat anställda vittnar om en prekär tillvaro. Livet går inte att planera, ekonomin är osäker och på arbetsplatsen befinner man sig i ständigt underläge. Det är svårare att engagera sig fackligt och säga ifrån om orättvisor och problem på jobbet. Tillfälligt anställda erbjuds också mindre kompetensutveckling och har sämre löne</w:t>
      </w:r>
      <w:r w:rsidRPr="006F67C5" w:rsidR="006E1C76">
        <w:t>utveckling. Att inte ha en tillsvidare</w:t>
      </w:r>
      <w:r w:rsidRPr="006F67C5">
        <w:t>anställning gör det svårt att teckna ett hyreskontrakt eller låna pengar till en bostad. Otrygga anställningar är en stor källa till stress och oro framför allt bland unga. Forskningsstudier visar tydliga kopplingar mellan psykisk ohälsa och otrygga anställningar. Otrygga anställningar ger helt enkelt otrygga liv.</w:t>
      </w:r>
    </w:p>
    <w:p w:rsidRPr="006F67C5" w:rsidR="00F948D5" w:rsidP="006F67C5" w:rsidRDefault="00F948D5" w14:paraId="2FF7EB2C" w14:textId="77777777">
      <w:r w:rsidRPr="006F67C5">
        <w:t>De tydliga skillnaderna i arbetsmilj</w:t>
      </w:r>
      <w:r w:rsidRPr="006F67C5" w:rsidR="006E1C76">
        <w:t>ö mellan tidsbegränsat</w:t>
      </w:r>
      <w:r w:rsidRPr="006F67C5" w:rsidR="00682316">
        <w:t xml:space="preserve"> anställda</w:t>
      </w:r>
      <w:r w:rsidRPr="006F67C5" w:rsidR="006E1C76">
        <w:t xml:space="preserve"> och tillsvidare</w:t>
      </w:r>
      <w:r w:rsidRPr="006F67C5">
        <w:t xml:space="preserve">anställda bekräftas i Arbetsmiljöverkets undersökning ”Arbetsmiljön 2017”. Enligt rapporten är en av fyra tidsbegränsat anställda rädda för uppsägning eller </w:t>
      </w:r>
      <w:r w:rsidRPr="006F67C5" w:rsidR="008E5794">
        <w:t>att tvingas korta sin arbetstid</w:t>
      </w:r>
      <w:r w:rsidRPr="006F67C5">
        <w:t xml:space="preserve"> j</w:t>
      </w:r>
      <w:r w:rsidRPr="006F67C5" w:rsidR="006E1C76">
        <w:t>ämfört med en av tio av de tillsvidare</w:t>
      </w:r>
      <w:r w:rsidRPr="006F67C5">
        <w:t>anställda. Vidare har drygt hälften av de tidsbegränsat anställda repetitiva</w:t>
      </w:r>
      <w:r w:rsidRPr="006F67C5" w:rsidR="008E5794">
        <w:t xml:space="preserve"> arbetsuppgifter jämfört me</w:t>
      </w:r>
      <w:r w:rsidRPr="006F67C5" w:rsidR="006E1C76">
        <w:t>d drygt en tredjedel av de tillsvidare</w:t>
      </w:r>
      <w:r w:rsidRPr="006F67C5" w:rsidR="008E5794">
        <w:t>anställda.</w:t>
      </w:r>
      <w:r w:rsidRPr="006F67C5">
        <w:t xml:space="preserve"> </w:t>
      </w:r>
      <w:r w:rsidRPr="006F67C5" w:rsidR="008E5794">
        <w:t>Dessutom kan sex av tio tidsbegränsat anställda sällan eller aldrig bestämma när arbetsuppgifter ska utför</w:t>
      </w:r>
      <w:r w:rsidRPr="006F67C5" w:rsidR="006E1C76">
        <w:t>as. Motsvarande siffra för tillsvidare</w:t>
      </w:r>
      <w:r w:rsidRPr="006F67C5" w:rsidR="008E5794">
        <w:t>anställda är tre av tio. Därutöver visar rapporten att det bland tidsbegränsat anställda kvinnor är dubbelt så vanligt att ha upplevt sexuella trakasserier p</w:t>
      </w:r>
      <w:r w:rsidRPr="006F67C5" w:rsidR="006E1C76">
        <w:t>å jobbet jämfört med bland tillsvidare</w:t>
      </w:r>
      <w:r w:rsidRPr="006F67C5" w:rsidR="008E5794">
        <w:t>anställda kvinnor</w:t>
      </w:r>
      <w:r w:rsidRPr="006F67C5" w:rsidR="00E57261">
        <w:t xml:space="preserve"> (Arbetsmiljöverket: Arbetsmiljön 2017).</w:t>
      </w:r>
    </w:p>
    <w:p w:rsidRPr="006F67C5" w:rsidR="00E57261" w:rsidP="006F67C5" w:rsidRDefault="00E57261" w14:paraId="5505B7A6" w14:textId="77777777">
      <w:r w:rsidRPr="006F67C5">
        <w:t xml:space="preserve">När antalet visstidsanställningar blir för </w:t>
      </w:r>
      <w:r w:rsidRPr="006F67C5" w:rsidR="006E1C76">
        <w:t>många påverkar det även de tillsvidare</w:t>
      </w:r>
      <w:r w:rsidRPr="006F67C5">
        <w:t>anställdas arbetsvillkor och arbetsmiljö negativt. En undersökning som Handelsanställdas förbund har gjort bland butiks- och lag</w:t>
      </w:r>
      <w:r w:rsidRPr="006F67C5" w:rsidR="006E1C76">
        <w:t>eranställda visar att tillsvidare</w:t>
      </w:r>
      <w:r w:rsidRPr="006F67C5">
        <w:t>anställd personal på arbetsplatser där det finns många visstidsanställda mår sämre och känner sig mer stressade än andra. Bemanningen är ofta lägre på d</w:t>
      </w:r>
      <w:r w:rsidRPr="006F67C5" w:rsidR="006E1C76">
        <w:t>essa arbetsplatser, och de tillsvidare</w:t>
      </w:r>
      <w:r w:rsidRPr="006F67C5">
        <w:t>anställda får dra ett tyngre lass och ständigt lära upp nya kollegor.</w:t>
      </w:r>
    </w:p>
    <w:p w:rsidRPr="006F67C5" w:rsidR="00E57261" w:rsidP="006F67C5" w:rsidRDefault="00E57261" w14:paraId="57632BC7" w14:textId="77777777">
      <w:r w:rsidRPr="006F67C5">
        <w:t xml:space="preserve">Det finns alltså mycket att vinna för alla arbetstagare på att de tillfälliga anställningarna begränsas. Regeringens proposition 2015/16:62 Skärpta åtgärder mot missbruk av tidsbegränsade anställningar innehöll förslag som kan ses </w:t>
      </w:r>
      <w:r w:rsidRPr="006F67C5" w:rsidR="00C044E8">
        <w:t xml:space="preserve">som </w:t>
      </w:r>
      <w:r w:rsidRPr="006F67C5">
        <w:t>steg i rätt riktning. De lagändringar som trädde i kraft den 1 maj 2016 är dock otillräckliga för att på allvar komma till rätta med missbruket av de tidsbegränsade anställningarna. Vänsterpartiet föreslår därför ett antal regeländringar i syfte att minska de otrygga anställningarna och stärka den enskildes rätt till anställningstrygghet.</w:t>
      </w:r>
    </w:p>
    <w:p w:rsidRPr="005A3B4B" w:rsidR="00E57261" w:rsidP="005A3B4B" w:rsidRDefault="00E57261" w14:paraId="12934E48" w14:textId="77777777">
      <w:pPr>
        <w:pStyle w:val="Rubrik3numrerat"/>
      </w:pPr>
      <w:bookmarkStart w:name="_Toc535824584" w:id="28"/>
      <w:r w:rsidRPr="005A3B4B">
        <w:t>Objektiva skäl för alla visstidsanställningar</w:t>
      </w:r>
      <w:bookmarkEnd w:id="28"/>
    </w:p>
    <w:p w:rsidRPr="006F67C5" w:rsidR="00E57261" w:rsidP="006F67C5" w:rsidRDefault="005168F4" w14:paraId="382EE398" w14:textId="77777777">
      <w:pPr>
        <w:pStyle w:val="Normalutanindragellerluft"/>
      </w:pPr>
      <w:r w:rsidRPr="006F67C5">
        <w:t>Vänsterpartiet anser att tillsvidareanställning ska vara norm på arbetsmarknaden och att tidsbegränsade anställningar bara ska få användas när det finns objektiva skäl för det. Så är det inte i dag.</w:t>
      </w:r>
    </w:p>
    <w:p w:rsidRPr="006F67C5" w:rsidR="005168F4" w:rsidP="006F67C5" w:rsidRDefault="005168F4" w14:paraId="79DE03F9" w14:textId="4901E94E">
      <w:r w:rsidRPr="006F67C5">
        <w:lastRenderedPageBreak/>
        <w:t>För att anställa någon på ett vikariat krävs att en anställd är frånvarande och tillfälligt behöver ersättas. Men för att erbjuda någon en allm</w:t>
      </w:r>
      <w:r w:rsidRPr="006F67C5" w:rsidR="00194D5F">
        <w:t>än visstidsanställning enligt § </w:t>
      </w:r>
      <w:r w:rsidRPr="006F67C5">
        <w:t>5 i LAS finns inga sådana kriterier alls. Det står arbetsgivaren fritt att välja en tidsbegränsad anställning utan att motivera det. Därmed kan det inte sägas att tillsvidareanställning längre är norm i den svenska arbetsrättslagstiftningen.</w:t>
      </w:r>
    </w:p>
    <w:p w:rsidRPr="006F67C5" w:rsidR="005168F4" w:rsidP="006F67C5" w:rsidRDefault="005168F4" w14:paraId="554B6BC8" w14:textId="77777777">
      <w:r w:rsidRPr="006F67C5">
        <w:t>Allmän visstidsanställning bryter med en grundtanke i LAS, nämligen att arbetstagaren, som i utgångspunkten har en underordnad relation till arbetsgivaren, åtminstone ska skyddas mot godtycke. Allmän visstidsanställning kan tvärtom sägas bygga på just godtycke.</w:t>
      </w:r>
    </w:p>
    <w:p w:rsidRPr="006F67C5" w:rsidR="009A2576" w:rsidP="006F67C5" w:rsidRDefault="005168F4" w14:paraId="4972A91A" w14:textId="62175BA1">
      <w:r w:rsidRPr="006F67C5">
        <w:t>Allmän visstidsanställning infördes av den borgerliga regeringen 2007. Vänsterpartiet har sedan dess, tillsammans med flera fackförbund, framfört krav på att allmän visstidsanställning bör tas bort ur LAS. Sedan 2017 står också Socialdemokraterna bakom ett sådant krav</w:t>
      </w:r>
      <w:r w:rsidRPr="006F67C5" w:rsidR="00000D0A">
        <w:t xml:space="preserve"> efter ett beslut på partiets kongress</w:t>
      </w:r>
      <w:r w:rsidRPr="006F67C5">
        <w:t xml:space="preserve">. </w:t>
      </w:r>
      <w:r w:rsidRPr="006F67C5" w:rsidR="00A876B3">
        <w:t>S-MP-</w:t>
      </w:r>
      <w:r w:rsidRPr="006F67C5">
        <w:t>regeringen lade dock aldrig fram någon proposition</w:t>
      </w:r>
      <w:r w:rsidRPr="006F67C5" w:rsidR="00000D0A">
        <w:t xml:space="preserve"> i ärendet. Problemet med allmän visstid kvarstår således.</w:t>
      </w:r>
    </w:p>
    <w:p w:rsidRPr="006F67C5" w:rsidR="00000D0A" w:rsidP="006F67C5" w:rsidRDefault="00000D0A" w14:paraId="4ECE354B" w14:textId="77777777">
      <w:r w:rsidRPr="006F67C5">
        <w:t>I debatten har det hävdats att man i första hand bör komma till rätta med problemen i förhandlingar mellan arbetsmarknadens parter. Men grundproblemet har skapats genom utformningen av lagen och bör lösas därigenom. Dagens utformning ger en ensidig fördel till arbetsgivarna och bygger in ett godtycke i systemet. Arbetsgivarna har inget att vinna på att reglera detta i kollektivavtal, samtidigt som problemet är som störst på områden där arbetstagaren redan befinner sig i särskilt utsatta situationer. I den mån frågan ändå regleras genom kollektivavtal betyder det dessutom att arbetstagarorganisationen måste betala för något som lagstiftaren inte borde ha öppnat för. En liknande slutsats drog LO-kongressen 2016, som fattade beslut om att LO ska verka för att allmän visstidsanställning tas bort ur LAS. Det finns således ett brett fackligt stöd för att ändra lagstiftningen.</w:t>
      </w:r>
    </w:p>
    <w:p w:rsidRPr="006F67C5" w:rsidR="00000D0A" w:rsidP="006F67C5" w:rsidRDefault="00000D0A" w14:paraId="57DF58D5" w14:textId="77777777">
      <w:r w:rsidRPr="006F67C5">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w:rsidRPr="006F67C5" w:rsidR="00000D0A" w:rsidP="006F67C5" w:rsidRDefault="00000D0A" w14:paraId="2E5FD45F" w14:textId="77777777">
      <w:r w:rsidRPr="006F67C5">
        <w:t>Lagen (1982:80) om anställningsskydd bör ändras så att allmän visstidsanställning utgår och det i stället införs objektiva kriterier för när det är tillåtet med visstidsanställningar. Detta bör riksdagen ställa sig bakom och ge regeringen till känna.</w:t>
      </w:r>
    </w:p>
    <w:p w:rsidRPr="005A3B4B" w:rsidR="00000D0A" w:rsidP="005A3B4B" w:rsidRDefault="00000D0A" w14:paraId="2D63170E" w14:textId="77777777">
      <w:pPr>
        <w:pStyle w:val="Rubrik3numrerat"/>
      </w:pPr>
      <w:bookmarkStart w:name="_Toc535824585" w:id="29"/>
      <w:r w:rsidRPr="005A3B4B">
        <w:t>Maxgräns för tidsbegränsad anställning</w:t>
      </w:r>
      <w:bookmarkEnd w:id="29"/>
    </w:p>
    <w:p w:rsidRPr="006F67C5" w:rsidR="00000D0A" w:rsidP="006F67C5" w:rsidRDefault="000759D0" w14:paraId="4D78460F" w14:textId="77777777">
      <w:pPr>
        <w:pStyle w:val="Normalutanindragellerluft"/>
      </w:pPr>
      <w:r w:rsidRPr="006F67C5">
        <w:t>Det ska inte vara möjligt att stapla olika visstidsanställningar hos samma arbetsgivare ovanpå varandra under alltför lång tid. De lagändringar som trädde i kraft den 1 maj 2016</w:t>
      </w:r>
      <w:r w:rsidRPr="006F67C5" w:rsidR="009A2576">
        <w:t>, genom bifall på</w:t>
      </w:r>
      <w:r w:rsidRPr="006F67C5">
        <w:t xml:space="preserve"> proposition 2015/16:62, innebär visserligen en förbättring jämfört med tidigare lagstiftning. Vänsterpartiet anser dock, i likhet med flera fackförbund, att lagändringarna är både otillräckliga och svårtolkade. Det är dessutom oklart om lagändringarna verkligen uppfyller visstidsdirektivets krav. Det kommer även fortsättningsvis att vara möjligt att stapla visstidsanställningar under lång tid.</w:t>
      </w:r>
    </w:p>
    <w:p w:rsidRPr="006F67C5" w:rsidR="000759D0" w:rsidP="006F67C5" w:rsidRDefault="000759D0" w14:paraId="1A247C5A" w14:textId="77777777">
      <w:r w:rsidRPr="006F67C5">
        <w:t xml:space="preserve">Det är inte acceptabelt att anställningstryggheten går att kringgå på det här sättet. Vänsterpartiet anser att det behövs en skärpning av reglerna mot missbruk av upprepade tidsbegränsade anställningar. Reglerna ska vara enkla att förstå och tillämpa. Principen </w:t>
      </w:r>
      <w:r w:rsidRPr="006F67C5">
        <w:lastRenderedPageBreak/>
        <w:t xml:space="preserve">bör vara att låta alla anställningsformer ingå i bedömningen av maximal tid som visstidsanställd. </w:t>
      </w:r>
    </w:p>
    <w:p w:rsidRPr="006F67C5" w:rsidR="000759D0" w:rsidP="006F67C5" w:rsidRDefault="000759D0" w14:paraId="04C34671" w14:textId="77777777">
      <w:r w:rsidRPr="006F67C5">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bakom och ge regeringen till känna.</w:t>
      </w:r>
    </w:p>
    <w:p w:rsidRPr="005A3B4B" w:rsidR="000759D0" w:rsidP="005A3B4B" w:rsidRDefault="000759D0" w14:paraId="527203F0" w14:textId="77777777">
      <w:pPr>
        <w:pStyle w:val="Rubrik3numrerat"/>
      </w:pPr>
      <w:bookmarkStart w:name="_Toc535824586" w:id="30"/>
      <w:r w:rsidRPr="005A3B4B">
        <w:t>Skydd mot missbruk av intermittenta anställningar</w:t>
      </w:r>
      <w:bookmarkEnd w:id="30"/>
    </w:p>
    <w:p w:rsidRPr="006F67C5" w:rsidR="000759D0" w:rsidP="006F67C5" w:rsidRDefault="000759D0" w14:paraId="7B0DF270" w14:textId="77777777">
      <w:pPr>
        <w:pStyle w:val="Normalutanindragellerluft"/>
      </w:pPr>
      <w:r w:rsidRPr="006F67C5">
        <w:t>Ett omfattande och växande problem på svensk arbetsmarknad är utvecklingen mot allt fler s.k. intermittent anställda, t.ex. timanställda, springvikarier eller personer som rings in vid behov. Intermittenta anställningar är inte lagreglerade utan regleras i kollektivavtal mellan arbetsmarknadens parter. Personer med denna form av tidsbegränsad anställning har en anställningstid som enbart räknas när de arbetar. Ett nytt anställningsförhållande påbörjas varje gång arbete utförs.</w:t>
      </w:r>
    </w:p>
    <w:p w:rsidRPr="006F67C5" w:rsidR="000759D0" w:rsidP="006F67C5" w:rsidRDefault="000759D0" w14:paraId="611AB43D" w14:textId="77777777">
      <w:r w:rsidRPr="006F67C5">
        <w:t xml:space="preserve">I LO:s tjänstebranscher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 </w:t>
      </w:r>
    </w:p>
    <w:p w:rsidRPr="006F67C5" w:rsidR="000759D0" w:rsidP="006F67C5" w:rsidRDefault="000759D0" w14:paraId="5881643F" w14:textId="77777777">
      <w:r w:rsidRPr="006F67C5">
        <w:t>Vänsterpartiet ser ett stort behov av att komma till rätta med det omfattande missbruk av intermittenta anställningar som präglar delar av svensk arbetsmarknad. Därför välkomnas det utredningsuppdrag (dir. 2017:56) som regeringen tillsatt, och som ska redovisas i början av 2019. Vi förutsätter att utredningen lägger konkreta förslag för att skydda arbetstagarna mot den otrygghet som intermittenta anställ</w:t>
      </w:r>
      <w:r w:rsidRPr="006F67C5" w:rsidR="006E1C76">
        <w:t xml:space="preserve">ningar innebär och att </w:t>
      </w:r>
      <w:r w:rsidRPr="006F67C5">
        <w:t>regering</w:t>
      </w:r>
      <w:r w:rsidRPr="006F67C5" w:rsidR="006E1C76">
        <w:t>en</w:t>
      </w:r>
      <w:r w:rsidRPr="006F67C5">
        <w:t xml:space="preserve"> presenterar lagförslag i enlighet med detta.</w:t>
      </w:r>
    </w:p>
    <w:p w:rsidRPr="005A3B4B" w:rsidR="000759D0" w:rsidP="005A3B4B" w:rsidRDefault="005023CF" w14:paraId="76EFA7CA" w14:textId="77777777">
      <w:pPr>
        <w:pStyle w:val="Rubrik3numrerat"/>
      </w:pPr>
      <w:bookmarkStart w:name="_Toc535824587" w:id="31"/>
      <w:r w:rsidRPr="005A3B4B">
        <w:t>Företrädesrätt till återanställning</w:t>
      </w:r>
      <w:bookmarkEnd w:id="31"/>
    </w:p>
    <w:p w:rsidRPr="006F67C5" w:rsidR="005168F4" w:rsidP="006F67C5" w:rsidRDefault="005023CF" w14:paraId="6304E798" w14:textId="77777777">
      <w:pPr>
        <w:pStyle w:val="Normalutanindragellerluft"/>
      </w:pPr>
      <w:r w:rsidRPr="006F67C5">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6F67C5" w:rsidR="005023CF" w:rsidP="006F67C5" w:rsidRDefault="005023CF" w14:paraId="4E358BC2" w14:textId="77777777">
      <w:r w:rsidRPr="006F67C5">
        <w:t xml:space="preserve">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w:t>
      </w:r>
      <w:r w:rsidRPr="006F67C5">
        <w:lastRenderedPageBreak/>
        <w:t>förlängas. Redan i dag finns ett stort antal personer som permanent blir hänvisade till att varva tillfälliga anställningar med arbetslöshet. Om inget görs för att stärka återanställningsrätten riskerar den skaran att växa än mer framöver.</w:t>
      </w:r>
    </w:p>
    <w:p w:rsidRPr="006F67C5" w:rsidR="005023CF" w:rsidP="006F67C5" w:rsidRDefault="005023CF" w14:paraId="773F6DA3" w14:textId="77777777">
      <w:r w:rsidRPr="006F67C5">
        <w:t>Vänsterpartiet har länge föreslagit att regelverket kring företrädesrätt till återanställning bör ändras i syfte att stärka anställningstryggheten. Arbetsmarknadsutskottet har dock</w:t>
      </w:r>
      <w:r w:rsidRPr="006F67C5" w:rsidR="00432F72">
        <w:t xml:space="preserve"> valt att avstyrka våra förslag, </w:t>
      </w:r>
      <w:r w:rsidRPr="006F67C5">
        <w:t xml:space="preserve">senast med hänvisning till att </w:t>
      </w:r>
      <w:r w:rsidRPr="006F67C5" w:rsidR="00432F72">
        <w:t>den utformning i form av kvalifikationstid och längd som företrädesrätten i</w:t>
      </w:r>
      <w:r w:rsidRPr="006F67C5" w:rsidR="008F2927">
        <w:t xml:space="preserve"> </w:t>
      </w:r>
      <w:r w:rsidRPr="006F67C5" w:rsidR="00432F72">
        <w:t>dag har i LAS är tillfredsställande (2017/18:AU9).</w:t>
      </w:r>
      <w:r w:rsidRPr="006F67C5" w:rsidR="00762104">
        <w:t xml:space="preserve"> </w:t>
      </w:r>
      <w:r w:rsidRPr="006F67C5">
        <w:t>Vänsterpartiet delar inte utskottets bedömning och menar att behovet av en förändring av regelverket kvarstår.</w:t>
      </w:r>
    </w:p>
    <w:p w:rsidRPr="006F67C5" w:rsidR="00432F72" w:rsidP="006F67C5" w:rsidRDefault="00432F72" w14:paraId="575DF016" w14:textId="77777777">
      <w:r w:rsidRPr="006F67C5">
        <w:t>Kvalifikationstiden för företrädesrätt till återanställning bör 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w:rsidRPr="005A3B4B" w:rsidR="00432F72" w:rsidP="005A3B4B" w:rsidRDefault="00432F72" w14:paraId="49D06F28" w14:textId="77777777">
      <w:pPr>
        <w:pStyle w:val="Rubrik3numrerat"/>
      </w:pPr>
      <w:bookmarkStart w:name="_Toc535824588" w:id="32"/>
      <w:r w:rsidRPr="005A3B4B">
        <w:t>Tydligare personsamband vid vikariat</w:t>
      </w:r>
      <w:bookmarkEnd w:id="32"/>
    </w:p>
    <w:p w:rsidRPr="006F67C5" w:rsidR="00432F72" w:rsidP="006F67C5" w:rsidRDefault="00680D19" w14:paraId="5C453256" w14:textId="77777777">
      <w:pPr>
        <w:pStyle w:val="Normalutanindragellerluft"/>
      </w:pPr>
      <w:r w:rsidRPr="006F67C5">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arbetsbelastningen bli alltför stor för den personal som inte är ledig. Det skulle också bli svårare att få tjänstledigt av andra anledningar än de som ger rätt till tjänstledighet enligt lag och avtal. Anställningsformen ska dock inte kunna missbrukas.</w:t>
      </w:r>
    </w:p>
    <w:p w:rsidRPr="006F67C5" w:rsidR="00680D19" w:rsidP="006F67C5" w:rsidRDefault="00680D19" w14:paraId="65A90127" w14:textId="77777777">
      <w:r w:rsidRPr="006F67C5">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med en anställds frånvaro och en vikarie.</w:t>
      </w:r>
    </w:p>
    <w:p w:rsidRPr="006F67C5" w:rsidR="00680D19" w:rsidP="006F67C5" w:rsidRDefault="00680D19" w14:paraId="1F9E354C" w14:textId="77777777">
      <w:r w:rsidRPr="006F67C5">
        <w:t>Vänsterpartiet har vid upprepade tillfällen föreslagit ett tydligare personsamband vid vikariat. Utskottet har dock valt att avstyrka våra förslag, senast med hänvisning till att praxis är tydlig om vad som är att betrakta som ett vikariat och hur anställningsformen får användas (bet. 2016/17:AU7). Vänsterpartiet menar att skillnaden mellan teori och praktik dock är alltför stor för att vara acceptabel, och anser därför att behovet av ett tydligare personsamband vid vikariat kvarstår.</w:t>
      </w:r>
    </w:p>
    <w:p w:rsidRPr="006F67C5" w:rsidR="00680D19" w:rsidP="006F67C5" w:rsidRDefault="00680D19" w14:paraId="136F6F51" w14:textId="77777777">
      <w:r w:rsidRPr="006F67C5">
        <w:t>Regelverket kring vikariat bör förtydligas i syfte att förhindra missbruk av anställningsformen. Detta bör riksdagen ställa sig bakom och ge regeringen till känna.</w:t>
      </w:r>
    </w:p>
    <w:p w:rsidRPr="005A3B4B" w:rsidR="009C0AE1" w:rsidP="005A3B4B" w:rsidRDefault="009C0AE1" w14:paraId="350E2D93" w14:textId="77777777">
      <w:pPr>
        <w:pStyle w:val="Rubrik3numrerat"/>
      </w:pPr>
      <w:bookmarkStart w:name="_Toc535824589" w:id="33"/>
      <w:r w:rsidRPr="005A3B4B">
        <w:t>Skyddad sysselsättningsgrad</w:t>
      </w:r>
      <w:r w:rsidRPr="005A3B4B" w:rsidR="00762104">
        <w:t xml:space="preserve"> mot </w:t>
      </w:r>
      <w:r w:rsidRPr="005A3B4B" w:rsidR="00A36FAD">
        <w:t>s.k.</w:t>
      </w:r>
      <w:r w:rsidRPr="005A3B4B" w:rsidR="00762104">
        <w:t xml:space="preserve"> hyvling</w:t>
      </w:r>
      <w:bookmarkEnd w:id="33"/>
    </w:p>
    <w:p w:rsidRPr="006F67C5" w:rsidR="00680D19" w:rsidP="006F67C5" w:rsidRDefault="009C0AE1" w14:paraId="7BF72E40" w14:textId="77777777">
      <w:pPr>
        <w:pStyle w:val="Normalutanindragellerluft"/>
      </w:pPr>
      <w:r w:rsidRPr="006F67C5">
        <w:t xml:space="preserve">Det anställningsskydd som i dag finns i lagen om anställningsskydd (LAS) skyddar anställningen som sådan i arbetsbristsituationer genom turordningsregler och </w:t>
      </w:r>
      <w:r w:rsidRPr="006F67C5">
        <w:lastRenderedPageBreak/>
        <w:t>återanställningsrätt. Däremot finns inte på samma sätt ett skydd för sysselsättningsgraden i anställningen.</w:t>
      </w:r>
    </w:p>
    <w:p w:rsidRPr="006F67C5" w:rsidR="009C0AE1" w:rsidP="006F67C5" w:rsidRDefault="009C0AE1" w14:paraId="54B642E3" w14:textId="77777777">
      <w:r w:rsidRPr="006F67C5">
        <w:t>Detta medför att arbetsgivare, med hänvisning till arbetsbrist, kan välja att sänka sysselsättningsgraden för arbetstagare i stället för att säga upp dem. 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w:rsidRPr="006F67C5" w:rsidR="009C0AE1" w:rsidP="006F67C5" w:rsidRDefault="009C0AE1" w14:paraId="6F30DF32" w14:textId="77777777">
      <w:r w:rsidRPr="006F67C5">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6F67C5" w:rsidR="009C0AE1" w:rsidP="006F67C5" w:rsidRDefault="009C0AE1" w14:paraId="40EF6E1C" w14:textId="77777777">
      <w:r w:rsidRPr="006F67C5">
        <w:t>Arbetsdomstolen fastställde 2016 i en up</w:t>
      </w:r>
      <w:r w:rsidRPr="006F67C5" w:rsidR="00A36FAD">
        <w:t>pmärksammad dom (AD 2016 nr 69)</w:t>
      </w:r>
      <w:r w:rsidRPr="006F67C5">
        <w:t xml:space="preserve"> att en arbetsgivare inte agerat felaktigt när ett flertal anställda i en butik fått sina sysselsättningsgrader sänkta. En tjänst med lägre sysselsättningsgrad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 </w:t>
      </w:r>
    </w:p>
    <w:p w:rsidRPr="006F67C5" w:rsidR="009C0AE1" w:rsidP="006F67C5" w:rsidRDefault="009C0AE1" w14:paraId="3C600635" w14:textId="74AE373C">
      <w:r w:rsidRPr="006F67C5">
        <w:t>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w:t>
      </w:r>
      <w:r w:rsidRPr="006F67C5" w:rsidR="00FC5EFB">
        <w:t xml:space="preserve"> </w:t>
      </w:r>
      <w:r w:rsidRPr="006F67C5">
        <w:t>(mot</w:t>
      </w:r>
      <w:r w:rsidRPr="006F67C5" w:rsidR="00FC5EFB">
        <w:t>.</w:t>
      </w:r>
      <w:r w:rsidRPr="006F67C5">
        <w:t xml:space="preserve"> 2016/17:47). Arbetsmarknadsutskottet har avslagit vårt förslag med hänvisning till att arbetsmarknadens parter bör ges möjlighet att uppnå ett rimligt skydd </w:t>
      </w:r>
      <w:r w:rsidRPr="006F67C5" w:rsidR="000E11D3">
        <w:t>mot hyvling i kollektivavtal (2016/17:AU7).</w:t>
      </w:r>
    </w:p>
    <w:p w:rsidRPr="006F67C5" w:rsidR="00762104" w:rsidP="006F67C5" w:rsidRDefault="009C0AE1" w14:paraId="4ADAF785" w14:textId="67F86433">
      <w:r w:rsidRPr="006F67C5">
        <w:t xml:space="preserve">2017 tillsatte </w:t>
      </w:r>
      <w:r w:rsidRPr="006F67C5" w:rsidR="00A876B3">
        <w:t>S-MP-</w:t>
      </w:r>
      <w:r w:rsidRPr="006F67C5">
        <w:t>regeringen en utredning</w:t>
      </w:r>
      <w:r w:rsidRPr="006F67C5" w:rsidR="00FC5EFB">
        <w:t xml:space="preserve"> med uppdrag att bl.a. utreda </w:t>
      </w:r>
      <w:r w:rsidRPr="006F67C5" w:rsidR="000E11D3">
        <w:t>och analysera arbetstagares skydd mot förändrade anställningsförhållanden i samband med omreglering av arbetstidsmått vid arbetsbrist (dir. 2017:56). Uppdraget ska redovisas senast 31 januari 2019. Vänste</w:t>
      </w:r>
      <w:r w:rsidRPr="006F67C5" w:rsidR="00411861">
        <w:t>rpartiet välkomnar utredningen, men konstaterar</w:t>
      </w:r>
      <w:r w:rsidRPr="006F67C5" w:rsidR="000E11D3">
        <w:t xml:space="preserve"> samtidigt att uppdraget är formulerat så att även andra vägar </w:t>
      </w:r>
      <w:r w:rsidRPr="006F67C5" w:rsidR="00411861">
        <w:t xml:space="preserve">än en lagändring kan komma i fråga. Vi kan samtidigt konstatera att parterna inte lyckats lösa problemet och att behovet av ett skydd mot hyvling är stort. Vi väljer därför att lägga vårt förslag </w:t>
      </w:r>
      <w:r w:rsidRPr="006F67C5" w:rsidR="001A380B">
        <w:t xml:space="preserve">till lagändring </w:t>
      </w:r>
      <w:r w:rsidRPr="006F67C5" w:rsidR="00411861">
        <w:t>på nytt.</w:t>
      </w:r>
    </w:p>
    <w:p w:rsidRPr="006F67C5" w:rsidR="00411861" w:rsidP="006F67C5" w:rsidRDefault="00411861" w14:paraId="4D56821B" w14:textId="77777777">
      <w:r w:rsidRPr="006F67C5">
        <w:t xml:space="preserve">Lagen (1982:80) om anställningsskydd bör ändras så att regelverket gällande arbetsbrist blir tillämpligt om en arbetsgivare avser att omreglera den anställdes sysselsättningsgrad. Detta bör riksdagen ställa sig bakom och </w:t>
      </w:r>
      <w:r w:rsidRPr="006F67C5" w:rsidR="001A380B">
        <w:t>ge regeringen till känna.</w:t>
      </w:r>
    </w:p>
    <w:p w:rsidRPr="005A3B4B" w:rsidR="001A380B" w:rsidP="005A3B4B" w:rsidRDefault="001A380B" w14:paraId="0ACA2904" w14:textId="77777777">
      <w:pPr>
        <w:pStyle w:val="Rubrik2numrerat"/>
      </w:pPr>
      <w:bookmarkStart w:name="_Toc535824590" w:id="34"/>
      <w:r w:rsidRPr="005A3B4B">
        <w:t>Ta bort tvåpersonsundantaget</w:t>
      </w:r>
      <w:bookmarkEnd w:id="34"/>
    </w:p>
    <w:p w:rsidRPr="00C75D72" w:rsidR="001A380B" w:rsidP="00C75D72" w:rsidRDefault="001A380B" w14:paraId="089444D1" w14:textId="77777777">
      <w:pPr>
        <w:pStyle w:val="Normalutanindragellerluft"/>
      </w:pPr>
      <w:r w:rsidRPr="00C75D72">
        <w:t xml:space="preserve">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w:t>
      </w:r>
      <w:r w:rsidRPr="00C75D72">
        <w:lastRenderedPageBreak/>
        <w:t>Kristdemokraterna och Miljöpartiet att arbetsgivare med högst tio anställda innan förhandlingarna inleds, utan att ange skäl, får undanta två personer som denne vill ha kvar. Det innebär att förhandlingsrätten sätts ur spel. Arbetsgivarens ensidiga beslut kan inte heller prövas rättsligt.</w:t>
      </w:r>
    </w:p>
    <w:p w:rsidRPr="00C75D72" w:rsidR="00683C17" w:rsidP="00C75D72" w:rsidRDefault="001A380B" w14:paraId="6EEEB330" w14:textId="616FCBE6">
      <w:r w:rsidRPr="00C75D72">
        <w:t xml:space="preserve">Institutet för arbetsmarknads- och utbildningspolitisk utvärdering (IFAU) har </w:t>
      </w:r>
      <w:r w:rsidRPr="00C75D72" w:rsidR="006F67C5">
        <w:t>*</w:t>
      </w:r>
      <w:r w:rsidRPr="00C75D72">
        <w:t>tidigare genomfört en utvärdering av undantagsregeln. Rapporten visade att undantagsregeln inte har lett till att fler nyanställs i små företag. Däremot finns det en tendens till fler avgångar bland löntagare i åldern 55–64 år, en åldersgrupp där väldigt många har stora svårigheter att åter få en anställning om de blir arbetslösa samtidigt som de inte är tillräckligt gamla för att ha rätt till någon pensionslösning. En orsak till att undantagsregeln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visstidsanställningar har minskat arbetsgivarnas intresse av att göra undantag från turordningsreglerna (IFAU rapport 2008:26).</w:t>
      </w:r>
      <w:r w:rsidRPr="00C75D72" w:rsidR="00FC5EFB">
        <w:t xml:space="preserve"> </w:t>
      </w:r>
      <w:r w:rsidRPr="00C75D72" w:rsidR="00683C17">
        <w:t>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w:rsidRPr="00C75D72" w:rsidR="00683C17" w:rsidP="00C75D72" w:rsidRDefault="00683C17" w14:paraId="565D1858" w14:textId="77777777">
      <w:r w:rsidRPr="00C75D72">
        <w:t>LAS ger, utan undantagsregeln, parterna tillräckligt utrymme att förhandla fram lösningar vid uppsägningar p.g.a. arbetsbrist, som är både rättssäkra för den enskilde och motsvarar behoven på arbetsplatsen. Nyckelpersoner var, genom kravet på tillräckliga kvalifikationer, skyddade redan innan undantagsregeln infördes.</w:t>
      </w:r>
    </w:p>
    <w:p w:rsidRPr="00C75D72" w:rsidR="00683C17" w:rsidP="00C75D72" w:rsidRDefault="00683C17" w14:paraId="4C7BD4FD" w14:textId="77777777">
      <w:r w:rsidRPr="00C75D72">
        <w:t>Vänsterpartiet har under lång tid föreslagit att tvåpersonsundantaget i LAS bör tas bort. Arbetsmarknadsutskottet har dock avstyrkt vårt förslag, senast med hänvisning till att nuvarande reglering är väl avvägd (2017/18:AU9). Vänsterpartiet menar att den faktiska utvecklingen på arbetsmarknaden stärker de argument som vi och andra anförde redan vid undantagets införande. Vi menar att detta är en fråga om att slå vakt om de grundläggande intentionerna med lagen om anställningsskydd. Vänsterpartiet väljer därför att lägga fram förslaget till riksdagen på nytt.</w:t>
      </w:r>
    </w:p>
    <w:p w:rsidRPr="00C75D72" w:rsidR="00683C17" w:rsidP="00C75D72" w:rsidRDefault="00683C17" w14:paraId="45A6D2C3" w14:textId="206D265F">
      <w:r w:rsidRPr="00C75D72">
        <w:t xml:space="preserve">Rätten för arbetsgivare i företag med högst tio anställda att ensidigt undanta två personer från </w:t>
      </w:r>
      <w:r w:rsidRPr="00C75D72" w:rsidR="00194D5F">
        <w:t>turordningen ska tas bort ur 22 </w:t>
      </w:r>
      <w:r w:rsidRPr="00C75D72">
        <w:t>§ lagen om anställningsskydd. Detta bör riksdagen ställa sig bakom och ge regeringen till känna.</w:t>
      </w:r>
    </w:p>
    <w:p w:rsidRPr="005A3B4B" w:rsidR="00683C17" w:rsidP="005A3B4B" w:rsidRDefault="00683C17" w14:paraId="2BF06F6A" w14:textId="77777777">
      <w:pPr>
        <w:pStyle w:val="Rubrik2numrerat"/>
      </w:pPr>
      <w:bookmarkStart w:name="_Toc535824591" w:id="35"/>
      <w:r w:rsidRPr="005A3B4B">
        <w:t>Stärkt reglering vid in- och uthyrning av arbetstagare</w:t>
      </w:r>
      <w:bookmarkEnd w:id="35"/>
    </w:p>
    <w:p w:rsidRPr="00C75D72" w:rsidR="00A43A64" w:rsidP="00C75D72" w:rsidRDefault="00FC62F7" w14:paraId="41EEF08D" w14:textId="77777777">
      <w:pPr>
        <w:pStyle w:val="Normalutanindragellerluft"/>
      </w:pPr>
      <w:r w:rsidRPr="00C75D72">
        <w:t xml:space="preserve">Bemanningsbranschen växer och sysselsätter allt fler i Sverige. </w:t>
      </w:r>
      <w:r w:rsidRPr="00C75D72" w:rsidR="00A43A64">
        <w:t xml:space="preserve">Var femte arbetsställe hyr årligen in arbetstagare. För närvarande finns omkring 80 000 bemanningsanställda i Sverige vilket motsvarar 1,7 procent av arbetskraften. De bemanningsanställda är ofta unga, många är oerfarna och mer än var femte person är utlandsfödd. </w:t>
      </w:r>
    </w:p>
    <w:p w:rsidRPr="00C75D72" w:rsidR="00762104" w:rsidP="00C75D72" w:rsidRDefault="00A43A64" w14:paraId="068F3029" w14:textId="77777777">
      <w:r w:rsidRPr="00C75D72">
        <w:t xml:space="preserve">Bemanningsföretag innebär ett flertal problem på svensk arbetsmarknad. </w:t>
      </w:r>
    </w:p>
    <w:p w:rsidRPr="00C75D72" w:rsidR="00762104" w:rsidP="00C75D72" w:rsidRDefault="00A43A64" w14:paraId="3E374DB1" w14:textId="77777777">
      <w:r w:rsidRPr="00C75D72">
        <w:t xml:space="preserve">För det första delas arbetskraften upp i inhyrda och anställda. Det splittrar arbetstagarna, försämrar möjligheterna att bedriva en effektiv facklig verksamhet och stärker arbetsgivarnas makt. </w:t>
      </w:r>
    </w:p>
    <w:p w:rsidRPr="00C75D72" w:rsidR="00762104" w:rsidP="00C75D72" w:rsidRDefault="00A43A64" w14:paraId="6AAC4D00" w14:textId="77777777">
      <w:r w:rsidRPr="00C75D72">
        <w:t xml:space="preserve">För det andra finns stora brister i bemanningsanställdas arbetsmiljö. Enligt Arbetsmiljöverket är det dubbelt så vanligt att inhyrd personal drabbas av arbetsolyckor jämfört med andra anställda. Främst är det unga bemanningsanställda män som råkar ut </w:t>
      </w:r>
      <w:r w:rsidRPr="00C75D72">
        <w:lastRenderedPageBreak/>
        <w:t>för skador. Kortare uppdrag och anställningar på olycksdrabbade arbetsplatser bidrar till att bemanningspersonal i högre utsträckning än andra är utsatta för risker på jobbet (Arbetsmiljöverket 2018: Tillsyn inom bemanningsbranschen).</w:t>
      </w:r>
      <w:r w:rsidRPr="00C75D72" w:rsidR="00FC62F7">
        <w:t xml:space="preserve"> </w:t>
      </w:r>
    </w:p>
    <w:p w:rsidRPr="00C75D72" w:rsidR="00762104" w:rsidP="00C75D72" w:rsidRDefault="00FC62F7" w14:paraId="6F12E0B3" w14:textId="77777777">
      <w:r w:rsidRPr="00C75D72">
        <w:t>För det tredje påverkar bemanningsföretagen anställningstryggheten hos anställda i kundföretagen. Sedan bemanningsföretag blev tillåtna på sve</w:t>
      </w:r>
      <w:r w:rsidRPr="00C75D72" w:rsidR="006E1C76">
        <w:t>nsk arbetsmarknad 1992 har tillsvidare</w:t>
      </w:r>
      <w:r w:rsidRPr="00C75D72">
        <w:t>anställd personal vid flera tillfällen sagts upp och ersatts med bemanningsanställda – trots att tidigare anställda haft företrädesrätt till återanställning.</w:t>
      </w:r>
    </w:p>
    <w:p w:rsidRPr="00C75D72" w:rsidR="00A43A64" w:rsidP="00C75D72" w:rsidRDefault="00FC62F7" w14:paraId="42431BDA" w14:textId="77777777">
      <w:r w:rsidRPr="00C75D72">
        <w:t xml:space="preserve">Sammanfattningsvis innebär bemanningsföretagen problem för såväl de bemanningsanställda som anställda på kundföretagen. De bidrar till att splittra arbetstagarna, hotar tryggheten på jobbet och stärker arbetsgivarnas makt. </w:t>
      </w:r>
    </w:p>
    <w:p w:rsidRPr="00C75D72" w:rsidR="00683C17" w:rsidP="00C75D72" w:rsidRDefault="005D392E" w14:paraId="0868FE62" w14:textId="77777777">
      <w:r w:rsidRPr="00C75D72">
        <w:t>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w:t>
      </w:r>
      <w:r w:rsidRPr="00C75D72" w:rsidR="006E1C76">
        <w:t>anenta. Hot om att ersätta tillsvidare</w:t>
      </w:r>
      <w:r w:rsidRPr="00C75D72">
        <w:t>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w:rsidRPr="00C75D72" w:rsidR="008D1147" w:rsidP="00C75D72" w:rsidRDefault="005D392E" w14:paraId="02C48430" w14:textId="77777777">
      <w:r w:rsidRPr="00C75D72">
        <w:t xml:space="preserve">Vänsterpartiet har under lång tid lagt fram förslag i riksdagen för att stärka regleringen vid in- och uthyrning. </w:t>
      </w:r>
      <w:r w:rsidRPr="00C75D72" w:rsidR="00FC62F7">
        <w:t xml:space="preserve">Inför valet 2014 presenterade Socialdemokraterna och LO liknande förslag (LO och Socialdemokraterna 2013: </w:t>
      </w:r>
      <w:r w:rsidRPr="00C75D72" w:rsidR="00100076">
        <w:t>Ordningsregler</w:t>
      </w:r>
      <w:r w:rsidRPr="00C75D72" w:rsidR="00FC62F7">
        <w:t xml:space="preserve"> för svensk arbetsmarknad).</w:t>
      </w:r>
      <w:r w:rsidRPr="00C75D72" w:rsidR="00100076">
        <w:t xml:space="preserve"> Trots detta lade </w:t>
      </w:r>
      <w:r w:rsidRPr="00C75D72" w:rsidR="00FB376D">
        <w:t>S-MP-</w:t>
      </w:r>
      <w:r w:rsidRPr="00C75D72" w:rsidR="00100076">
        <w:t>regeringen inte fram några lagförslag för att stärka regleringen vid in- och uthyrning av arbetstagare.</w:t>
      </w:r>
      <w:r w:rsidRPr="00C75D72" w:rsidR="00D3259D">
        <w:t xml:space="preserve"> </w:t>
      </w:r>
      <w:r w:rsidRPr="00C75D72">
        <w:t xml:space="preserve">Mot bakgrund av att de negativa effekterna av bemanningsföretag på svensk arbetsmarknad kvarstår väljer vi att lägga fram våra förslag på nytt. </w:t>
      </w:r>
    </w:p>
    <w:p w:rsidRPr="005A3B4B" w:rsidR="00FC62F7" w:rsidP="005A3B4B" w:rsidRDefault="00FC62F7" w14:paraId="264DE30F" w14:textId="784ED168">
      <w:pPr>
        <w:pStyle w:val="Rubrik3numrerat"/>
      </w:pPr>
      <w:bookmarkStart w:name="_Toc535824592" w:id="36"/>
      <w:r w:rsidRPr="005A3B4B">
        <w:t>Verka för en ändring av EU:s bemanningsdirektiv</w:t>
      </w:r>
      <w:bookmarkEnd w:id="36"/>
    </w:p>
    <w:p w:rsidRPr="00C75D72" w:rsidR="00FC62F7" w:rsidP="00C75D72" w:rsidRDefault="00FC62F7" w14:paraId="150C759E" w14:textId="77777777">
      <w:pPr>
        <w:pStyle w:val="Normalutanindragellerluft"/>
      </w:pPr>
      <w:r w:rsidRPr="00C75D72">
        <w:t>EU:s bemanningsdirektiv gäller i dag som lag i Sverige. Direktivet innebär ett stärkt skydd mot diskriminering av inhyrda arbetstagare, vilket främst förbättrat villkoren för inhyrda i de länder där bemanningsföretagen inte är bundna av kollektivavtal. På den svenska arbetsmarknaden har direktivet främst inneburit ett stärkt skydd för arbetstagare som både är utstationerade och uthyrda.</w:t>
      </w:r>
    </w:p>
    <w:p w:rsidRPr="00C75D72" w:rsidR="00FC62F7" w:rsidP="00C75D72" w:rsidRDefault="00FC62F7" w14:paraId="1A08E699" w14:textId="77777777">
      <w:r w:rsidRPr="00C75D72">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C75D72" w:rsidR="00100076" w:rsidP="00C75D72" w:rsidRDefault="00FC62F7" w14:paraId="628337E6" w14:textId="6081D60E">
      <w:r w:rsidRPr="00C75D72">
        <w:t xml:space="preserve">Regeringen bör verka för en ändring av EU:s bemanningsdirektiv </w:t>
      </w:r>
      <w:r w:rsidRPr="00C75D72" w:rsidR="00A876B3">
        <w:t xml:space="preserve">så </w:t>
      </w:r>
      <w:r w:rsidRPr="00C75D72">
        <w:t>att medlemsstaterna själva kan besluta huruvida bemanningsföretag ska vara tillåtna på den egna arbetsmarknaden. Detta bör riksdagen ställa sig bakom och ge regeringen till känna.</w:t>
      </w:r>
    </w:p>
    <w:p w:rsidRPr="005A3B4B" w:rsidR="00100076" w:rsidP="005A3B4B" w:rsidRDefault="00100076" w14:paraId="5F0454DC" w14:textId="77777777">
      <w:pPr>
        <w:pStyle w:val="Rubrik3numrerat"/>
      </w:pPr>
      <w:bookmarkStart w:name="_Toc535824593" w:id="37"/>
      <w:r w:rsidRPr="005A3B4B">
        <w:lastRenderedPageBreak/>
        <w:t>Permanenta behov ska inte tillgodoses genom inhyrning</w:t>
      </w:r>
      <w:bookmarkEnd w:id="37"/>
    </w:p>
    <w:p w:rsidRPr="00C75D72" w:rsidR="00100076" w:rsidP="00C75D72" w:rsidRDefault="00100076" w14:paraId="443861C0" w14:textId="77777777">
      <w:pPr>
        <w:pStyle w:val="Normalutanindragellerluft"/>
      </w:pPr>
      <w:r w:rsidRPr="00C75D72">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w:t>
      </w:r>
    </w:p>
    <w:p w:rsidRPr="008B1DDE" w:rsidR="00100076" w:rsidP="00100076" w:rsidRDefault="00100076" w14:paraId="420AD6D2" w14:textId="77777777">
      <w:r w:rsidRPr="008B1DDE">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inblandat. Det försvårar möjligheterna att driva en effektiv facklig verksamhet. Det gör det svårare för de fackliga organisationerna att skydda arbetstagarens anställnings- och arbetsvillkor och att undvika att diskriminering och godtycke sker. Det är också svårare för anställda i uthyrningsföretag att få det inflytande i arbetslivet som de har rätt till och de har också ofta mindre möjlighet att ta del av kompetensutvecklande åtgärder. Lagen </w:t>
      </w:r>
      <w:r w:rsidRPr="008B1DDE" w:rsidR="006903E6">
        <w:t>(2012:854) om uthyrning av arbetstagare</w:t>
      </w:r>
      <w:r w:rsidRPr="008B1DDE" w:rsidR="006903E6">
        <w:rPr>
          <w:color w:val="FF0000"/>
        </w:rPr>
        <w:t xml:space="preserve"> </w:t>
      </w:r>
      <w:r w:rsidRPr="008B1DDE">
        <w:t xml:space="preserve">behöver moderniseras och anpassas till den utveckling som skett sedan 1993. </w:t>
      </w:r>
    </w:p>
    <w:p w:rsidRPr="008B1DDE" w:rsidR="006903E6" w:rsidP="00100076" w:rsidRDefault="006903E6" w14:paraId="34E0087D" w14:textId="77777777">
      <w:r w:rsidRPr="008B1DDE">
        <w:t>Lagen (2012:854)</w:t>
      </w:r>
      <w:r w:rsidRPr="008B1DDE" w:rsidR="000C26CC">
        <w:t xml:space="preserve"> om uthyrning av arbetstagare</w:t>
      </w:r>
      <w:r w:rsidRPr="008B1DDE">
        <w:t xml:space="preserve"> bör ändras så att det blir förbjudet att hyra ut och hyra in arbetskraft för permanenta arbetskraftsbehov. Detta bör riksdagen ställa sig bakom och ge r</w:t>
      </w:r>
      <w:r w:rsidRPr="008B1DDE" w:rsidR="000C26CC">
        <w:t xml:space="preserve">egeringen till känna. </w:t>
      </w:r>
    </w:p>
    <w:p w:rsidRPr="000400E9" w:rsidR="006903E6" w:rsidP="00AD79C1" w:rsidRDefault="006903E6" w14:paraId="11B260DB" w14:textId="77777777">
      <w:pPr>
        <w:pStyle w:val="Rubrik3numrerat"/>
        <w:ind w:left="567" w:hanging="567"/>
      </w:pPr>
      <w:bookmarkStart w:name="_Toc535824594" w:id="38"/>
      <w:r w:rsidRPr="000400E9">
        <w:t>Inhyrning ska inte vara tillåten när tidigare anställda har företrädesrätt till återanställning</w:t>
      </w:r>
      <w:bookmarkEnd w:id="38"/>
    </w:p>
    <w:p w:rsidRPr="00C75D72" w:rsidR="00FC62F7" w:rsidP="00C75D72" w:rsidRDefault="006903E6" w14:paraId="033A62F1" w14:textId="77777777">
      <w:pPr>
        <w:pStyle w:val="Normalutanindragellerluft"/>
      </w:pPr>
      <w:r w:rsidRPr="00C75D72">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Pr="00C75D72" w:rsidR="006903E6" w:rsidP="00C75D72" w:rsidRDefault="006903E6" w14:paraId="71F25F8F" w14:textId="77777777">
      <w:r w:rsidRPr="00C75D72">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w:rsidRPr="00C75D72" w:rsidR="006903E6" w:rsidP="00C75D72" w:rsidRDefault="006903E6" w14:paraId="7A48F100" w14:textId="77777777">
      <w:r w:rsidRPr="00C75D72">
        <w:t>Konsekvenserna av luckan i lagen är uppenbara. I flera uppmärksammade fall har arbetsgivare sagt upp, ell</w:t>
      </w:r>
      <w:r w:rsidRPr="00C75D72" w:rsidR="006E1C76">
        <w:t>er hotat med att säga upp, tillsvidare</w:t>
      </w:r>
      <w:r w:rsidRPr="00C75D72">
        <w:t>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C75D72" w:rsidR="006903E6" w:rsidP="00C75D72" w:rsidRDefault="006903E6" w14:paraId="5B528E1A" w14:textId="77777777">
      <w:r w:rsidRPr="00C75D72">
        <w:lastRenderedPageBreak/>
        <w:t>Frågan har vid flera tillfällen debatterats i riksdagen. Företrädare för den borgerliga regeringen, såsom den tidigare arbetsmarknadsministern Sven-Otto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lagändring, menade den dåvarande ministern.</w:t>
      </w:r>
    </w:p>
    <w:p w:rsidRPr="00C75D72" w:rsidR="006903E6" w:rsidP="00C75D72" w:rsidRDefault="006903E6" w14:paraId="09225417" w14:textId="77777777">
      <w:r w:rsidRPr="00C75D72">
        <w:t xml:space="preserve">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 </w:t>
      </w:r>
    </w:p>
    <w:p w:rsidRPr="00C75D72" w:rsidR="006903E6" w:rsidP="00C75D72" w:rsidRDefault="006903E6" w14:paraId="0500A544" w14:textId="77777777">
      <w:r w:rsidRPr="00C75D72">
        <w:t>Marabou-fallet slutade med en förlikning mellan parterna. Arbetsdomstolen har därför inte meddelat någon dom som klargör vad som gäller. Det blev därmed inte heller någon lagändring. Problemet kvarstår dock och behovet av en lagändring är uppenbart.</w:t>
      </w:r>
    </w:p>
    <w:p w:rsidRPr="00C75D72" w:rsidR="006903E6" w:rsidP="00C75D72" w:rsidRDefault="000C5A0D" w14:paraId="04D0C9F2" w14:textId="76B68D5E">
      <w:r w:rsidRPr="00C75D72">
        <w:t>Frågan om inhyrning och företrädesrätt till återanställning har även varit föremål för en statlig utredning (SOU 2014:55). Utredarens uppdrag var bl.a. att undersöka i vilken omfattning personal hyrs in när uppsagda fortfarande har företrädesrätt till återanställning enligt LAS. Enligt utredningen är det sällsynt att personal hyrs in i situationer där tidigare anställda har företrädesrätt till återanställning. Svenskt Näringsliv har tagit detta till intäkt för att det inte finns några problem på området. Utredningen har dock kritiserats,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kartläggning</w:t>
      </w:r>
      <w:r w:rsidRPr="00C75D72" w:rsidR="00194D5F">
        <w:t xml:space="preserve"> av de faktiska förhållandena. </w:t>
      </w:r>
      <w:r w:rsidRPr="00C75D72">
        <w:t>Det är rimligt att anta att problemet är större och mer utbrett än vad som framställs i utredningen. Om detta vittnar även flera fackliga organisationer.</w:t>
      </w:r>
    </w:p>
    <w:p w:rsidRPr="00C75D72" w:rsidR="000C5A0D" w:rsidP="00C75D72" w:rsidRDefault="000C5A0D" w14:paraId="58DFEAC8" w14:textId="48E1A141">
      <w:r w:rsidRPr="00C75D72">
        <w:t xml:space="preserve">Socialdemokraterna har tidigare motionerat om att företrädesrätten till återanställning enligt LAS inte ska kunna åsidosättas genom att ett företag säger upp arbetstagare för att sedan hyra in personal från bemanningsföretag för samma arbetsuppgifter. Detta förslag fanns även med i LO och Socialdemokraternas ordningsregler för svensk arbetsmarknad inför valet 2014, vilket redogjorts för ovan. Trots detta lade </w:t>
      </w:r>
      <w:r w:rsidRPr="00C75D72" w:rsidR="00A876B3">
        <w:t>S-MP-</w:t>
      </w:r>
      <w:r w:rsidRPr="00C75D72">
        <w:t>regeringen inte fram några lagförslag på området under mandatperioden 2</w:t>
      </w:r>
      <w:r w:rsidRPr="00C75D72" w:rsidR="00194D5F">
        <w:t>014–</w:t>
      </w:r>
      <w:r w:rsidRPr="00C75D72">
        <w:t>2018. Vänsterpartiet anser att det krävs en lagändring för att täppa till den lucka i LAS som är grunden till problemet. Arbetstagare ska inte behöva leva i otrygghet i väntan på nya fall som eventuellt kan leda till en prejudicerande dom i Arbetsdomstolen.</w:t>
      </w:r>
    </w:p>
    <w:p w:rsidR="006D76AE" w:rsidP="00C75D72" w:rsidRDefault="000C5A0D" w14:paraId="213ED865" w14:textId="4E94F56A">
      <w:r w:rsidRPr="00C75D72">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w:rsidRPr="000400E9" w:rsidR="000C5A0D" w:rsidP="000400E9" w:rsidRDefault="000C5A0D" w14:paraId="03005716" w14:textId="77777777">
      <w:pPr>
        <w:pStyle w:val="Rubrik3numrerat"/>
      </w:pPr>
      <w:bookmarkStart w:name="_Toc535824595" w:id="39"/>
      <w:r w:rsidRPr="000400E9">
        <w:t>Vetorätten behöver stärkas</w:t>
      </w:r>
      <w:bookmarkEnd w:id="39"/>
    </w:p>
    <w:p w:rsidRPr="00C75D72" w:rsidR="000C5A0D" w:rsidP="00C75D72" w:rsidRDefault="00194D5F" w14:paraId="3F19A9E7" w14:textId="7F3D422E">
      <w:pPr>
        <w:pStyle w:val="Normalutanindragellerluft"/>
      </w:pPr>
      <w:r w:rsidRPr="00C75D72">
        <w:t>Genom 38–40 § </w:t>
      </w:r>
      <w:r w:rsidRPr="00C75D72" w:rsidR="000C5A0D">
        <w:t xml:space="preserve">MBL ges arbetstagarorganisationer möjlighet att granska och bedöma om en entreprenör eller ett bemanningsföretag som arbetsgivaren vill anlita eller hyra in </w:t>
      </w:r>
      <w:r w:rsidRPr="00C75D72" w:rsidR="000C5A0D">
        <w:lastRenderedPageBreak/>
        <w:t>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C75D72" w:rsidR="000C5A0D" w:rsidP="00C75D72" w:rsidRDefault="00194D5F" w14:paraId="5697E4A0" w14:textId="1CBBFE77">
      <w:r w:rsidRPr="00C75D72">
        <w:t>Enligt 38 </w:t>
      </w:r>
      <w:r w:rsidRPr="00C75D72" w:rsidR="000C5A0D">
        <w:t>§ medbestämmandelagen (MBL) ska en arbetsgivare, innan beslut om inhyrning av arbetskraft, på eget initiativ förhandla med den arbetstagarorganisation som den är bunden till av kollektivavtal för det avsedda arbe</w:t>
      </w:r>
      <w:r w:rsidRPr="00C75D72">
        <w:t>tet. Har förhandling enligt 38 </w:t>
      </w:r>
      <w:r w:rsidRPr="00C75D72" w:rsidR="000C5A0D">
        <w:t>§ ägt rum och arbetstagarorganisationen förklarar att den tänkta åtgärden kan antas medföra att lag eller kollektivavtal åsidosätts, eller att åtgärden strider mot vad som är allmänt godtagbart inom parternas avtalsområde, får åtgärden inte beslutas eller verkställas av arbetsgivaren.</w:t>
      </w:r>
    </w:p>
    <w:p w:rsidRPr="00C75D72" w:rsidR="000C5A0D" w:rsidP="00C75D72" w:rsidRDefault="000C5A0D" w14:paraId="1C2AB993" w14:textId="0C5C8A99">
      <w:r w:rsidRPr="00C75D72">
        <w:t>Syftet med re</w:t>
      </w:r>
      <w:r w:rsidRPr="00C75D72" w:rsidR="00194D5F">
        <w:t>glerna om facklig vetorätt i 39 </w:t>
      </w:r>
      <w:r w:rsidRPr="00C75D72">
        <w:t xml:space="preserve">§ MBL är att förhindra ekonomisk brottslighet, brott mot arbetsrättsliga regler och mot annan lagstiftning. Vetorätten har bidragit till att sanera tvivelaktiga verksamheter. Förutsättningen för att en facklig organisation ska kunna utnyttja sin vetorätt är att </w:t>
      </w:r>
      <w:r w:rsidRPr="00C75D72" w:rsidR="00194D5F">
        <w:t>förhandlingar ägt rum enligt 38 </w:t>
      </w:r>
      <w:r w:rsidRPr="00C75D72">
        <w:t>§ MBL. Om arbetsgivaren inte fullgör sin förhandlingsskyldighet kan inget veto läggas. Arbetsgivare ska inte ha fördelar av att bryta mot lagen. Därför bör fackliga organisationer kunna använda vetorätten även om arbetsgivaren brustit i sin f</w:t>
      </w:r>
      <w:r w:rsidRPr="00C75D72" w:rsidR="00194D5F">
        <w:t>örhandlingsskyldighet enligt 38 </w:t>
      </w:r>
      <w:r w:rsidRPr="00C75D72">
        <w:t>§.</w:t>
      </w:r>
    </w:p>
    <w:p w:rsidRPr="00C75D72" w:rsidR="000C5A0D" w:rsidP="00C75D72" w:rsidRDefault="000C5A0D" w14:paraId="2E1E0203" w14:textId="77777777">
      <w:r w:rsidRPr="00C75D72">
        <w:t>Kollektivavtalen är en grundsten i den svenska arbetsmarknadsmodellen och utgör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avsaknad av kollektivavtal kunna räcka för facklig vetorätt mot inhyrning.</w:t>
      </w:r>
    </w:p>
    <w:p w:rsidRPr="00C75D72" w:rsidR="000C5A0D" w:rsidP="00C75D72" w:rsidRDefault="000C5A0D" w14:paraId="503FFD1D" w14:textId="77777777">
      <w:r w:rsidRPr="00C75D72">
        <w:t>Den fackliga vetorätten i lagen om medbestämmande i arbetslivet bör stärkas. Detta bör riksdagen ställa sig bakom och ge regeringen till känna.</w:t>
      </w:r>
    </w:p>
    <w:p w:rsidRPr="000400E9" w:rsidR="000C5A0D" w:rsidP="000400E9" w:rsidRDefault="000C5A0D" w14:paraId="41DE1B13" w14:textId="77777777">
      <w:pPr>
        <w:pStyle w:val="Rubrik3numrerat"/>
      </w:pPr>
      <w:bookmarkStart w:name="_Toc535824596" w:id="40"/>
      <w:r w:rsidRPr="000400E9">
        <w:t>Rätt att på begäran ta del av affärsavtal</w:t>
      </w:r>
      <w:bookmarkEnd w:id="40"/>
    </w:p>
    <w:p w:rsidRPr="00C75D72" w:rsidR="000C5A0D" w:rsidP="00C75D72" w:rsidRDefault="000C5A0D" w14:paraId="00C18411" w14:textId="77777777">
      <w:pPr>
        <w:pStyle w:val="Normalutanindragellerluft"/>
      </w:pPr>
      <w:r w:rsidRPr="00C75D72">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möjlighet att kontrollera om det finns några klausuler som hindrar den uthyrde arbetstagaren från att ta anställning vid ett kundföretag.</w:t>
      </w:r>
    </w:p>
    <w:p w:rsidRPr="00C75D72" w:rsidR="000C5A0D" w:rsidP="00C75D72" w:rsidRDefault="000C5A0D" w14:paraId="1AF443B0" w14:textId="77777777">
      <w:r w:rsidRPr="00C75D72">
        <w:t>Lagen om uthy</w:t>
      </w:r>
      <w:r w:rsidRPr="00C75D72" w:rsidR="00085243">
        <w:t>rning av arbetstagare bör</w:t>
      </w:r>
      <w:r w:rsidRPr="00C75D72">
        <w:t xml:space="preserve"> kompletteras med en bestämmelse som ger arbetstagare och avtalsslutande fackförbund rätt att på begäran ta del av bemanningsföretagets affärsavtal. Detta bör riksdagen ställa sig bakom och ge regeringen till känna.</w:t>
      </w:r>
    </w:p>
    <w:p w:rsidRPr="000400E9" w:rsidR="00B727B1" w:rsidP="000400E9" w:rsidRDefault="00B727B1" w14:paraId="27D583AB" w14:textId="77777777">
      <w:pPr>
        <w:pStyle w:val="Rubrik3numrerat"/>
      </w:pPr>
      <w:bookmarkStart w:name="_Toc535824597" w:id="41"/>
      <w:r w:rsidRPr="000400E9">
        <w:t>Staten bör avveckla anlitandet av bemanningsföretag</w:t>
      </w:r>
      <w:bookmarkEnd w:id="41"/>
    </w:p>
    <w:p w:rsidRPr="00C75D72" w:rsidR="00B727B1" w:rsidP="00C75D72" w:rsidRDefault="00C044E8" w14:paraId="4528F619" w14:textId="77777777">
      <w:pPr>
        <w:pStyle w:val="Normalutanindragellerluft"/>
      </w:pPr>
      <w:r w:rsidRPr="00C75D72">
        <w:t>En rapport från fackförbundet ST (2012) uppmärksammade problem med statens användning av bemanningsföretag. Utöver det faktum att staten använder sig av bemanningsföretag i större omfattning än när möjligheten infördes</w:t>
      </w:r>
      <w:r w:rsidRPr="00C75D72" w:rsidR="00237C79">
        <w:t xml:space="preserve">, </w:t>
      </w:r>
      <w:r w:rsidRPr="00C75D72" w:rsidR="00B727B1">
        <w:t xml:space="preserve">har det även skett en förändring vad gäller innehållet i de inhyrdas arbetsuppgifter. Inhyrda från bemanningsföretag används numera inte längre enbart inom myndigheters </w:t>
      </w:r>
      <w:r w:rsidRPr="00C75D72" w:rsidR="00B727B1">
        <w:lastRenderedPageBreak/>
        <w:t xml:space="preserve">stödfunktioner, t.ex. reception, växel och administration, utan även för arbete i myndigheters kärnverksamhet, dvs. myndighetsutövning (ST 2012: Myndighetsutövning på entreprenad. En rapport om privata bolag i myndigheters kärnverksamhet). </w:t>
      </w:r>
    </w:p>
    <w:p w:rsidRPr="00C75D72" w:rsidR="00B727B1" w:rsidP="00C75D72" w:rsidRDefault="00B727B1" w14:paraId="4F75FD67" w14:textId="77777777">
      <w:r w:rsidRPr="00C75D72">
        <w:t>Enligt ST kan denna utveckling dels riskera det offentligas möjligheter till insyn, kontroll och ansvarsutkrävande, dels få negativa konsekvenser för kvaliteten i handläggningen. I förlängningen innebär det, enligt ST, en degradering av den svenska förvaltningsmodellen. Fackförbundet ST kräver därför bl.a. att myndighetsutövande verksamhet alltid ska utföras av offentligt anställd personal.</w:t>
      </w:r>
    </w:p>
    <w:p w:rsidRPr="00C75D72" w:rsidR="00B727B1" w:rsidP="00C75D72" w:rsidRDefault="00B727B1" w14:paraId="7C87322E" w14:textId="71A3F416">
      <w:r w:rsidRPr="00C75D72">
        <w:t>Vänsterpartiet delar ST:s kritik mot att staten anlitar bemanningsföretag i allt högre grad. Vid sidan av det uppenbara problemet att privaträttsliga organ därmed blir en del av myndigheternas kärnverksamhet finns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Enligt en granskning som Svenska Dagbladet har gjort hyrde statliga mynd</w:t>
      </w:r>
      <w:r w:rsidRPr="00C75D72" w:rsidR="00194D5F">
        <w:t>igheter in personal för drygt 1 </w:t>
      </w:r>
      <w:r w:rsidRPr="00C75D72">
        <w:t xml:space="preserve">miljard kronor perioden 2009–2012. </w:t>
      </w:r>
    </w:p>
    <w:p w:rsidRPr="00C75D72" w:rsidR="00B727B1" w:rsidP="00C75D72" w:rsidRDefault="00B727B1" w14:paraId="699CFFC7" w14:textId="77777777">
      <w:r w:rsidRPr="00C75D72">
        <w:t>Under 2016 granskade ST:s förbundstidning Publikt ett femtontal statliga arbetsgivares användning av bemanningsföretag. Granskningen visar att det på flera myndigheter finns konsulter som hyrts in på heltid i flera år. Enligt granskningen är flera myndigheter beroende av dyra konsulter vilket innebär stora kostnader för staten. Granskningen visar även att en stor del av den inhyrda personalen utför myndighetsutövande verksamhet.</w:t>
      </w:r>
    </w:p>
    <w:p w:rsidRPr="00C75D72" w:rsidR="00B727B1" w:rsidP="00C75D72" w:rsidRDefault="00B727B1" w14:paraId="470D52E1" w14:textId="77777777">
      <w:r w:rsidRPr="00C75D72">
        <w:t xml:space="preserve">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positivt föredöme i principiella arbetsgivarfrågor. Om staten går före och ser till att undvika problematiska bemanningslösningar vid den egna personalförsörjningen kan det förhoppningsvis få spridning till andra delar av arbetsmarknaden. </w:t>
      </w:r>
    </w:p>
    <w:p w:rsidRPr="00C75D72" w:rsidR="00B727B1" w:rsidP="00C75D72" w:rsidRDefault="004E205F" w14:paraId="6531568E" w14:textId="77777777">
      <w:r w:rsidRPr="00C75D72">
        <w:t xml:space="preserve">Regeringen bör </w:t>
      </w:r>
      <w:r w:rsidRPr="00C75D72" w:rsidR="00B727B1">
        <w:t>verka för att staten, i sin arbetsgivarpolicy, uttryckligen ser till att statliga myndigheters anlitande av bemanningsföretag avvecklas. Detta bör riksdagen ställa sig bakom och ge regeringen till känna.</w:t>
      </w:r>
    </w:p>
    <w:p w:rsidRPr="000400E9" w:rsidR="00B727B1" w:rsidP="000400E9" w:rsidRDefault="00B727B1" w14:paraId="30D2771B" w14:textId="77777777">
      <w:pPr>
        <w:pStyle w:val="Rubrik2numrerat"/>
      </w:pPr>
      <w:bookmarkStart w:name="_Toc535824598" w:id="42"/>
      <w:r w:rsidRPr="000400E9">
        <w:t>Stärkt anställningsskydd vid upphandlingar</w:t>
      </w:r>
      <w:bookmarkEnd w:id="42"/>
    </w:p>
    <w:p w:rsidRPr="00C75D72" w:rsidR="00B727B1" w:rsidP="00C75D72" w:rsidRDefault="00B727B1" w14:paraId="15300168" w14:textId="77777777">
      <w:pPr>
        <w:pStyle w:val="Normalutanindragellerluft"/>
      </w:pPr>
      <w:r w:rsidRPr="00C75D72">
        <w:t>Offentligt finansierade verksamheter har sedan länge upphandlats av privata företag i växande omfattning. I synnerhet inom kollektivtrafiken har dessa upphandlingar på senare år blivit mer omfattande. De problem dessa upphandlingar innebär för de anställda har blivit alltmer uppenbara, vilket uppmärksammats av flera fackförbund.</w:t>
      </w:r>
    </w:p>
    <w:p w:rsidRPr="00C75D72" w:rsidR="00B727B1" w:rsidP="00C75D72" w:rsidRDefault="00B727B1" w14:paraId="6DB2A7E7" w14:textId="77777777">
      <w:r w:rsidRPr="00C75D72">
        <w:t>När en ny entreprenör vinner en upphandling av kollektivtrafiken i ett län sägs som regel alla anställda hos den tidigare entreprenören upp p.g.a. arbetsbrist. Den nya entreprenören har ingen skyldighet att ta över personalen. Vid upprepade tillfällen har anställda tvingats att söka om sina jobb utan några garantier om någon ny anställning.</w:t>
      </w:r>
    </w:p>
    <w:p w:rsidRPr="00C75D72" w:rsidR="00B727B1" w:rsidP="00C75D72" w:rsidRDefault="00B727B1" w14:paraId="79E040CD" w14:textId="77777777">
      <w:r w:rsidRPr="00C75D72">
        <w:t xml:space="preserve">Vanligtvis erbjuds många av de anställda jobb hos den nye entreprenören, men denne kan välja ut vilka, utan hänsyn till turordningsreglerna. Anställda i offentliga verksamheter som upphandlas förlorar därmed i praktiken den anställningstrygghet de har rätt till enligt LAS. </w:t>
      </w:r>
    </w:p>
    <w:p w:rsidRPr="00C75D72" w:rsidR="00B727B1" w:rsidP="00C75D72" w:rsidRDefault="00B727B1" w14:paraId="2B22EA4A" w14:textId="77777777">
      <w:r w:rsidRPr="00C75D72">
        <w:lastRenderedPageBreak/>
        <w:t>Turordningsreglerna och rätten till återanställning är till för att skydda arbetstagarna från godtyckliga uppsägningar. Skyddet är särskilt viktigt för äldre anställda, men också för fackliga företrädare, skyddsombud och anställda som utnyttjar sin lagliga rätt att vara frånvarande p.g.a. exempelvis politiska uppdrag.</w:t>
      </w:r>
    </w:p>
    <w:p w:rsidRPr="00C75D72" w:rsidR="00B727B1" w:rsidP="00C75D72" w:rsidRDefault="00B727B1" w14:paraId="7582EF6C" w14:textId="77777777">
      <w:r w:rsidRPr="00C75D72">
        <w:t xml:space="preserve">Risken är uppenbar att anställda i upphandlade verksamheter blir rädda för att ta på sig fackliga eller politiska uppdrag eller på annat sätt riskera att betraktas som obekväma av arbetsgivaren, eftersom det kan leda till att de blir av med jobbet vid nästa upphandling. </w:t>
      </w:r>
    </w:p>
    <w:p w:rsidRPr="00C75D72" w:rsidR="00B727B1" w:rsidP="00C75D72" w:rsidRDefault="00B727B1" w14:paraId="3B27FA92" w14:textId="77777777">
      <w:r w:rsidRPr="00C75D72">
        <w:t>Fackförbunden Kommunal och Seko har försökt lösa frågan via kollektivavtal, men det är uppenbart att det inte är tillräckligt. Problemet kvarstår och för att komma till rätta med detta krävs ändrad lagstiftning.</w:t>
      </w:r>
    </w:p>
    <w:p w:rsidRPr="00C75D72" w:rsidR="00DA7D8F" w:rsidP="00C75D72" w:rsidRDefault="00B727B1" w14:paraId="07C48218" w14:textId="77777777">
      <w:r w:rsidRPr="00C75D72">
        <w:t xml:space="preserve">Vänsterpartiet har vid upprepade tillfällen lagt fram förslag om att lagstiftningen bör ändras i syfte att stärka anställningsskyddet vid upphandlingar och därigenom motverka de problem som redogjorts för här. Arbetsmarknadsutskottet har dock avstyrkt våra yrkanden med hänvisning till dels vissa befintliga skyddsregler i LAS och MBL, dels parternas möjligheter att reglera frågan om arbetstagarnas rättigheter vid övergång av verksamhet i kollektivavtal. Dessutom hänvisar utskottet till EU-rättsliga regler som är specifika för kollektivtrafikområdet </w:t>
      </w:r>
      <w:r w:rsidRPr="00C75D72" w:rsidR="00D60731">
        <w:t xml:space="preserve">och de redan existerande möjligheterna att ställa arbetsrättsliga krav vid offentliga upphandlingar </w:t>
      </w:r>
      <w:r w:rsidRPr="00C75D72">
        <w:t>(bet. 2016/17:AU7</w:t>
      </w:r>
      <w:r w:rsidRPr="00C75D72" w:rsidR="00D60731">
        <w:t>, 2017/18:AU9</w:t>
      </w:r>
      <w:r w:rsidRPr="00C75D72">
        <w:t xml:space="preserve">). </w:t>
      </w:r>
    </w:p>
    <w:p w:rsidRPr="00C75D72" w:rsidR="00B727B1" w:rsidP="00C75D72" w:rsidRDefault="00B727B1" w14:paraId="18BF7809" w14:textId="3A9EC826">
      <w:r w:rsidRPr="00C75D72">
        <w:t>Vänsterpartiet kan konstatera att de befintliga skyddsreglerna inte är tillräckliga och att parterna inte haft förmåga att lösa problemet avtalsvägen. Vi kan även konstatera att de nya möjligheterna att ställa arbetsrättsliga krav i upphandlingar</w:t>
      </w:r>
      <w:r w:rsidRPr="00C75D72" w:rsidR="00506A8D">
        <w:t xml:space="preserve"> </w:t>
      </w:r>
      <w:r w:rsidRPr="00C75D72">
        <w:t>endast omfattar den s.k. hårda kärnan, och därmed inte innefattar möjlighet att ställa krav på personalövertag</w:t>
      </w:r>
      <w:r w:rsidRPr="00C75D72" w:rsidR="00BC1C0B">
        <w:t>ande. Vi kan dessutom konstatera att de EU-rättsliga regler som utskottet hänvisar till (artikel 4.5 i EU:s kollektivtrafikförordning), som föreskriver att upphandlande myndigheter får ställa krav på personalövertagande i samband med upphandlingar av kollektivtrafik, endast omfattar kollektivtrafiktjänster</w:t>
      </w:r>
      <w:r w:rsidRPr="00C75D72" w:rsidR="001C2E98">
        <w:t xml:space="preserve"> (prop. 2016/17:28)</w:t>
      </w:r>
      <w:r w:rsidRPr="00C75D72" w:rsidR="00BC1C0B">
        <w:t>. Anställda i andra upphand</w:t>
      </w:r>
      <w:r w:rsidRPr="00C75D72" w:rsidR="001C2E98">
        <w:t xml:space="preserve">lade verksamheter omfattas inte. </w:t>
      </w:r>
      <w:r w:rsidRPr="00C75D72" w:rsidR="00DA7D8F">
        <w:t xml:space="preserve">Vi anser att krav på personalövertagande i samband med upphandling bör gälla vid all offentlig verksamhet som sker regelbundet – inte bara vid upphandling av vissa kollektivtrafiktjänster. </w:t>
      </w:r>
      <w:r w:rsidRPr="00C75D72">
        <w:t>Vi väljer därför att lägga fram vårt förslag på nytt.</w:t>
      </w:r>
    </w:p>
    <w:p w:rsidRPr="00C75D72" w:rsidR="00016775" w:rsidP="00C75D72" w:rsidRDefault="00DA7D8F" w14:paraId="046CB648" w14:textId="4FF4C0C7">
      <w:r w:rsidRPr="00C75D72">
        <w:t>För att säkra anställningstryggheten för de arbetstagare som arbetar inom offentligt finansierade verksamheter som upphandlas med jämna mellanrum bör tre lagändrin</w:t>
      </w:r>
      <w:r w:rsidRPr="00C75D72" w:rsidR="00EC29A8">
        <w:t>gar göras. För det första bör 6 b § </w:t>
      </w:r>
      <w:r w:rsidRPr="00C75D72">
        <w:t xml:space="preserve">lagen (1982:80) om anställningsskydd, LAS, ändras så att det tydligt framgår att byte av entreprenör efter en offentlig upphandling ska anses vara en verksamhetsövergång, vilket ger de anställda rätt att följa med och behålla sina jobb. För det andra bör lagen (1976:580) om medbestämmande i arbetslivet, MBL, ändras så att arbetstagarorganisationer ges möjlighet att förhandla med den upphandlande myndigheten inför en upphandling. För det tredje bör lagen om offentlig upphandling, LOU, ändras så att krav på personalövertagande blir ett standardkrav vid all upphandling. Sammantaget skulle dessa lagändringar stärka och säkra de anställdas anställningstrygghet vid byte av entreprenör i samband med upphandlingar. </w:t>
      </w:r>
    </w:p>
    <w:p w:rsidRPr="00C75D72" w:rsidR="00B727B1" w:rsidP="00C75D72" w:rsidRDefault="00B727B1" w14:paraId="5999A6CC" w14:textId="77777777">
      <w:r w:rsidRPr="00C75D72">
        <w:t>Den arbetsrättsliga lagstiftningen, LAS och MBL, samt lagen om offentlig upphandling bör skrivas om, så att anställda skyddas mot godtyckliga uppsägningar vid byte av entreprenör i samband med upphandlingar. Detta bör riksdagen ställa sig bakom och ge regeringen till känna.</w:t>
      </w:r>
    </w:p>
    <w:p w:rsidRPr="00346D55" w:rsidR="006D346E" w:rsidP="00346D55" w:rsidRDefault="006D346E" w14:paraId="76A0B440" w14:textId="77777777">
      <w:pPr>
        <w:pStyle w:val="Rubrik1numrerat"/>
      </w:pPr>
      <w:bookmarkStart w:name="_Toc535824599" w:id="43"/>
      <w:r w:rsidRPr="00346D55">
        <w:lastRenderedPageBreak/>
        <w:t>En bättre arbetsmiljö för ett mänskligare arbetsliv</w:t>
      </w:r>
      <w:bookmarkEnd w:id="43"/>
    </w:p>
    <w:p w:rsidRPr="00C75D72" w:rsidR="006D346E" w:rsidP="00C75D72" w:rsidRDefault="005A36EB" w14:paraId="0E2FFAC8" w14:textId="77777777">
      <w:pPr>
        <w:pStyle w:val="Normalutanindragellerluft"/>
      </w:pPr>
      <w:r w:rsidRPr="00C75D72">
        <w:t>Alla människor har rätt att arbeta i en trygg och säker arbetsmiljö som ger yrkesmässig och personlig utveckling. Alla ska kunna avsluta sitt yrkesliv med bibehållen fysisk och psykisk hälsa. I dag är en god arbetsmiljö inte verklighet för alla på arbetsmarknaden. Arbetsmiljön försämrades snabbt under 1990-talet, sedan i ett långsammare tempo och med en viss återhämtning mot slutet av 2000-talet. Men efter 2011 försämrades arbetsmiljön igen, främst för kvinnor i arbetaryrken. Skillnaderna mellan högre tjänstemän och arbetare inklusive kvinnor i lägre tjänstemannayrken fortsätter att öka (LO: Arbetsmiljö 2014 – klass &amp; kön). Samtidigt skiljer sig arbetsvillkoren mellan olika grupper av tjänstemän. Kvinnor i tjänstemannayrken har i dubbelt så hög utsträckning som män i tjänstemannayrken arbeten med hög anspänning (höga krav och låg kontroll). Kvinnor i tjänstemannayrken drabbas även i högre utsträckning än män i samma grupp av arbetsrelaterade besvär (TCO: Tjänstemännens arbetsförhållanden, 2016).</w:t>
      </w:r>
    </w:p>
    <w:p w:rsidRPr="00C75D72" w:rsidR="005A36EB" w:rsidP="00C75D72" w:rsidRDefault="005A36EB" w14:paraId="61B48420" w14:textId="77777777">
      <w:r w:rsidRPr="00C75D72">
        <w:t>Maktförskjutningen på arbetsmarknaden till arbetsgivarnas förmån, ökade lönsamhetskrav i näringslivet och resursbrist i offentlig verksamhet har inneburit att nya hierarkiska organisationer växt fram. Allt fler arbetsplatser kännetecknas i dag av slimmade organisationer med hårt styrt och utarmat arbete (arbete som har fått lägre krav på faktisk kompetens, som innehåller låg grad av lärande och hög grad av repetitiva moment), högt arbetstempo, höga prestationskrav och små möjligheter för arbetstagarna att påverka sin arbetssituation.</w:t>
      </w:r>
    </w:p>
    <w:p w:rsidRPr="00C75D72" w:rsidR="005A36EB" w:rsidP="00C75D72" w:rsidRDefault="005A36EB" w14:paraId="653DA5AD" w14:textId="77777777">
      <w:r w:rsidRPr="00C75D72">
        <w:t>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i en del fall med dödlig utgång.</w:t>
      </w:r>
    </w:p>
    <w:p w:rsidRPr="00C75D72" w:rsidR="005A36EB" w:rsidP="00C75D72" w:rsidRDefault="00E544A0" w14:paraId="0909C6D3" w14:textId="23B0F3BD">
      <w:r w:rsidRPr="00C75D72">
        <w:t xml:space="preserve">Arbetsmiljöverkets rapport över anmälda arbetsskador under </w:t>
      </w:r>
      <w:r w:rsidRPr="00C75D72" w:rsidR="005C4C50">
        <w:t xml:space="preserve">2017 </w:t>
      </w:r>
      <w:r w:rsidRPr="00C75D72">
        <w:t>visar på en fortsatt ökning av arbetssjukdomar orsakade av sociala och organisatoriska problem. Ökningen är större bland kvinnor än bland män. Av de nya arbetssjukdomar som anmäldes</w:t>
      </w:r>
      <w:r w:rsidRPr="00C75D72" w:rsidR="00237C79">
        <w:t xml:space="preserve"> avseende kvinnor</w:t>
      </w:r>
      <w:r w:rsidRPr="00C75D72">
        <w:t xml:space="preserve"> orsakades så mycket som 46 procent av psykosociala faktorer</w:t>
      </w:r>
      <w:r w:rsidRPr="00C75D72" w:rsidR="005C4C50">
        <w:t xml:space="preserve"> (Arbetsmiljöverket: Arbetsmiljöstatistik rapport 2018:1)</w:t>
      </w:r>
      <w:r w:rsidRPr="00C75D72">
        <w:t>.</w:t>
      </w:r>
      <w:r w:rsidRPr="00C75D72" w:rsidR="00237C79">
        <w:t xml:space="preserve"> </w:t>
      </w:r>
      <w:r w:rsidRPr="00C75D72">
        <w:t>Arbetsmiljöverkets rapport Arbetsorsakade besvär (2016)</w:t>
      </w:r>
      <w:r w:rsidRPr="00C75D72" w:rsidR="005C4C50">
        <w:t>, som utkommer vartannat år,</w:t>
      </w:r>
      <w:r w:rsidRPr="00C75D72" w:rsidR="00EC29A8">
        <w:t xml:space="preserve"> </w:t>
      </w:r>
      <w:r w:rsidRPr="00C75D72" w:rsidR="005C4C50">
        <w:t xml:space="preserve">visar </w:t>
      </w:r>
      <w:r w:rsidRPr="00C75D72">
        <w:t>att mer än var femte sysselsatt någon gång under det senaste året upplevt att de har fysiska eller psykiska besvär som orsakats av deras arbete. Bland kvinnor är det drygt var fjärde som upplevt sådana besvär. Jämfört med motsvarande studie år 2014 innebär detta en betydande ökning – framför allt när det gäller besvär orsakade av stress och andra psykiska påfrestningar</w:t>
      </w:r>
      <w:r w:rsidRPr="00C75D72" w:rsidR="005C4C50">
        <w:t xml:space="preserve"> (Arbetsmiljöverket: Arbetsmiljöstatistik rapport 2016:3)</w:t>
      </w:r>
      <w:r w:rsidRPr="00C75D72">
        <w:t>. Sådana försämringar av arbetsmiljön leder i förlängningen till ökade sjukskrivningar, vilket bekräftas av Försäkringskassans statistik som visar på fortsatt höga sjukskrivningstal. Mest ökar sjukskrivningarna orsakade av psykisk ohälsa, vilka nu utgör den största diagnosgruppen för nybeviljad sjukersättning för både kvinnor och män.</w:t>
      </w:r>
    </w:p>
    <w:p w:rsidRPr="00C75D72" w:rsidR="00B72C35" w:rsidP="00C75D72" w:rsidRDefault="00B72C35" w14:paraId="571D527C" w14:textId="77777777">
      <w:r w:rsidRPr="00C75D72">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w:t>
      </w:r>
      <w:r w:rsidRPr="00C75D72">
        <w:lastRenderedPageBreak/>
        <w:t>något som måste kämpas fram och upprätthållas. Det är hög tid att ta tag i såväl gamla kvardröjande som nya och växande problem och vända utvecklingen.</w:t>
      </w:r>
    </w:p>
    <w:p w:rsidRPr="00C75D72" w:rsidR="00B72C35" w:rsidP="00C75D72" w:rsidRDefault="00B72C35" w14:paraId="1AF243FA" w14:textId="77777777">
      <w:r w:rsidRPr="00C75D72">
        <w:t>Utvecklingen under den borgerliga regeringen 2006–2014 innebar en kraftig försvagning av det förebyggande arbetsmiljöarbetet. Anslagen till Arbetsmiljöverket skars ner, medlen för den kvalificerade skyddsombudsutbildningen togs bort och Arbetslivsinstitutet lades ned.</w:t>
      </w:r>
    </w:p>
    <w:p w:rsidRPr="00C75D72" w:rsidR="00B72C35" w:rsidP="00C75D72" w:rsidRDefault="00B72C35" w14:paraId="5B269AFF" w14:textId="281DED7B">
      <w:r w:rsidRPr="00C75D72">
        <w:t xml:space="preserve">Under </w:t>
      </w:r>
      <w:r w:rsidRPr="00C75D72" w:rsidR="00A876B3">
        <w:t>S-MP-</w:t>
      </w:r>
      <w:r w:rsidRPr="00C75D72">
        <w:t>regeringen 2014</w:t>
      </w:r>
      <w:r w:rsidRPr="00C75D72" w:rsidR="00A36FAD">
        <w:t>–</w:t>
      </w:r>
      <w:r w:rsidRPr="00C75D72">
        <w:t>2018 vidtogs ett antal viktiga åtgärder för att stärka och utveckla arbetsmiljöarbetet. Under 2015 tog regeringen, i samråd med arbetsmarknadens parter, fram en arbetsmiljöstrategi för det moderna arbetslivet (</w:t>
      </w:r>
      <w:proofErr w:type="spellStart"/>
      <w:r w:rsidRPr="00C75D72">
        <w:t>skr</w:t>
      </w:r>
      <w:proofErr w:type="spellEnd"/>
      <w:r w:rsidRPr="00C75D72">
        <w:t xml:space="preserve">. 2015/16:80). Strategin pekar ut en riktning för arbetsmiljöarbetet men innehåller också konkreta åtgärder såsom nya uppdrag till Arbetsmiljöverket, två utredningar och inrättande av ett </w:t>
      </w:r>
      <w:proofErr w:type="spellStart"/>
      <w:r w:rsidRPr="00C75D72">
        <w:t>dialogforum</w:t>
      </w:r>
      <w:proofErr w:type="spellEnd"/>
      <w:r w:rsidRPr="00C75D72">
        <w:t xml:space="preserve"> med arbetsmarknadens parter. Vid sidan av detta har regeringen, i samarbete med Vänsterpartiet, förstärkt Arbetsmiljöverkets anslag och ökat det statliga bidraget för regionala skyddsombud. Därutöver har regeringen inrättat en ny myndighet för arbetsmiljökunskap (</w:t>
      </w:r>
      <w:proofErr w:type="spellStart"/>
      <w:r w:rsidRPr="00C75D72">
        <w:t>MynAK</w:t>
      </w:r>
      <w:proofErr w:type="spellEnd"/>
      <w:r w:rsidRPr="00C75D72">
        <w:t>), en viktig och efterlängtad funktion som helt saknats i Sverige sedan den borgerliga regeringen 2007 lade ner Arbetslivsinstitutet.</w:t>
      </w:r>
    </w:p>
    <w:p w:rsidRPr="00C75D72" w:rsidR="00B72C35" w:rsidP="00C75D72" w:rsidRDefault="00B72C35" w14:paraId="731505EB" w14:textId="0B7A4CEC">
      <w:r w:rsidRPr="00C75D72">
        <w:t xml:space="preserve">Vänsterpartiet välkomnar </w:t>
      </w:r>
      <w:r w:rsidRPr="00C75D72" w:rsidR="00A876B3">
        <w:t>S-MP-</w:t>
      </w:r>
      <w:r w:rsidRPr="00C75D72" w:rsidR="00BF455C">
        <w:t xml:space="preserve">regeringens åtgärder </w:t>
      </w:r>
      <w:r w:rsidRPr="00C75D72">
        <w:t>på arbetsmiljöområdet. Det är en välbehövlig kursändring efter den borgerliga regeringens högst medvetna försvagning av det förebyggande arbetsmiljöarbetet. Vi kan dock konstatera att det finns ett behov av att göra mer inom arbetsmiljöområdet, inte minst för att vända utvecklingen av sjuktal och olyckor relaterade till brister i arbetsmiljön. I denna motion lyfter vi fram ett antal förslag för en bättre arbetsmiljö.</w:t>
      </w:r>
    </w:p>
    <w:p w:rsidRPr="00346D55" w:rsidR="00F901CF" w:rsidP="00346D55" w:rsidRDefault="00F901CF" w14:paraId="08910E0C" w14:textId="77777777">
      <w:pPr>
        <w:pStyle w:val="Rubrik2numrerat"/>
      </w:pPr>
      <w:bookmarkStart w:name="_Toc535824600" w:id="44"/>
      <w:r w:rsidRPr="00346D55">
        <w:t>Företagshälsovård åt alla arbetstagare</w:t>
      </w:r>
      <w:bookmarkEnd w:id="44"/>
    </w:p>
    <w:p w:rsidRPr="00C75D72" w:rsidR="00F901CF" w:rsidP="00C75D72" w:rsidRDefault="00F901CF" w14:paraId="3FD497A2" w14:textId="77777777">
      <w:pPr>
        <w:pStyle w:val="Normalutanindragellerluft"/>
      </w:pPr>
      <w:r w:rsidRPr="00C75D72">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w:rsidRPr="00C75D72" w:rsidR="00F901CF" w:rsidP="00C75D72" w:rsidRDefault="00F901CF" w14:paraId="59CA014F" w14:textId="18CBBC0C">
      <w:r w:rsidRPr="00C75D72">
        <w:t>En</w:t>
      </w:r>
      <w:r w:rsidRPr="00C75D72" w:rsidR="008C335E">
        <w:t>ligt 3 kap. </w:t>
      </w:r>
      <w:r w:rsidRPr="00C75D72">
        <w:t>2</w:t>
      </w:r>
      <w:r w:rsidRPr="00C75D72" w:rsidR="008C335E">
        <w:t> c </w:t>
      </w:r>
      <w:r w:rsidRPr="00C75D72">
        <w:t>§ arbetsmiljölagen (1977:1160) ska arbetsgivaren svara för att den företagshälsovård som arbetsförhållandena kräver finns att tillgå. Med företagshälsovård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w:t>
      </w:r>
    </w:p>
    <w:p w:rsidRPr="00C75D72" w:rsidR="00F901CF" w:rsidP="00C75D72" w:rsidRDefault="008C335E" w14:paraId="35A11D46" w14:textId="073940E5">
      <w:r w:rsidRPr="00C75D72">
        <w:t>Enligt 12 </w:t>
      </w:r>
      <w:r w:rsidRPr="00C75D72" w:rsidR="00F901CF">
        <w:t>§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C75D72" w:rsidR="00F901CF" w:rsidP="00C75D72" w:rsidRDefault="00F901CF" w14:paraId="00ECDDA7" w14:textId="435B20E1">
      <w:r w:rsidRPr="00C75D72">
        <w:lastRenderedPageBreak/>
        <w:t xml:space="preserve">Trots en relativt tydlig lagstiftning har i dag allt färre arbetstagare, drygt 60 procent, tillgång till företagshälsovård på sin arbetsplats, en minskning sedan 2013. Detta ska jämföras med slutet av 1980-talet, då närmare 90 procent av arbetstagarna omfattades av företagshälsovård. </w:t>
      </w:r>
      <w:r w:rsidRPr="00C75D72" w:rsidR="00D62214">
        <w:t>Tillgången till företagshälsovård är betydligt högre bla</w:t>
      </w:r>
      <w:r w:rsidRPr="00C75D72" w:rsidR="002D4E84">
        <w:t>nd tillsvidare</w:t>
      </w:r>
      <w:r w:rsidRPr="00C75D72" w:rsidR="00D62214">
        <w:t>anställda än bland tidsbegränsat anställda. Knappt 70 pro</w:t>
      </w:r>
      <w:r w:rsidRPr="00C75D72" w:rsidR="002D4E84">
        <w:t>cent av de sysselsatta med tillsvidare</w:t>
      </w:r>
      <w:r w:rsidRPr="00C75D72" w:rsidR="00D62214">
        <w:t>anställning har tillgång till företagshälsovård jämfört med knappt 30 procent av de tidsbegränsat anställda.</w:t>
      </w:r>
      <w:r w:rsidRPr="00C75D72" w:rsidR="008C335E">
        <w:t xml:space="preserve"> </w:t>
      </w:r>
      <w:r w:rsidRPr="00C75D72">
        <w:t xml:space="preserve">Av de som har tillgång till företagshälsovård är det bara en tredjedel som uppfattar att företagshälsovården spelar en roll i arbetet med att förbättra arbetsmiljön på arbetsplatsen (Arbetsmiljöverket: Arbetsmiljön </w:t>
      </w:r>
      <w:r w:rsidRPr="00C75D72" w:rsidR="00BF455C">
        <w:t>2017</w:t>
      </w:r>
      <w:r w:rsidRPr="00C75D72">
        <w:t xml:space="preserve">, rapport </w:t>
      </w:r>
      <w:r w:rsidRPr="00C75D72" w:rsidR="00BF455C">
        <w:t>2018:2</w:t>
      </w:r>
      <w:r w:rsidRPr="00C75D72">
        <w:t>).</w:t>
      </w:r>
    </w:p>
    <w:p w:rsidRPr="00C75D72" w:rsidR="00D62214" w:rsidP="00C75D72" w:rsidRDefault="00D62214" w14:paraId="19FFED44" w14:textId="77777777">
      <w:r w:rsidRPr="00C75D72">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 procent tillgång till företagshälsovård via sin arbetsplats (LO: Företagshälsovård – en handledning från LO och LO-förbunden, 2013). På branschnivå är hotell och restaurang den bransch där de sysselsatta har lägst tillgång till företagshälsovård. Där har endast 19 procent företagshälsovård via sin arbetsgivare (Arbetsmiljöverket 2018: Arbetsmiljön 2017, rapport 2018:2).</w:t>
      </w:r>
    </w:p>
    <w:p w:rsidRPr="00C75D72" w:rsidR="001F7E97" w:rsidP="00C75D72" w:rsidRDefault="001F7E97" w14:paraId="0A3E19E2" w14:textId="77777777">
      <w:r w:rsidRPr="00C75D72">
        <w:t>Vänsterpartiet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C75D72" w:rsidR="001F7E97" w:rsidP="00C75D72" w:rsidRDefault="001F7E97" w14:paraId="0B73995B" w14:textId="4E28FF2C">
      <w:r w:rsidRPr="00C75D72">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w:t>
      </w:r>
      <w:r w:rsidRPr="00C75D72" w:rsidR="008C335E">
        <w:t>ghet med vad som föreskrivs i 3 </w:t>
      </w:r>
      <w:r w:rsidRPr="00C75D72">
        <w:t>kap</w:t>
      </w:r>
      <w:r w:rsidRPr="00C75D72" w:rsidR="008C335E">
        <w:t>. 2 c </w:t>
      </w:r>
      <w:r w:rsidRPr="00C75D72">
        <w:t>§ AML – vara en oberoende expertresurs inom områdena arbetsmiljö och rehabilitering.</w:t>
      </w:r>
    </w:p>
    <w:p w:rsidRPr="00C75D72" w:rsidR="001F7E97" w:rsidP="00C75D72" w:rsidRDefault="001F7E97" w14:paraId="6CCEF443" w14:textId="77777777">
      <w:r w:rsidRPr="00C75D72">
        <w:t>Arbetsmarknadens parter bör ha en central roll i arbetet med att säkerställa att alla arbetstagare får tillgång till en kvalitetssäkrad företagshälsovård.</w:t>
      </w:r>
    </w:p>
    <w:p w:rsidR="006D76AE" w:rsidP="00C75D72" w:rsidRDefault="001F7E97" w14:paraId="5A7D9960" w14:textId="36F8ACD3">
      <w:r w:rsidRPr="00C75D72">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w:rsidR="006D76AE" w:rsidRDefault="006D76AE" w14:paraId="7D0AF3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46D55" w:rsidR="001F7E97" w:rsidP="00346D55" w:rsidRDefault="001F7E97" w14:paraId="1F71D0D1" w14:textId="77777777">
      <w:pPr>
        <w:pStyle w:val="Rubrik2numrerat"/>
      </w:pPr>
      <w:bookmarkStart w:name="_Toc535824601" w:id="45"/>
      <w:r w:rsidRPr="00346D55">
        <w:lastRenderedPageBreak/>
        <w:t>Lag mot mobbning i arbetslivet</w:t>
      </w:r>
      <w:bookmarkEnd w:id="45"/>
    </w:p>
    <w:p w:rsidRPr="00C75D72" w:rsidR="001F7E97" w:rsidP="00C75D72" w:rsidRDefault="0092198A" w14:paraId="6C64ACB4" w14:textId="77777777">
      <w:pPr>
        <w:pStyle w:val="Normalutanindragellerluft"/>
      </w:pPr>
      <w:r w:rsidRPr="00C75D72">
        <w:t>Enligt Arbetsmiljöverket upplever ungefär var tionde arbetstagare att de är mobbade av sin chef eller av andra arbetstagare. Fler kvinnor än män upplever sig mobbade på sin arbetsplats (Arbetsorsakade besvär 2016). Mobbning på jobbet är ett stort och alltför lite uppmärksammat arbetsmiljöproblem med allvarliga konsekvenser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kostar det samhället mångmiljardbelopp varje år i uteblivna inkomster, sjukersättningar och vårdkostnader.</w:t>
      </w:r>
    </w:p>
    <w:p w:rsidRPr="00C75D72" w:rsidR="0092198A" w:rsidP="00C75D72" w:rsidRDefault="0092198A" w14:paraId="6D4259DE" w14:textId="77777777">
      <w:r w:rsidRPr="00C75D72">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men arbetsgivaren är alltid ensamt ansvarig för att arbetsmiljön inte gör någon sjuk eller att någon råkar ut för en olycka.</w:t>
      </w:r>
    </w:p>
    <w:p w:rsidRPr="00C75D72" w:rsidR="0092198A" w:rsidP="00C75D72" w:rsidRDefault="0092198A" w14:paraId="257E89D1" w14:textId="77777777">
      <w:r w:rsidRPr="00C75D72">
        <w:t>Om det finns organisatoriska och sociala problem på en arbetsplats finns det också stor risk att det uppstår mobbning. Det innebär i sin tur en stor risk för att den person som mobbas drabbas av ohälsa och sjukskrivning, med stora kostnader för den enskilde och för samhället som följd.</w:t>
      </w:r>
    </w:p>
    <w:p w:rsidRPr="00C75D72" w:rsidR="0092198A" w:rsidP="00C75D72" w:rsidRDefault="0092198A" w14:paraId="0279ED9F" w14:textId="77777777">
      <w:r w:rsidRPr="00C75D72">
        <w:t>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Pr="00C75D72" w:rsidR="0092198A" w:rsidP="00C75D72" w:rsidRDefault="0092198A" w14:paraId="1A9DA64F" w14:textId="77777777">
      <w:r w:rsidRPr="00C75D72">
        <w:t>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 innebär en förbättring såtillvida att de har ett organisatoriskt angreppssätt och ett vidare kränkningsbegrepp. Av föreskrifterna framgår att arbetsgivare ska vidta åtgärder för att motverka kränkande särbehandling och se till att det finns rutiner för hur sådana kränkningar ska hanteras på arbetsplatsen.</w:t>
      </w:r>
    </w:p>
    <w:p w:rsidRPr="00C75D72" w:rsidR="0092198A" w:rsidP="00C75D72" w:rsidRDefault="0092198A" w14:paraId="2D01EB5C" w14:textId="77777777">
      <w:r w:rsidRPr="00C75D72">
        <w:t>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w:t>
      </w:r>
    </w:p>
    <w:p w:rsidRPr="00C75D72" w:rsidR="0092198A" w:rsidP="00C75D72" w:rsidRDefault="0092198A" w14:paraId="3DAEFDEA" w14:textId="6077116C">
      <w:r w:rsidRPr="00C75D72">
        <w:t xml:space="preserve">I mars 2014 fattade riksdagen beslut om att regeringen bör återkomma med förslag om hur mobbning och trakasserier i arbetslivet ska minska. Varken den borgerliga eller </w:t>
      </w:r>
      <w:r w:rsidRPr="00C75D72" w:rsidR="00A876B3">
        <w:t>S-MP-</w:t>
      </w:r>
      <w:r w:rsidRPr="00C75D72">
        <w:t>regeringen lade fram några sådana förslag, trots riksdagens tillkännagivande. Det är hög tid att regeringen tar problemet med mobbning i arbetslivet på allvar.</w:t>
      </w:r>
    </w:p>
    <w:p w:rsidRPr="00C75D72" w:rsidR="0092198A" w:rsidP="00C75D72" w:rsidRDefault="0092198A" w14:paraId="7D4FDD82" w14:textId="77777777">
      <w:r w:rsidRPr="00C75D72">
        <w:t xml:space="preserve">Vänsterpartiet anser att arbetsrätten behöver stärkas så att de drabbade kan få sin sak prövad samt få upprättelse och ekonomiskt skadestånd. Därför behövs en ny lag mot trakasserier i arbetslivet. Fackförbundet Vision har formulerat ett förslag på hur en </w:t>
      </w:r>
      <w:r w:rsidRPr="00C75D72">
        <w:lastRenderedPageBreak/>
        <w:t>sådan lag</w:t>
      </w:r>
      <w:r w:rsidRPr="00C75D72" w:rsidR="00EA71EB">
        <w:t>stiftning skulle kunna utformas</w:t>
      </w:r>
      <w:r w:rsidRPr="00C75D72">
        <w:t>. Vi anser att förslaget är en bra utgångspunkt för ett kommande lagstiftningsarbete.</w:t>
      </w:r>
    </w:p>
    <w:p w:rsidRPr="00C75D72" w:rsidR="0092198A" w:rsidP="00C75D72" w:rsidRDefault="0092198A" w14:paraId="7BF1CCD1" w14:textId="77777777">
      <w:r w:rsidRPr="00C75D72">
        <w:t>Regeringen bör tillsätta en utredning med uppdrag att ta fram förslag till en ny lag mot trakasserier i arbetslivet. Detta bör riksdagen ställa sig bakom och ge regeringen till känna.</w:t>
      </w:r>
    </w:p>
    <w:p w:rsidRPr="00346D55" w:rsidR="0092198A" w:rsidP="00346D55" w:rsidRDefault="0092198A" w14:paraId="064B733A" w14:textId="77777777">
      <w:pPr>
        <w:pStyle w:val="Rubrik2numrerat"/>
      </w:pPr>
      <w:bookmarkStart w:name="_Toc535824602" w:id="46"/>
      <w:r w:rsidRPr="00346D55">
        <w:t>Motverka sexuella trakasserier i arbetslivet</w:t>
      </w:r>
      <w:bookmarkEnd w:id="46"/>
    </w:p>
    <w:p w:rsidRPr="00C75D72" w:rsidR="00795363" w:rsidP="00C75D72" w:rsidRDefault="00803C99" w14:paraId="179030F2" w14:textId="3A986C2B">
      <w:pPr>
        <w:pStyle w:val="Normalutanindragellerluft"/>
      </w:pPr>
      <w:r w:rsidRPr="00C75D72">
        <w:t>Vittnesmålen om sexuella trakasserier i arbet</w:t>
      </w:r>
      <w:r w:rsidRPr="00C75D72" w:rsidR="00415BA1">
        <w:t xml:space="preserve">slivet som framkom i spåren av </w:t>
      </w:r>
      <w:proofErr w:type="spellStart"/>
      <w:r w:rsidRPr="00C75D72">
        <w:t>metoo</w:t>
      </w:r>
      <w:proofErr w:type="spellEnd"/>
      <w:r w:rsidRPr="00C75D72">
        <w:t>-rörelsen hösten 2</w:t>
      </w:r>
      <w:r w:rsidRPr="00C75D72" w:rsidR="00237C79">
        <w:t>017 och vintern 2018</w:t>
      </w:r>
      <w:r w:rsidRPr="00C75D72">
        <w:t xml:space="preserve"> visar att mer behöver göras för att motverka att människor utsätts för sexuella trakasserier på jobbet. </w:t>
      </w:r>
      <w:r w:rsidRPr="00C75D72" w:rsidR="00795363">
        <w:t>Flera av vittnesmålen visar</w:t>
      </w:r>
      <w:r w:rsidRPr="00C75D72">
        <w:t xml:space="preserve"> att det ofta finns en koppling mellan arbetsvillkor och utsattheten för sexuella trakasserier och övergrepp på a</w:t>
      </w:r>
      <w:r w:rsidRPr="00C75D72" w:rsidR="00795363">
        <w:t>rbetsplatsen. Detta bekräftas även av Arbetsmiljöverkets undersökning. Trakasserier av sexuell art är vanligast bland tidsbegränsat anställda och unga kvinnor. Tre av tio kvinnor, 16–29 år, säger att de upplevt sexuella trakasserier på jobbet jämfört med en av tio bland alla förvärvsarbetande kvinnor. Bland tidsbegränsat anställda kvinnor är det dubbelt så vanligt att ha upplevt sexuella trakasserier p</w:t>
      </w:r>
      <w:r w:rsidRPr="00C75D72" w:rsidR="002D4E84">
        <w:t>å jobbet jämfört med bland tillsvidare</w:t>
      </w:r>
      <w:r w:rsidRPr="00C75D72" w:rsidR="00795363">
        <w:t>anställda kvinnor (Arbetsmiljöverket 2018: Arbetsmiljön 2017, rapport 2018:2).</w:t>
      </w:r>
    </w:p>
    <w:p w:rsidRPr="00C75D72" w:rsidR="00803C99" w:rsidP="00C75D72" w:rsidRDefault="00795363" w14:paraId="11B26239" w14:textId="3966C517">
      <w:r w:rsidRPr="00C75D72">
        <w:t xml:space="preserve">För Vänsterpartiet är det </w:t>
      </w:r>
      <w:r w:rsidRPr="00C75D72" w:rsidR="00415BA1">
        <w:t xml:space="preserve">avgörande att </w:t>
      </w:r>
      <w:proofErr w:type="spellStart"/>
      <w:r w:rsidRPr="00C75D72" w:rsidR="00260083">
        <w:t>metoo</w:t>
      </w:r>
      <w:proofErr w:type="spellEnd"/>
      <w:r w:rsidRPr="00C75D72" w:rsidR="00260083">
        <w:t xml:space="preserve"> leder till politisk förändring. Ingen ska utsättas för sexuella trakasserier på sin arbetsplats. Vi har därför föreslagit en mängd åtgärder (DN-debatt 2017-12-10). Vi har även, inom ramen för budgetsamarbetet med </w:t>
      </w:r>
      <w:r w:rsidRPr="00C75D72" w:rsidR="00A876B3">
        <w:t>S-MP-</w:t>
      </w:r>
      <w:r w:rsidRPr="00C75D72" w:rsidR="00260083">
        <w:t>r</w:t>
      </w:r>
      <w:r w:rsidRPr="00C75D72" w:rsidR="003E486C">
        <w:t>egeringen, drivit igenom</w:t>
      </w:r>
      <w:r w:rsidRPr="00C75D72" w:rsidR="00415BA1">
        <w:t xml:space="preserve"> en riktad </w:t>
      </w:r>
      <w:proofErr w:type="spellStart"/>
      <w:r w:rsidRPr="00C75D72" w:rsidR="00260083">
        <w:t>metoo</w:t>
      </w:r>
      <w:proofErr w:type="spellEnd"/>
      <w:r w:rsidRPr="00C75D72" w:rsidR="00260083">
        <w:t>-satsning</w:t>
      </w:r>
      <w:r w:rsidRPr="00C75D72" w:rsidR="003E486C">
        <w:t xml:space="preserve"> på sammanlagt 120 miljoner kronor. Satsningen, som ingick i vårbudgetpropositionen 2018, innehöll medel för </w:t>
      </w:r>
      <w:r w:rsidRPr="00C75D72" w:rsidR="00581C13">
        <w:t>bl.a.</w:t>
      </w:r>
      <w:r w:rsidRPr="00C75D72" w:rsidR="003E486C">
        <w:t xml:space="preserve"> kompetensutveckling och utbildningsinsatser för att motverka sexuella trakasserier i samhället, däribland arbetslivet. Exempelvis avsattes 25 miljoner kronor till Arbetsmiljöverket för dels informationsinsatser till arbetsgivare, dels kompetensutveckling för regionala skyddsombud.</w:t>
      </w:r>
    </w:p>
    <w:p w:rsidRPr="00C75D72" w:rsidR="00B557D2" w:rsidP="00C75D72" w:rsidRDefault="003E486C" w14:paraId="036EE1ED" w14:textId="30C045B0">
      <w:r w:rsidRPr="00C75D72">
        <w:t xml:space="preserve">Vänsterpartiet anser att det krävs ytterligare åtgärder för att motverka sexuella trakasserier i arbetslivet. </w:t>
      </w:r>
      <w:r w:rsidRPr="00C75D72" w:rsidR="00B557D2">
        <w:t>En sådan åtgärd är att utöka Arbetsmiljöverkets inspektionsverksamhet med särskilt riktade insatser mot sexuella trakasserier i arbetslivet.</w:t>
      </w:r>
    </w:p>
    <w:p w:rsidRPr="00C75D72" w:rsidR="00AB75DC" w:rsidP="00C75D72" w:rsidRDefault="00AB75DC" w14:paraId="4FDE03EF" w14:textId="12B42505">
      <w:r w:rsidRPr="00C75D72">
        <w:t>Regeringen bör ge Arbetsmiljöverket i uppdrag att utöka sin inspektionsverksamhet med särskilt riktade insatser mot sexuella trakasserier i arbetslivet.</w:t>
      </w:r>
      <w:r w:rsidRPr="00C75D72" w:rsidR="00B557D2">
        <w:t xml:space="preserve"> Detta bör riksdagen ställa sig bakom och ge regeringen till känna.</w:t>
      </w:r>
    </w:p>
    <w:p w:rsidRPr="00346D55" w:rsidR="0092198A" w:rsidP="00346D55" w:rsidRDefault="00AB75DC" w14:paraId="1349C291" w14:textId="77777777">
      <w:pPr>
        <w:pStyle w:val="Rubrik2numrerat"/>
      </w:pPr>
      <w:bookmarkStart w:name="_Toc535824603" w:id="47"/>
      <w:r w:rsidRPr="00346D55">
        <w:t>Stärk skyddsombuden</w:t>
      </w:r>
      <w:bookmarkEnd w:id="47"/>
    </w:p>
    <w:p w:rsidRPr="00C75D72" w:rsidR="00B557D2" w:rsidP="00C75D72" w:rsidRDefault="00B557D2" w14:paraId="0FB9E6E2" w14:textId="77777777">
      <w:pPr>
        <w:pStyle w:val="Normalutanindragellerluft"/>
      </w:pPr>
      <w:r w:rsidRPr="00C75D72">
        <w:t>En bra arbetsmiljö är en viktig förutsättning för ett långt och hållbart arbetsliv. De lokala och regionala skyddsombuden spelar en avgörande roll i det</w:t>
      </w:r>
      <w:r w:rsidRPr="00C75D72" w:rsidR="007C71F7">
        <w:t xml:space="preserve"> arbetet. För att skyddsombuden ska kunna utföra sitt uppdrag behöver de ges goda förutsättningar att verka. I</w:t>
      </w:r>
      <w:r w:rsidRPr="00C75D72" w:rsidR="00581C13">
        <w:t xml:space="preserve"> </w:t>
      </w:r>
      <w:r w:rsidRPr="00C75D72" w:rsidR="007C71F7">
        <w:t>dag finns betydande hinder för detta. Vänsterpartiet har tre konkreta förslag för att stärka skyddsombuden.</w:t>
      </w:r>
    </w:p>
    <w:p w:rsidRPr="00346D55" w:rsidR="00AB75DC" w:rsidP="00346D55" w:rsidRDefault="00AB75DC" w14:paraId="69DB1409" w14:textId="77777777">
      <w:pPr>
        <w:pStyle w:val="Rubrik3numrerat"/>
      </w:pPr>
      <w:bookmarkStart w:name="_Toc535824604" w:id="48"/>
      <w:r w:rsidRPr="00346D55">
        <w:t>Utökad tillträdesrätt för regionala skyddsombud</w:t>
      </w:r>
      <w:bookmarkEnd w:id="48"/>
    </w:p>
    <w:p w:rsidRPr="00C75D72" w:rsidR="00AC6AE9" w:rsidP="00C75D72" w:rsidRDefault="00415BA1" w14:paraId="149C965B" w14:textId="07B5AA83">
      <w:pPr>
        <w:pStyle w:val="Normalutanindragellerluft"/>
      </w:pPr>
      <w:r w:rsidRPr="00C75D72">
        <w:t>Enligt 6 </w:t>
      </w:r>
      <w:r w:rsidRPr="00C75D72" w:rsidR="00AC6AE9">
        <w:t>kap</w:t>
      </w:r>
      <w:r w:rsidRPr="00C75D72">
        <w:t>. 2 </w:t>
      </w:r>
      <w:r w:rsidRPr="00C75D72" w:rsidR="00AC6AE9">
        <w:t xml:space="preserve">§ tredje stycket Arbetsmiljölagen (AML) får ett regionalt skyddsombud utses för ett </w:t>
      </w:r>
      <w:r w:rsidRPr="00C75D72" w:rsidR="007E67EB">
        <w:t xml:space="preserve">arbetsställe där det saknas en skyddskommitté. </w:t>
      </w:r>
      <w:r w:rsidRPr="00C75D72" w:rsidR="00AC6AE9">
        <w:t xml:space="preserve">Enligt nuvarande </w:t>
      </w:r>
      <w:r w:rsidRPr="00C75D72" w:rsidR="00AC6AE9">
        <w:lastRenderedPageBreak/>
        <w:t>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C75D72" w:rsidR="00CE413D" w:rsidP="00C75D72" w:rsidRDefault="007E67EB" w14:paraId="5640E8EA" w14:textId="77777777">
      <w:r w:rsidRPr="00C75D72">
        <w:t xml:space="preserve">Problemet har påtalats av arbetstagarorganisationer under lång tid. </w:t>
      </w:r>
      <w:r w:rsidRPr="00C75D72" w:rsidR="00056C00">
        <w:t>Frågan har</w:t>
      </w:r>
      <w:r w:rsidRPr="00C75D72">
        <w:t xml:space="preserve"> nyligen utretts av Utredningen om arbetsmiljöregler för ett modernt arbetsliv (SOU 2017:24). Utredningen föreslog att ett regionalt skyddsombud ska få utses även för ett arbetsställe där arbetstagarorganisationen saknar medlemmar men är eller brukar vara bunden av kollektivavtal med arbetsgivaren på arbetsstället (SOU 2017:24, s.255). </w:t>
      </w:r>
    </w:p>
    <w:p w:rsidRPr="00C75D72" w:rsidR="007E67EB" w:rsidP="00C75D72" w:rsidRDefault="007E67EB" w14:paraId="13343A45" w14:textId="77777777">
      <w:r w:rsidRPr="00C75D72">
        <w:t xml:space="preserve">LO </w:t>
      </w:r>
      <w:r w:rsidRPr="00C75D72" w:rsidR="00056C00">
        <w:t xml:space="preserve">vill gå längre och </w:t>
      </w:r>
      <w:r w:rsidRPr="00C75D72">
        <w:t xml:space="preserve">har i sin tur föreslagit att </w:t>
      </w:r>
      <w:r w:rsidRPr="00C75D72" w:rsidR="00CE413D">
        <w:t xml:space="preserve">tillträdesrätten ska vara förbehållet den arbetstagarorganisation som brukar teckna kollektivavtal för sådan verksamhet som arbetsgivaren bedriver. Förslaget innebär således en tillträdesrätt till alla arbetsplatser, även om det saknas såväl medlem som kollektivavtal på arbetsstället. Enligt förslaget ska dock förekomsten av skyddskommitté alltjämt utgöra hinder för att utse regionalt skyddsombud (LO 2015: </w:t>
      </w:r>
      <w:r w:rsidRPr="00C75D72" w:rsidR="00C45736">
        <w:t>De regionala skyddsombuden får allt svårare att verka i sitt uppdrag</w:t>
      </w:r>
      <w:r w:rsidRPr="00C75D72" w:rsidR="00056C00">
        <w:t>, SOU 2017:24, s 262</w:t>
      </w:r>
      <w:r w:rsidRPr="00C75D72" w:rsidR="00C45736">
        <w:t>).</w:t>
      </w:r>
    </w:p>
    <w:p w:rsidRPr="00C75D72" w:rsidR="00AC6AE9" w:rsidP="00C75D72" w:rsidRDefault="00C45736" w14:paraId="55AC13B3" w14:textId="77777777">
      <w:r w:rsidRPr="00C75D72">
        <w:t xml:space="preserve">Vänsterpartiet anser att tillträdesrätten för regionala skyddsombud bör utökas, i första hand så att regionala skyddsombud får rätt att verka på företag med kollektivavtal även om det tillfälligtvis inte finns någon medlem i den kollektivavtalsbärande organisationen vid företaget. </w:t>
      </w:r>
      <w:r w:rsidRPr="00C75D72" w:rsidR="00AC6AE9">
        <w:t>Om arbetsgivaren är bunden av kollektivavtal så måste det rimligtvis innebära att ett regionalt skyddsombud är välkommet</w:t>
      </w:r>
      <w:r w:rsidRPr="00C75D72">
        <w:t xml:space="preserve"> på arbetsplatsen för att hjälpa till med att bygga upp en tillfredsställande lokal arbetsmiljöorganisation, även om det vid vissa besökstillfällen inte finns någon medlem på arbetsstället.</w:t>
      </w:r>
    </w:p>
    <w:p w:rsidRPr="00C75D72" w:rsidR="00C45736" w:rsidP="00C75D72" w:rsidRDefault="00C45736" w14:paraId="457CA16E" w14:textId="77777777">
      <w:r w:rsidRPr="00C75D72">
        <w:t xml:space="preserve">Arbetsmiljölagen bör ändras så att regionala skyddsombud får rätt att verka på företag med kollektivavtal även om det tillfälligtvis inte finns någon medlem i den kollektivavtalsbärande arbetstagarorganisationen vid företaget. Detta </w:t>
      </w:r>
      <w:r w:rsidRPr="00C75D72" w:rsidR="00056C00">
        <w:t>bör riksdagen ställa sig bakom och ge regeringen till känna.</w:t>
      </w:r>
    </w:p>
    <w:p w:rsidRPr="00346D55" w:rsidR="00AB75DC" w:rsidP="00346D55" w:rsidRDefault="00AB75DC" w14:paraId="5949C5E9" w14:textId="77777777">
      <w:pPr>
        <w:pStyle w:val="Rubrik3numrerat"/>
      </w:pPr>
      <w:bookmarkStart w:name="_Toc535824605" w:id="49"/>
      <w:r w:rsidRPr="00346D55">
        <w:t>Stärkt utbildning för skyddsombud</w:t>
      </w:r>
      <w:bookmarkEnd w:id="49"/>
    </w:p>
    <w:p w:rsidRPr="00C75D72" w:rsidR="0039076D" w:rsidP="00C75D72" w:rsidRDefault="00056C00" w14:paraId="7E3A6A63" w14:textId="77777777">
      <w:pPr>
        <w:pStyle w:val="Normalutanindragellerluft"/>
      </w:pPr>
      <w:r w:rsidRPr="00C75D72">
        <w:t>För att skyddsombuden ska kunna utföra sitt uppdrag behöver de ges goda förutsättningar för utbildning, vidareutbildning och fortbildning. Så är det inte i</w:t>
      </w:r>
      <w:r w:rsidRPr="00C75D72" w:rsidR="00156892">
        <w:t xml:space="preserve"> </w:t>
      </w:r>
      <w:r w:rsidRPr="00C75D72">
        <w:t xml:space="preserve">dag. Arbetsmiljölagen ger visserligen rätt till ledighet för att genomgå utbildning men i verkligheten ser det annorlunda ut. </w:t>
      </w:r>
      <w:r w:rsidRPr="00C75D72" w:rsidR="0039076D">
        <w:t>Många skyddsombud har svårt att både hinna med arbetet och att genomgå nödvändig utbildning för att kunna utföra sitt uppdrag.</w:t>
      </w:r>
      <w:r w:rsidRPr="00C75D72" w:rsidR="000D7B48">
        <w:t xml:space="preserve"> Många upplever även att deras rätt till utbildning ifrågasätts av arbetsgivare.</w:t>
      </w:r>
    </w:p>
    <w:p w:rsidRPr="00C75D72" w:rsidR="0039076D" w:rsidP="00C75D72" w:rsidRDefault="0039076D" w14:paraId="221043A4" w14:textId="58768A36">
      <w:r w:rsidRPr="00C75D72">
        <w:t xml:space="preserve">Problemet har påtalats av Kommunal som föreslagit </w:t>
      </w:r>
      <w:r w:rsidRPr="00C75D72" w:rsidR="00156892">
        <w:t xml:space="preserve">att </w:t>
      </w:r>
      <w:r w:rsidRPr="00C75D72">
        <w:t>staten bör ta större ansvar för utbildning</w:t>
      </w:r>
      <w:r w:rsidRPr="00C75D72" w:rsidR="000D7B48">
        <w:t>en</w:t>
      </w:r>
      <w:r w:rsidRPr="00C75D72">
        <w:t xml:space="preserve"> av skyddsombud. Kommunal har lagt fram två </w:t>
      </w:r>
      <w:r w:rsidRPr="00C75D72" w:rsidR="000D7B48">
        <w:t xml:space="preserve">konkreta </w:t>
      </w:r>
      <w:r w:rsidRPr="00C75D72">
        <w:t>förslag till regeringen: dels att utbildningens längd bör uppgå till fem dagar och regleras i lag, dels att det bör införas en lagstadgad rätt till vidareutbildning och fortbildning av skyddsombud motsvarande en dag per år</w:t>
      </w:r>
      <w:r w:rsidRPr="00C75D72" w:rsidR="000D7B48">
        <w:t>. Såväl Handels som Byggnads har slutit upp bakom Kommunals krav</w:t>
      </w:r>
      <w:r w:rsidRPr="00C75D72">
        <w:t xml:space="preserve"> (Arbetet 2018-03-06). </w:t>
      </w:r>
    </w:p>
    <w:p w:rsidRPr="00C75D72" w:rsidR="000D7B48" w:rsidP="00C75D72" w:rsidRDefault="000D7B48" w14:paraId="64FF9ECD" w14:textId="77777777">
      <w:r w:rsidRPr="00C75D72">
        <w:t>Vänsterpartiet anser att Kommunals kra</w:t>
      </w:r>
      <w:r w:rsidRPr="00C75D72" w:rsidR="00BF455C">
        <w:t>v är bra. N</w:t>
      </w:r>
      <w:r w:rsidRPr="00C75D72" w:rsidR="00882538">
        <w:t xml:space="preserve">uvarande lagstiftning </w:t>
      </w:r>
      <w:r w:rsidRPr="00C75D72">
        <w:t>är</w:t>
      </w:r>
      <w:r w:rsidRPr="00C75D72" w:rsidR="00882538">
        <w:t xml:space="preserve"> inte</w:t>
      </w:r>
      <w:r w:rsidRPr="00C75D72">
        <w:t xml:space="preserve"> tillräcklig för att garantera skyddsombuden den utbildning de behöver för att kunna utföra sitt uppdrag. </w:t>
      </w:r>
    </w:p>
    <w:p w:rsidRPr="00C75D72" w:rsidR="000D7B48" w:rsidP="00C75D72" w:rsidRDefault="000D7B48" w14:paraId="3D7C0F77" w14:textId="77777777">
      <w:r w:rsidRPr="00C75D72">
        <w:t>Skyddsombudsutbi</w:t>
      </w:r>
      <w:r w:rsidRPr="00C75D72" w:rsidR="00FC459B">
        <w:t>ldningens längd bör regleras i a</w:t>
      </w:r>
      <w:r w:rsidRPr="00C75D72">
        <w:t>rbetsmiljölagen och uppgå till minst fem dagar. Detta bör riksdagen ställa sig bakom och ge regeringen till känna.</w:t>
      </w:r>
    </w:p>
    <w:p w:rsidRPr="00C75D72" w:rsidR="00056C00" w:rsidP="00C75D72" w:rsidRDefault="000D7B48" w14:paraId="5B6A1EC5" w14:textId="77777777">
      <w:r w:rsidRPr="00C75D72">
        <w:lastRenderedPageBreak/>
        <w:t>Det bör införas en lagstadgad rätt till vidareutbildning och fortbildning för skyddsombud motsvarande en dag per år. Detta bör riksdagen ställa sig bakom och ge regeringen till känna.</w:t>
      </w:r>
    </w:p>
    <w:p w:rsidRPr="00346D55" w:rsidR="002B2BDC" w:rsidP="00346D55" w:rsidRDefault="002B2BDC" w14:paraId="112B63E8" w14:textId="77777777">
      <w:pPr>
        <w:pStyle w:val="Rubrik1numrerat"/>
      </w:pPr>
      <w:bookmarkStart w:name="_Toc535824606" w:id="50"/>
      <w:r w:rsidRPr="00346D55">
        <w:t>Bättre arbetstider för ett mänskligare arbetsliv</w:t>
      </w:r>
      <w:bookmarkEnd w:id="50"/>
    </w:p>
    <w:p w:rsidRPr="00C75D72" w:rsidR="002B2BDC" w:rsidP="00C75D72" w:rsidRDefault="002B2BDC" w14:paraId="48A463D1" w14:textId="77777777">
      <w:pPr>
        <w:pStyle w:val="Normalutanindragellerluft"/>
      </w:pPr>
      <w:r w:rsidRPr="00C75D72">
        <w:t xml:space="preserve">Full sysselsättning är </w:t>
      </w:r>
      <w:r w:rsidRPr="00C75D72" w:rsidR="00882538">
        <w:t xml:space="preserve">ett centralt mål för </w:t>
      </w:r>
      <w:r w:rsidRPr="00C75D72">
        <w:t>Vänsterpartiets ekonomiska politik. Men det räcker inte att alla som vill och kan arbeta har möjlighet till det. Goda arbetsvillkor är ett minst lika viktigt mål för vår politik.</w:t>
      </w:r>
      <w:r w:rsidRPr="00C75D72" w:rsidR="00882538">
        <w:t xml:space="preserve"> I praktiken går dessa strävanden hand i hand. En ekonomisk politik för full sysselsättning gör det också lättare att arbeta politiskt och fackligt för bättre arbetsvillkor.</w:t>
      </w:r>
    </w:p>
    <w:p w:rsidRPr="00C75D72" w:rsidR="002B2BDC" w:rsidP="00C75D72" w:rsidRDefault="002B2BDC" w14:paraId="65962D07" w14:textId="77777777">
      <w:r w:rsidRPr="00C75D72">
        <w:t>Dagens arbetsliv präglas för många människor 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ofrivillig deltid. Så ska det inte behöva vara.</w:t>
      </w:r>
    </w:p>
    <w:p w:rsidRPr="00C75D72" w:rsidR="002B2BDC" w:rsidP="00C75D72" w:rsidRDefault="002B2BDC" w14:paraId="4D4A5928" w14:textId="77777777">
      <w:r w:rsidRPr="00C75D72">
        <w:t>Det måste vara möjligt för både kvinnor och män, i arbetaryrken och i tjänstemannayrken, att kombinera heltidsarbete med föräldraskap, familj och fritid utan att slita ut sig. Vi behöver ett mänskligt och rättvist samhälle där människor har reella möjligheter att utvecklas och leva berikande liv. Vi behöver 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mer hållbart arbetsliv. I det följande lyfter vi fram ett antal förslag för bättre arbetstider som kan bidra till ett mänskligare arbetsliv.</w:t>
      </w:r>
    </w:p>
    <w:p w:rsidRPr="00346D55" w:rsidR="002B2BDC" w:rsidP="00346D55" w:rsidRDefault="002B2BDC" w14:paraId="384B37C9" w14:textId="77777777">
      <w:pPr>
        <w:pStyle w:val="Rubrik2numrerat"/>
      </w:pPr>
      <w:bookmarkStart w:name="_Toc535824607" w:id="51"/>
      <w:r w:rsidRPr="00346D55">
        <w:t>Generell arbetstidsförkortning</w:t>
      </w:r>
      <w:bookmarkEnd w:id="51"/>
    </w:p>
    <w:p w:rsidRPr="00C75D72" w:rsidR="002B2BDC" w:rsidP="00C75D72" w:rsidRDefault="002B2BDC" w14:paraId="38A7F535" w14:textId="77777777">
      <w:pPr>
        <w:pStyle w:val="Normalutanindragellerluft"/>
      </w:pPr>
      <w:r w:rsidRPr="00C75D72">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w:rsidRPr="00C75D72" w:rsidR="002B2BDC" w:rsidP="00C75D72" w:rsidRDefault="002B2BDC" w14:paraId="1E76CE45" w14:textId="77777777">
      <w:r w:rsidRPr="00C75D72">
        <w:t>I dag är det få som aktivt driver frågan om en generell arbetstidsförkortning. Frågan finns inte på dagordningen på samma sätt som tidigare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som höjer produktiviteten och innebär att vissa arbeten försvinner.</w:t>
      </w:r>
    </w:p>
    <w:p w:rsidRPr="00C75D72" w:rsidR="002B2BDC" w:rsidP="00C75D72" w:rsidRDefault="002B2BDC" w14:paraId="4ED3E2A4" w14:textId="197E454B">
      <w:r w:rsidRPr="00C75D72">
        <w:t xml:space="preserve">Därutöver är kapitalägarnas och kapitalförvaltarnas maktposition i dag starkare än på mycket länge. Fackföreningsrörelsen har försvagats och krav på ökad flexibilitet från </w:t>
      </w:r>
      <w:r w:rsidRPr="00C75D72">
        <w:lastRenderedPageBreak/>
        <w:t>arbetsgivarens perspektiv</w:t>
      </w:r>
      <w:r w:rsidRPr="00C75D72" w:rsidR="003210A6">
        <w:t xml:space="preserve"> såsom</w:t>
      </w:r>
      <w:r w:rsidRPr="00C75D72">
        <w:t xml:space="preserve"> fler arbetade timmar</w:t>
      </w:r>
      <w:r w:rsidRPr="00C75D72" w:rsidR="003210A6">
        <w:t xml:space="preserve"> och</w:t>
      </w:r>
      <w:r w:rsidRPr="00C75D72">
        <w:t xml:space="preserve"> stärkt konkurrenskraft genom pressade löner och arbetsvillkor</w:t>
      </w:r>
      <w:r w:rsidRPr="00C75D72" w:rsidR="003219E2">
        <w:t xml:space="preserve"> har dominerat.</w:t>
      </w:r>
      <w:r w:rsidRPr="00C75D72">
        <w:t xml:space="preserve"> Debatten handlar främst om hur vi ska få fler att arbeta mer och längre, men saknar ofta ett klass- och könsperspektiv: det är stora skillnader mellan olika gruppers reella möjligheter att jobba högt upp i åren, eller att arbeta så många timmar som man egentligen skulle önska på den reguljära arbetsmarknaden. Borgerlighetens recept för att komma till rätta med den ökade stressen i arbetslivet har inriktats på livsstilslösningar för dem med mer r</w:t>
      </w:r>
      <w:r w:rsidRPr="00C75D72" w:rsidR="00FB7267">
        <w:t xml:space="preserve">esurser, </w:t>
      </w:r>
      <w:r w:rsidRPr="00C75D72">
        <w:t>genom införandet av skattereduktioner för ”hushållsnära tjänster”. De fackliga organisationerna, som tidigare varit drivande i arbetstidsförkortningsfrågan, har länge pressats till försvarskamp och i den grad det har varit möjligt med offensiva krav i stället prioriterat löneökningar, extra semesterdagar, rätt till heltid och fasta anställningar i avtalsrörelserna.</w:t>
      </w:r>
    </w:p>
    <w:p w:rsidRPr="00C75D72" w:rsidR="002B2BDC" w:rsidP="00C75D72" w:rsidRDefault="002B2BDC" w14:paraId="31AA828C" w14:textId="77777777">
      <w:r w:rsidRPr="00C75D72">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arbetstidsförkortning – vore ett avgörande steg i en sådan progressiv och frihetsvidgande utveckling.</w:t>
      </w:r>
    </w:p>
    <w:p w:rsidRPr="00C75D72" w:rsidR="002B2BDC" w:rsidP="00C75D72" w:rsidRDefault="002B2BDC" w14:paraId="755F0DF2" w14:textId="77777777">
      <w:r w:rsidRPr="00C75D72">
        <w:t xml:space="preserve">Förutsättningarna för en generell arbetstidsförkortning är goda. Produktiviteten har fördubblats i Sverige sedan 1970-talet. Samtidigt har löneandelen av det samlade produktionsresultatet sjunkit. Det ekonomiska utrymmet för en arbetstidsförkortning med bibehållen lönenivå är alltså betydande i ekonomin som helhet. </w:t>
      </w:r>
      <w:r w:rsidRPr="00C75D72" w:rsidR="00237C79">
        <w:t>Hur detta kan tas till</w:t>
      </w:r>
      <w:r w:rsidRPr="00C75D72" w:rsidR="00FA1119">
        <w:t xml:space="preserve"> </w:t>
      </w:r>
      <w:r w:rsidRPr="00C75D72" w:rsidR="00237C79">
        <w:t>vara och komma till stånd i praktiken skiljer sig dock avsevärt mellan olika branscher. Det kan bero både på tillgången på relevant arbetskraft och på förhandlingssituation gentemot arbetsgivarsidan. På sikt är det nödvändigt att arbetstidsförkortning får genomslag i den lagstadgade normalarbetstiden för att det inte ska uppstå stora klyftor mellan olika grupper på arbetsmarknaden i detta avseende.</w:t>
      </w:r>
      <w:r w:rsidRPr="00C75D72" w:rsidR="00825CBD">
        <w:t xml:space="preserve"> </w:t>
      </w:r>
      <w:r w:rsidRPr="00C75D72">
        <w:t>Vänsterpartiet anser att förkortningen ska ske på ett sådant sätt att arbetstagarnas inkomster inte minskar.</w:t>
      </w:r>
    </w:p>
    <w:p w:rsidRPr="00C75D72" w:rsidR="002B2BDC" w:rsidP="00C75D72" w:rsidRDefault="002B2BDC" w14:paraId="5AA6FBFE" w14:textId="77777777">
      <w:r w:rsidRPr="00C75D72">
        <w:t xml:space="preserve">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w:t>
      </w:r>
      <w:proofErr w:type="spellStart"/>
      <w:r w:rsidRPr="00C75D72">
        <w:t>ojämställda</w:t>
      </w:r>
      <w:proofErr w:type="spellEnd"/>
      <w:r w:rsidRPr="00C75D72">
        <w:t xml:space="preserve">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hållbar utveckling.</w:t>
      </w:r>
    </w:p>
    <w:p w:rsidRPr="00C75D72" w:rsidR="002B2BDC" w:rsidP="00C75D72" w:rsidRDefault="002B2BDC" w14:paraId="531E1B82" w14:textId="77777777">
      <w:r w:rsidRPr="00C75D72">
        <w:t>Frågan om en ytterligare arbetstidsförkortning har diskuterats med varierande intensitet sedan normalarbetsveckan om 40 timmar infördes 1973. Det har tillsatts en mängd statliga utredningar men ingenting har hänt. Snart 45 år efter reformen har vi fortfarande 40 timmars arbetsvecka som ordinarie arbetstid i arbetstidslagen, trots enorma produktivitets- och effektivitetsökningar.</w:t>
      </w:r>
    </w:p>
    <w:p w:rsidRPr="00C75D72" w:rsidR="0040380D" w:rsidP="00C75D72" w:rsidRDefault="0040380D" w14:paraId="45123B12" w14:textId="570DF71F">
      <w:r w:rsidRPr="00C75D72">
        <w:t>Vänsterpartiet har vid upprepade tillfällen motionerat om att införa en generell arbetstidsförkortning. Arbetsmarknadsutskottet har avslagit dessa motioner</w:t>
      </w:r>
      <w:r w:rsidRPr="00C75D72" w:rsidR="00882538">
        <w:t>,</w:t>
      </w:r>
      <w:r w:rsidRPr="00C75D72">
        <w:t xml:space="preserve"> senast</w:t>
      </w:r>
      <w:r w:rsidRPr="00C75D72" w:rsidR="00FB7267">
        <w:t xml:space="preserve"> </w:t>
      </w:r>
      <w:r w:rsidRPr="00C75D72">
        <w:t xml:space="preserve">med motiveringen att det i första hand är arbetsmarknadens parter som bör komma överens om eventuella arbetstidsförkortningar samt att Arbetsmiljöverkets föreskrift om </w:t>
      </w:r>
      <w:r w:rsidRPr="00C75D72">
        <w:lastRenderedPageBreak/>
        <w:t>organisatorisk och social arbetsmiljö (AFS 2015:4) är ett tillräckligt skarpt verktyg för att motverka ett ohälsosamt arbetstidsuttag</w:t>
      </w:r>
      <w:r w:rsidRPr="00C75D72" w:rsidR="003E1666">
        <w:t xml:space="preserve"> (2017/18:AU9)</w:t>
      </w:r>
      <w:r w:rsidRPr="00C75D72">
        <w:t>. Utskottet</w:t>
      </w:r>
      <w:r w:rsidRPr="00C75D72" w:rsidR="003E1666">
        <w:t xml:space="preserve"> hänvisade även</w:t>
      </w:r>
      <w:r w:rsidRPr="00C75D72">
        <w:t xml:space="preserve"> till den utredning som </w:t>
      </w:r>
      <w:r w:rsidRPr="00C75D72" w:rsidR="00A876B3">
        <w:t>S-MP-</w:t>
      </w:r>
      <w:r w:rsidRPr="00C75D72">
        <w:t xml:space="preserve">regeringen tillsatte med uppdrag att bl.a. analysera frågor som rör arbetstidens förläggning (dir. 2017:56), (2017/18:AU8). </w:t>
      </w:r>
    </w:p>
    <w:p w:rsidRPr="00C75D72" w:rsidR="003E1666" w:rsidP="00C75D72" w:rsidRDefault="0040380D" w14:paraId="6770EA24" w14:textId="77777777">
      <w:r w:rsidRPr="00C75D72">
        <w:t xml:space="preserve">Vänsterpartiet delar inte utskottets uppfattning och anser att de förslag som presenterades av ovan nämnda utredning i mars 2018 </w:t>
      </w:r>
      <w:r w:rsidRPr="00C75D72" w:rsidR="003E1666">
        <w:t>visserligen är vällovliga men i grunden otillräckliga</w:t>
      </w:r>
      <w:r w:rsidRPr="00C75D72">
        <w:t xml:space="preserve">. Vänsterpartiet vill därför på nytt lyfta frågan om en generell arbetstidsförkortning. </w:t>
      </w:r>
    </w:p>
    <w:p w:rsidRPr="00C75D72" w:rsidR="0040380D" w:rsidP="00C75D72" w:rsidRDefault="0040380D" w14:paraId="71D367A7" w14:textId="77777777">
      <w:r w:rsidRPr="00C75D72">
        <w:t>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w:t>
      </w:r>
    </w:p>
    <w:p w:rsidRPr="00C75D72" w:rsidR="003E1666" w:rsidP="00C75D72" w:rsidRDefault="003E1666" w14:paraId="563C662E" w14:textId="77777777">
      <w:r w:rsidRPr="00C75D72">
        <w:t>Regeringen bör tillsätta en u</w:t>
      </w:r>
      <w:r w:rsidRPr="00C75D72" w:rsidR="00882538">
        <w:t>tredning med uppdrag att belysa</w:t>
      </w:r>
      <w:r w:rsidRPr="00C75D72">
        <w:t xml:space="preserve"> möjligheterna för en generell arbetstidsförkortning. Detta bör riksdagen ställa sig bakom och ge regeringen till känna.</w:t>
      </w:r>
    </w:p>
    <w:p w:rsidRPr="00346D55" w:rsidR="003E1666" w:rsidP="00346D55" w:rsidRDefault="003E1666" w14:paraId="6628DDEE" w14:textId="77777777">
      <w:pPr>
        <w:pStyle w:val="Rubrik2numrerat"/>
      </w:pPr>
      <w:bookmarkStart w:name="_Toc535824608" w:id="52"/>
      <w:r w:rsidRPr="00346D55">
        <w:t>Stärkt rätt till heltid</w:t>
      </w:r>
      <w:bookmarkEnd w:id="52"/>
    </w:p>
    <w:p w:rsidRPr="00C75D72" w:rsidR="003E1666" w:rsidP="00C75D72" w:rsidRDefault="003E1666" w14:paraId="48D6F0E4" w14:textId="77777777">
      <w:pPr>
        <w:pStyle w:val="Normalutanindragellerluft"/>
      </w:pPr>
      <w:r w:rsidRPr="00C75D72">
        <w:t>Det ska vara möjligt för alla som arbetar att försörja sig på sitt arbete. För den som är hänvisad till att jobba deltid är det ofta en omöjlighet att klara sin egen och eventuella barns försörjning. Att jobba deltid innebär i praktiken ofta att man blir beroende av någon annan för att klara sig.</w:t>
      </w:r>
    </w:p>
    <w:p w:rsidRPr="00C75D72" w:rsidR="003E1666" w:rsidP="00C75D72" w:rsidRDefault="003E1666" w14:paraId="78E43736" w14:textId="77777777">
      <w:r w:rsidRPr="00C75D72">
        <w:t>Mer än en miljon personer, nästan var fjärde sysselsatt, arbetar deltid. Nästan 70 procent av dem som arbetar deltid är kvinnor (SCB AKU, Andra kvartalet 2016). Antalet heltidsarbetande kvinnor har visserligen ökat över tid, men mönstret är fortfarande tydligt: kvinnor arbetar deltid i betydligt större utsträckning än män. Orsakerna till deltidsarbete varierar, men var tredje deltidsarbetande vill och kan jobba mer än de timmar de erbjuds av sin arbetsgivare. Det är framför allt i kvinnodominerade yrken inom vård, omsorg och privat tjänstesektor som deltider är det enda som erbjuds, ofta i form av otrygga anställningar som timvikariat eller behovsanställningar. Detta är en av de mest grundläggande orsakerna till de stora inkomstskillnaderna mellan kvinnor och män.</w:t>
      </w:r>
    </w:p>
    <w:p w:rsidRPr="00C75D72" w:rsidR="003E1666" w:rsidP="00C75D72" w:rsidRDefault="003E1666" w14:paraId="66271165" w14:textId="77777777">
      <w:r w:rsidRPr="00C75D72">
        <w:t xml:space="preserve">Deltidsarbete innebär inte bara en lägre inkomst. Personer som arbetar deltid har </w:t>
      </w:r>
      <w:r w:rsidRPr="00C75D72" w:rsidR="00825CBD">
        <w:t xml:space="preserve">t.ex. </w:t>
      </w:r>
      <w:r w:rsidRPr="00C75D72">
        <w:t>också sämre utvecklingsmöjligheter i arbetet, sämre löneutveckling och lägre ersättning från socialförsäkringarna, arbetslöshetsförsäkringen och pensionssystemet.</w:t>
      </w:r>
    </w:p>
    <w:p w:rsidRPr="00C75D72" w:rsidR="003E1666" w:rsidP="00C75D72" w:rsidRDefault="003E1666" w14:paraId="03D3366C" w14:textId="77777777">
      <w:r w:rsidRPr="00C75D72">
        <w:t>I branscher där det mest är män som arbetar har det under lång tid varit möjligt att organisera arbetet utan att män i någon större utsträckning arbetar deltid mot sin vilja. Det måste också vara möjligt inom kvinnodominerade branscher. Det är ohållbart att den som väljer ett visst yrke ska vara hänvisad till deltidsjobb bara för att det är smidigare för arbetsgivaren. Möjligheten att arbeta deltid för den som så önskar ska naturligtvis finnas kvar. Men no</w:t>
      </w:r>
      <w:r w:rsidRPr="00C75D72" w:rsidR="00882538">
        <w:t>rmen att en anställning ska erbjudas</w:t>
      </w:r>
      <w:r w:rsidRPr="00C75D72">
        <w:t xml:space="preserve"> på heltid måste stärkas. Det är en central jämställdhetsfråga att också undersköterskor, servitriser och butiksbiträden ska kunna leva på sin lön.</w:t>
      </w:r>
    </w:p>
    <w:p w:rsidRPr="00C75D72" w:rsidR="00882538" w:rsidP="00C75D72" w:rsidRDefault="00F61159" w14:paraId="7810B5D9" w14:textId="7416CC66">
      <w:r w:rsidRPr="00C75D72">
        <w:lastRenderedPageBreak/>
        <w:t xml:space="preserve">Vänsterpartiet kan konstatera att det delbetänkande som utredningen presenterade i mars 2018 inte innehåller några förslag om rätt till heltid (SOU 2018:24). Tidigare har utskottet hänvisat till att frågan i första hand bör lösas av arbetsmarknadens parter genom förhandlingar och kollektivavtal (2016/17:AU7). Vi kan konstatera att det treåriga avtal som tecknades mellan SKL och Kommunal 2016, där flera delar syftar till ökat heltidsarbete, visserligen är vällovligt och ett bra steg på vägen. För att alla </w:t>
      </w:r>
      <w:r w:rsidRPr="00C75D72" w:rsidR="00D132E9">
        <w:t>på</w:t>
      </w:r>
      <w:r w:rsidRPr="00C75D72">
        <w:t xml:space="preserve"> arbetsmarknaden ska omfattas av rätt till heltid krävs dock lagstiftning. Deltid ska vara en </w:t>
      </w:r>
      <w:r w:rsidRPr="00C75D72" w:rsidR="00D132E9">
        <w:t>möjlighet – inte ett tvång. Vi väljer därför att lägga fram vårt förslag på nytt.</w:t>
      </w:r>
      <w:r w:rsidRPr="00C75D72">
        <w:t xml:space="preserve"> </w:t>
      </w:r>
    </w:p>
    <w:p w:rsidRPr="00C75D72" w:rsidR="00BA40C3" w:rsidP="00C75D72" w:rsidRDefault="00BA40C3" w14:paraId="341D2E22" w14:textId="77777777">
      <w:r w:rsidRPr="00C75D72">
        <w:t xml:space="preserve">Rätten till </w:t>
      </w:r>
      <w:r w:rsidRPr="00C75D72" w:rsidR="004E205F">
        <w:t>heltid bör</w:t>
      </w:r>
      <w:r w:rsidRPr="00C75D72">
        <w:t xml:space="preserve"> stärkas genom ändringar i lagen om anställningsskydd som gör heltid till norm, medan anställningar på deltid ska kunna ingås om parterna kommer överens om detta. Detta bör riksdagen ställa sig bakom och ge regeringen till känna.</w:t>
      </w:r>
    </w:p>
    <w:p w:rsidRPr="00346D55" w:rsidR="00D132E9" w:rsidP="00346D55" w:rsidRDefault="00D132E9" w14:paraId="5E7FA232" w14:textId="77777777">
      <w:pPr>
        <w:pStyle w:val="Rubrik2numrerat"/>
      </w:pPr>
      <w:bookmarkStart w:name="_Toc535824609" w:id="53"/>
      <w:r w:rsidRPr="00346D55">
        <w:t>Ökat inflytande över arbetstidens förläggning</w:t>
      </w:r>
      <w:bookmarkEnd w:id="53"/>
    </w:p>
    <w:p w:rsidRPr="00C75D72" w:rsidR="00D132E9" w:rsidP="00C75D72" w:rsidRDefault="00D132E9" w14:paraId="617E3BD1" w14:textId="77777777">
      <w:pPr>
        <w:pStyle w:val="Normalutanindragellerluft"/>
      </w:pPr>
      <w:r w:rsidRPr="00C75D72">
        <w:t>Hur länge och när vi arbetar är av stor betydelse. Forskning visar att ett ökat inflytande över arbetstiden, såväl dess förläggning som längd, kan bidra till minskad stress och därmed minskad uppkomst av stressrelaterade sjukdomar. Enskilda arbetstagares ökade inflytande över den egna arbetstiden måste gå att kombinera med effektivitet och flexibilitet i verksamheten. Det är nödvändigt för att kunna skapa ett utvecklande arbetsliv, ökad hälsa och ett mer jämställt samhälle.</w:t>
      </w:r>
    </w:p>
    <w:p w:rsidRPr="00C75D72" w:rsidR="00D132E9" w:rsidP="00C75D72" w:rsidRDefault="00D132E9" w14:paraId="42C9B118" w14:textId="1F65DFB9">
      <w:r w:rsidRPr="00C75D72">
        <w:t>Utvecklingen på senare tid har dock gått i motsatt riktning. Jobba tre timmar, fördriv några håltimmar och jobba sedan fyra och en halv timm</w:t>
      </w:r>
      <w:r w:rsidRPr="00C75D72" w:rsidR="00230FAF">
        <w:t>e</w:t>
      </w:r>
      <w:r w:rsidRPr="00C75D72">
        <w:t xml:space="preserve"> till. Ungefär så ser en arbetsdag ut för alltför många arbetstagare. Uppdelade arbetspass och jobb dygnet runt på scheman som helt styrs av krav på att alltid finnas till hands när patienterna, kunderna eller passagerarna ska servas och en allt hårdare kostnadspress har blivit vanligare. Inte minst arbetsgivare i servicebranscher som vå</w:t>
      </w:r>
      <w:r w:rsidRPr="00C75D72" w:rsidR="00CD0A1C">
        <w:t>rd, omsorg och kollektivtrafik</w:t>
      </w:r>
      <w:r w:rsidRPr="00C75D72">
        <w:t xml:space="preserve"> har börjat stycka upp arbetsdagarna i flera korta delar, s.k. delade arbetspass eller split </w:t>
      </w:r>
      <w:proofErr w:type="spellStart"/>
      <w:r w:rsidRPr="00C75D72">
        <w:t>shift</w:t>
      </w:r>
      <w:proofErr w:type="spellEnd"/>
      <w:r w:rsidRPr="00C75D72">
        <w:t>. En arbetsdag på sju och en halv timm</w:t>
      </w:r>
      <w:r w:rsidRPr="00C75D72" w:rsidR="00230FAF">
        <w:t>e</w:t>
      </w:r>
      <w:r w:rsidRPr="00C75D72">
        <w:t xml:space="preserve"> kan i praktiken bli mer än elva timmar. Det är en helt oacceptabel arbetssituation som slår sönder vardagen för människor.</w:t>
      </w:r>
    </w:p>
    <w:p w:rsidRPr="00C75D72" w:rsidR="00D132E9" w:rsidP="00C75D72" w:rsidRDefault="00D132E9" w14:paraId="4E9BBC56" w14:textId="77777777">
      <w:r w:rsidRPr="00C75D72">
        <w:t>Det finns gott om forskningsresultat som visar att kroppen tar stryk, sömnen rubbas, umgänget försvåras och att det är svårare att aktivt delta i det föreningsliv som är nödvändigt för vår demokrati, om vi har arbetstider som kräver för mycket av oss. Åtminstone om vi har det under en längre tid.</w:t>
      </w:r>
    </w:p>
    <w:p w:rsidRPr="00C75D72" w:rsidR="00D132E9" w:rsidP="00C75D72" w:rsidRDefault="004E205F" w14:paraId="4795082F" w14:textId="77777777">
      <w:r w:rsidRPr="00C75D72">
        <w:t>Regeringen bör</w:t>
      </w:r>
      <w:r w:rsidRPr="00C75D72" w:rsidR="00D132E9">
        <w:t xml:space="preserve"> tillsätta en utredning med uppdrag att se över lagstiftningen i syfte att öka arbetstagarnas inflytande över den egna arbetstidens förläggning. Detta bör riksdagen ställa sig bakom och ge regeringen till känna.</w:t>
      </w:r>
    </w:p>
    <w:p w:rsidRPr="00346D55" w:rsidR="00D132E9" w:rsidP="00346D55" w:rsidRDefault="00D132E9" w14:paraId="3B67BDDA" w14:textId="77777777">
      <w:pPr>
        <w:pStyle w:val="Rubrik2numrerat"/>
      </w:pPr>
      <w:bookmarkStart w:name="_Toc535824610" w:id="54"/>
      <w:r w:rsidRPr="00346D55">
        <w:t>Begränsa delade turer</w:t>
      </w:r>
      <w:bookmarkEnd w:id="54"/>
    </w:p>
    <w:p w:rsidRPr="00C75D72" w:rsidR="002F5632" w:rsidP="00C75D72" w:rsidRDefault="002A607E" w14:paraId="15EB38AD" w14:textId="77777777">
      <w:pPr>
        <w:pStyle w:val="Normalutanindragellerluft"/>
      </w:pPr>
      <w:r w:rsidRPr="00C75D72">
        <w:t xml:space="preserve">Delade turer är en arbetsform som innebär att arbetsdagen delas upp i två eller flera arbetspass med flera timmars uppehåll mellan passen. Varje enskilt pass kan under dagen vara kort, men tillsammans med uppehållet blir arbetsdagen lång, stundtals mer än 13 timmar. </w:t>
      </w:r>
    </w:p>
    <w:p w:rsidRPr="00C75D72" w:rsidR="002F5632" w:rsidP="00C75D72" w:rsidRDefault="002A607E" w14:paraId="7BEA0E93" w14:textId="0A2E213A">
      <w:r w:rsidRPr="00C75D72">
        <w:t>Delade turer är särskilt vanligt inom Kommunals branschområden. Där har de delade turerna ökat och är särskilt vanliga inom äl</w:t>
      </w:r>
      <w:r w:rsidRPr="00C75D72" w:rsidR="00230FAF">
        <w:t>dreomsorg och trafik. Drygt 100 </w:t>
      </w:r>
      <w:r w:rsidRPr="00C75D72">
        <w:t xml:space="preserve">000 av Kommunals medlemmar har delade turer. För dessa är uppehållet mellan passen i </w:t>
      </w:r>
      <w:r w:rsidRPr="00C75D72">
        <w:lastRenderedPageBreak/>
        <w:t>genomsnitt fyra timmar. Vanligast är delade turer under helger, men en tredjedel har delade turer både vardagar och helger.</w:t>
      </w:r>
      <w:r w:rsidRPr="00C75D72" w:rsidR="002F5632">
        <w:t xml:space="preserve">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möjlighet att arbeta heltid eller för att man bytt arbetsgivare (Kommunal 2013: Delade turer i välfärdssektorn).</w:t>
      </w:r>
    </w:p>
    <w:p w:rsidRPr="00C75D72" w:rsidR="002F5632" w:rsidP="00C75D72" w:rsidRDefault="002F5632" w14:paraId="5D3E136A" w14:textId="77777777">
      <w:r w:rsidRPr="00C75D72">
        <w:t>Delade turer har negativa konsekvenser för den enskildes hälsa och familjeliv. Flera studier visar att arbetstagare med delade turer har mer besvär än andra vad gäller hälsa, sömn och balans mellan arbete och fritid (Fastighetsfolket 2018-07-02).</w:t>
      </w:r>
    </w:p>
    <w:p w:rsidRPr="00C75D72" w:rsidR="00641AA1" w:rsidP="00C75D72" w:rsidRDefault="00641AA1" w14:paraId="317BA6A5" w14:textId="63071C38">
      <w:r w:rsidRPr="00C75D72">
        <w:t>Kommunal har försökt att begränsa de delade turerna vi</w:t>
      </w:r>
      <w:r w:rsidRPr="00C75D72" w:rsidR="00230FAF">
        <w:t>a avtal med motparten Sveriges Kommuner och L</w:t>
      </w:r>
      <w:r w:rsidRPr="00C75D72">
        <w:t>andsting (SKL). Enligt avtalet ska f</w:t>
      </w:r>
      <w:r w:rsidRPr="00C75D72" w:rsidR="00882538">
        <w:t xml:space="preserve">ack och arbetsgivare lokalt </w:t>
      </w:r>
      <w:r w:rsidRPr="00C75D72">
        <w:t>sträva efter att minska antalet delade turer. Det saknas statistik på om det skett en minskning, men flera kommuner har tagit policybeslut med förbud mot delade turer. På lokal nivå har Kommunal tecknat avtal som ger lönekompensation för delade turer (Arbetet 2017-01-30).</w:t>
      </w:r>
    </w:p>
    <w:p w:rsidRPr="00C75D72" w:rsidR="00A1095A" w:rsidP="00C75D72" w:rsidRDefault="00A1095A" w14:paraId="6FB4D950" w14:textId="77777777">
      <w:r w:rsidRPr="00C75D72">
        <w:t>Det är inte rimligt att arbetstagare tvingas betala med sin hälsa och fritid för att tillgodose arbetsgivares behov av flexibilitet och precisionsbemanning</w:t>
      </w:r>
      <w:r w:rsidRPr="00C75D72" w:rsidR="00882538">
        <w:t>, så som sker vid delade turer</w:t>
      </w:r>
      <w:r w:rsidRPr="00C75D72">
        <w:t xml:space="preserve">. De försök som berörda fackförbund </w:t>
      </w:r>
      <w:r w:rsidRPr="00C75D72" w:rsidR="004C2D43">
        <w:t xml:space="preserve">har </w:t>
      </w:r>
      <w:r w:rsidRPr="00C75D72">
        <w:t>gjort för att begränsa delade turer genom avta</w:t>
      </w:r>
      <w:r w:rsidRPr="00C75D72" w:rsidR="00D6295F">
        <w:t>l har</w:t>
      </w:r>
      <w:r w:rsidRPr="00C75D72" w:rsidR="004C2D43">
        <w:t xml:space="preserve"> varit bra men det behövs även stöd i lagstiftningen, exempelvis genom någon typ av förbud, som kan utgöra grund för förhandlingar och avsteg i kollektivavtal.</w:t>
      </w:r>
    </w:p>
    <w:p w:rsidRPr="00C75D72" w:rsidR="00D132E9" w:rsidP="00C75D72" w:rsidRDefault="00A1095A" w14:paraId="0801B5F2" w14:textId="35E9E959">
      <w:r w:rsidRPr="00C75D72">
        <w:t xml:space="preserve">Delade turer bör begränsas genom </w:t>
      </w:r>
      <w:r w:rsidRPr="00C75D72" w:rsidR="00D6295F">
        <w:t>lagstiftning. Detta bör riksdagen ställa sig bakom och ge regeringen till känna.</w:t>
      </w:r>
    </w:p>
    <w:p w:rsidRPr="00346D55" w:rsidR="00D132E9" w:rsidP="00346D55" w:rsidRDefault="00D132E9" w14:paraId="44ADBD56" w14:textId="77777777">
      <w:pPr>
        <w:pStyle w:val="Rubrik2numrerat"/>
      </w:pPr>
      <w:bookmarkStart w:name="_Toc535824611" w:id="55"/>
      <w:r w:rsidRPr="00346D55">
        <w:t>Minska övertidsarbetet</w:t>
      </w:r>
      <w:bookmarkEnd w:id="55"/>
    </w:p>
    <w:p w:rsidRPr="00C75D72" w:rsidR="00D132E9" w:rsidP="00C75D72" w:rsidRDefault="00D132E9" w14:paraId="58455D77" w14:textId="77777777">
      <w:pPr>
        <w:pStyle w:val="Normalutanindragellerluft"/>
      </w:pPr>
      <w:r w:rsidRPr="00C75D72">
        <w:t>Även om skillnaderna har minskat under senare år, är lönearbetet fortfarande ojämnt fördelat mellan könen. Män lönearbetar nästan sex timmar mer per vecka än kvinnor. Under det andra kvartalet 2016 uppgick det totala antalet arbetade timmar i genomsnitt till 159,8 miljoner per vecka. Av det totala antalet arbetade timmar per vecka utgjordes 4,8 miljoner av övertidstimmar. Män stod för en majoritet av antalet arbetade timmar, såväl överenskommen arbetstid som övertid (SCB AKU Andra kvartalet 2016). Den skeva könsfördelningen försvårar en strukturell utjämning av fördelningen av lönearbete och hushållssysslor mellan män och kvinnor. Att utjämna skillnaderna i kvinnors och mäns betalda och obetalda arbete är centralt för att nå målet om ekonomisk jämställdhet.</w:t>
      </w:r>
    </w:p>
    <w:p w:rsidRPr="00C75D72" w:rsidR="00D132E9" w:rsidP="00C75D72" w:rsidRDefault="00D132E9" w14:paraId="781F742C" w14:textId="77777777">
      <w:r w:rsidRPr="00C75D72">
        <w:t>Det finns emellertid en kvinnodominerad bransch där övertiden har blivit ett stort problem, nämligen vård och omsorg. Vårdförbundet vittnar om att övertiden ökat successivt under flera år, framför allt under sommaren. Övertiden för sjuksköterskor under sommarmånaden juli har stigit med omkring 85 procent under perioden 2009–2014 (Vårdförbundets sommarrapport 2014). Det är förstås både ett arbetsmiljöproblem och ett hot mot patientsäkerheten. Det visar också på behovet av fler anställda inom sjukvården.</w:t>
      </w:r>
    </w:p>
    <w:p w:rsidRPr="00C75D72" w:rsidR="00D132E9" w:rsidP="00C75D72" w:rsidRDefault="00580510" w14:paraId="69B8A2EF" w14:textId="77777777">
      <w:r w:rsidRPr="00C75D72">
        <w:t xml:space="preserve">Det är väl känt att stor arbetsbelastning under alltför många arbetstimmar i förlängningen påverkar hälsan negativt. Enligt Försäkringskassans statistik över sjukfall är stressrelaterad ohälsa den sjukfallsorsak som ökat mest under flera år. Ohälsa till följd av stress ökar i hela befolkningen, men i synnerhet hos kvinnor. Under 2010 märks </w:t>
      </w:r>
      <w:r w:rsidRPr="00C75D72">
        <w:lastRenderedPageBreak/>
        <w:t>en brytpunkt i denna grupp, efter vilken stressrelaterade psykiatriska diagnoser är vanligare än besvär i rörelseorganen. Det är inte acceptabelt att människor sliter ut sig i förtid för att de arbetar mer än vad som är rimligt. Det är en mycket viktig anledning till att försöka minska övertidsuttaget.</w:t>
      </w:r>
    </w:p>
    <w:p w:rsidRPr="00C75D72" w:rsidR="00580510" w:rsidP="00C75D72" w:rsidRDefault="00580510" w14:paraId="6B4F9AD7" w14:textId="4DEE2461">
      <w:r w:rsidRPr="00C75D72">
        <w:t>Ett annat viktigt skäl till att minska övertidsarbetet är den höga arbetslösheten. Enligt en undersökning från Unionen, som bygger på statistik från SCB, motsvarar d</w:t>
      </w:r>
      <w:r w:rsidRPr="00C75D72" w:rsidR="00BC71A0">
        <w:t>en totala övertiden omkring 117 </w:t>
      </w:r>
      <w:r w:rsidRPr="00C75D72">
        <w:t>000 jobb – mer än en fjärdedel av alla arbetslösa (Unionen 2015). Det är inte rimligt att en del människor ska arbeta övertid i stor utsträckning medan andra tvingas att gå arbetslösa. Övertid ska enbart användas vid tillfälliga arbetsanhopningar, inte som ett sätt att hantera en alltför låg bemanning. Där ett mer eller mindre permanent utnyttjande av övertid sker bör en del av övertidsarbetet kunna omvandlas till nya anställningar.</w:t>
      </w:r>
    </w:p>
    <w:p w:rsidRPr="00C75D72" w:rsidR="00580510" w:rsidP="00C75D72" w:rsidRDefault="00580510" w14:paraId="1A75A824" w14:textId="77777777">
      <w:r w:rsidRPr="00C75D72">
        <w:t>För arbetsgivare som saknar kollektivavtal ligger taket för allmän övertid på maximalt 200 timmar per kalenderår. Utöver den allmänna övertiden är det tillåtet att ta ut extra övertid respektive extra mertid med högst 150 timmar per arbetstagare och kalenderår om det finns särskilda skäl för det och situationen inte har varit möjlig att lösa på annat rimligt sätt. Förutom den nämnda allmänna och extra övertiden kan kollektivavtalslösa arbetsgivare också ta ut nödfallsövertid under en längre tid än två dygn utan dispens från Arbetsmiljöverket.</w:t>
      </w:r>
    </w:p>
    <w:p w:rsidRPr="00C75D72" w:rsidR="00580510" w:rsidP="00C75D72" w:rsidRDefault="00580510" w14:paraId="1B65DC7E" w14:textId="24AD666D">
      <w:r w:rsidRPr="00C75D72">
        <w:t>Det är väl känt att övertidsarbete medför hälsorisker. Med de nuvarande reglerna, där det vare sig krävs dispens för extra övertid eller nödfallsövertid, riskerar vi att övertidsuttaget ökar och arbetsgivares vilja att teckna kollektivavtal minskar.</w:t>
      </w:r>
      <w:r w:rsidRPr="00C75D72" w:rsidR="004F51D2">
        <w:t xml:space="preserve"> </w:t>
      </w:r>
      <w:r w:rsidRPr="00C75D72">
        <w:t>Vi ser behov av att minska övertidsuttaget. Taket för den allmänna övertiden bör sänkas till 150 timmar per arbetstagare och år. Detta bör riksdagen ställa sig bakom och ge regeringen till känna.</w:t>
      </w:r>
    </w:p>
    <w:p w:rsidRPr="00C75D72" w:rsidR="004F51D2" w:rsidP="00C75D72" w:rsidRDefault="00580510" w14:paraId="2DC89B1A" w14:textId="77777777">
      <w:r w:rsidRPr="00C75D72">
        <w:t xml:space="preserve">Arbetsmiljöverkets tillsyn behöver också skärpas och hälsoaspekterna ska alltid beaktas när en arbetsgivare vill ta ut övertid utöver den allmänna. </w:t>
      </w:r>
    </w:p>
    <w:p w:rsidRPr="00C75D72" w:rsidR="00580510" w:rsidP="00C75D72" w:rsidRDefault="004F51D2" w14:paraId="03F2F94F" w14:textId="77777777">
      <w:r w:rsidRPr="00C75D72">
        <w:t>Det bör</w:t>
      </w:r>
      <w:r w:rsidRPr="00C75D72" w:rsidR="00580510">
        <w:t xml:space="preserve"> införas krav på dispens från Arbetsmiljöverket för uttag av extra övertid, inklusive </w:t>
      </w:r>
      <w:r w:rsidRPr="00C75D72" w:rsidR="003E4F1C">
        <w:t xml:space="preserve">extra </w:t>
      </w:r>
      <w:r w:rsidRPr="00C75D72" w:rsidR="00580510">
        <w:t>mertid, och krav på tillstånd för nödfallsövertid under längre tid än två dygn. Detta bör riksdagen ställa sig bakom och ge regeringen till känna.</w:t>
      </w:r>
    </w:p>
    <w:p w:rsidRPr="00346D55" w:rsidR="00580510" w:rsidP="00346D55" w:rsidRDefault="00580510" w14:paraId="1B52FC68" w14:textId="77777777">
      <w:pPr>
        <w:pStyle w:val="Rubrik2numrerat"/>
      </w:pPr>
      <w:bookmarkStart w:name="_Toc535824612" w:id="56"/>
      <w:r w:rsidRPr="00346D55">
        <w:t>Bättre och enklare regler om dygnsvila</w:t>
      </w:r>
      <w:bookmarkEnd w:id="56"/>
    </w:p>
    <w:p w:rsidRPr="00C75D72" w:rsidR="00580510" w:rsidP="00C75D72" w:rsidRDefault="00580510" w14:paraId="59A9D7CE" w14:textId="77777777">
      <w:pPr>
        <w:pStyle w:val="Normalutanindragellerluft"/>
      </w:pPr>
      <w:r w:rsidRPr="00C75D72">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w:rsidRPr="00C75D72" w:rsidR="00580510" w:rsidP="00C75D72" w:rsidRDefault="00BC71A0" w14:paraId="63C8D240" w14:textId="0B370351">
      <w:r w:rsidRPr="00C75D72">
        <w:t>Enligt arbetstidslagen 13 </w:t>
      </w:r>
      <w:r w:rsidRPr="00C75D72" w:rsidR="00580510">
        <w:t>§ ska alla arbetstagare ha minst elva timmars sammanhängande ledighet under varje period om tjugofyra timmar (dygnsvila). I den dygnsvila som alla arbetstagare har rätt till ska tiden mellan</w:t>
      </w:r>
      <w:r w:rsidRPr="00C75D72">
        <w:t xml:space="preserve"> midnatt och kl. </w:t>
      </w:r>
      <w:r w:rsidRPr="00C75D72" w:rsidR="006B052B">
        <w:t>5 ingå. I 13 a </w:t>
      </w:r>
      <w:r w:rsidRPr="00C75D72" w:rsidR="00580510">
        <w:t xml:space="preserve">§ samma lag anges att med natt avses perioden mellan kl. 22 och </w:t>
      </w:r>
      <w:r w:rsidRPr="00C75D72">
        <w:t>kl. </w:t>
      </w:r>
      <w:r w:rsidRPr="00C75D72" w:rsidR="00580510">
        <w:t xml:space="preserve">6. Forskningen har visat att människokroppen på nätter är känsligare för störningar och att långa </w:t>
      </w:r>
      <w:r w:rsidRPr="00C75D72" w:rsidR="00580510">
        <w:lastRenderedPageBreak/>
        <w:t>perioder av nattarbete kan vara hälsovådligt för arbetstagare och äventyra säkerheten på arbetsplatsen.</w:t>
      </w:r>
    </w:p>
    <w:p w:rsidRPr="00C75D72" w:rsidR="004F51D2" w:rsidP="00C75D72" w:rsidRDefault="00580510" w14:paraId="2A36C7FA" w14:textId="77777777">
      <w:r w:rsidRPr="00C75D72">
        <w:t>Mot bakgrund av det slitage på människor som det innebär att arbeta natt och att det är ologiskt och onödigt med två olika definitioner på natt i samma lag anser vi att lage</w:t>
      </w:r>
      <w:r w:rsidRPr="00C75D72" w:rsidR="00AE1AAD">
        <w:t>n bör förbättras och förenklas.</w:t>
      </w:r>
    </w:p>
    <w:p w:rsidRPr="00C75D72" w:rsidR="00580510" w:rsidP="00C75D72" w:rsidRDefault="00BC71A0" w14:paraId="12A29CC9" w14:textId="06CE38DC">
      <w:r w:rsidRPr="00C75D72">
        <w:t>Arbetstidslagens 13 </w:t>
      </w:r>
      <w:r w:rsidRPr="00C75D72" w:rsidR="004F51D2">
        <w:t xml:space="preserve">§ bör </w:t>
      </w:r>
      <w:r w:rsidRPr="00C75D72" w:rsidR="00580510">
        <w:t>ändras så att perioden som ska ingå i dygnsvilan blir densamma som i defini</w:t>
      </w:r>
      <w:r w:rsidRPr="00C75D72">
        <w:t>tionen av natt i 13 a </w:t>
      </w:r>
      <w:r w:rsidRPr="00C75D72" w:rsidR="00580510">
        <w:t>§, dvs.</w:t>
      </w:r>
      <w:r w:rsidRPr="00C75D72">
        <w:t xml:space="preserve"> perioden mellan kl. 22 och kl. </w:t>
      </w:r>
      <w:r w:rsidRPr="00C75D72" w:rsidR="00580510">
        <w:t>6. Detta bör riksdagen ställa sig bakom och ge regeringen till känna.</w:t>
      </w:r>
    </w:p>
    <w:p w:rsidRPr="00346D55" w:rsidR="00580510" w:rsidP="00346D55" w:rsidRDefault="00580510" w14:paraId="03659221" w14:textId="77777777">
      <w:pPr>
        <w:pStyle w:val="Rubrik2numrerat"/>
      </w:pPr>
      <w:bookmarkStart w:name="_Toc535824613" w:id="57"/>
      <w:r w:rsidRPr="00346D55">
        <w:t>Jourtid</w:t>
      </w:r>
      <w:bookmarkEnd w:id="57"/>
    </w:p>
    <w:p w:rsidRPr="00C75D72" w:rsidR="00580510" w:rsidP="00C75D72" w:rsidRDefault="00580510" w14:paraId="6AA3BDEC" w14:textId="77777777">
      <w:pPr>
        <w:pStyle w:val="Normalutanindragellerluft"/>
      </w:pPr>
      <w:r w:rsidRPr="00C75D72">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arbete utan bara finns tillgänglig på arbetsstället.</w:t>
      </w:r>
    </w:p>
    <w:p w:rsidRPr="00C75D72" w:rsidR="00580510" w:rsidP="00C75D72" w:rsidRDefault="00580510" w14:paraId="26BA00F2" w14:textId="24EF7D3A">
      <w:r w:rsidRPr="00C75D72">
        <w:t>Enli</w:t>
      </w:r>
      <w:r w:rsidRPr="00C75D72" w:rsidR="00BC71A0">
        <w:t>gt 6 </w:t>
      </w:r>
      <w:r w:rsidRPr="00C75D72">
        <w:t>§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w:t>
      </w:r>
    </w:p>
    <w:p w:rsidRPr="00C75D72" w:rsidR="00580510" w:rsidP="00C75D72" w:rsidRDefault="00580510" w14:paraId="48C30135" w14:textId="77777777">
      <w:r w:rsidRPr="00C75D72">
        <w:t>Med jourtid menas enligt lagen att arbetstagaren befinner sig på arbetsplatsen, beredd att börja arbeta om det behövs. Det är alltså en slags väntetid som får tas ut utöver den ordinarie arbetstiden. Jourtiden får inte utnyttjas för en mera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kriminalvården.</w:t>
      </w:r>
    </w:p>
    <w:p w:rsidRPr="00C75D72" w:rsidR="00580510" w:rsidP="00C75D72" w:rsidRDefault="00580510" w14:paraId="7C12180E" w14:textId="77777777">
      <w:r w:rsidRPr="00C75D72">
        <w:t xml:space="preserve">Enligt arbetstidslagens definition av jourtid äger således arbetsgivaren din tid, men du utför inte ett arbete. Därmed behöver jourtiden inte heller </w:t>
      </w:r>
      <w:proofErr w:type="spellStart"/>
      <w:r w:rsidRPr="00C75D72">
        <w:t>lönesättas</w:t>
      </w:r>
      <w:proofErr w:type="spellEnd"/>
      <w:r w:rsidRPr="00C75D72">
        <w:t xml:space="preserve"> som arbete, i stället utgår ersättning som kan variera beroende på gällande kollektivavtal, s.k. jourersättning.</w:t>
      </w:r>
    </w:p>
    <w:p w:rsidRPr="00C75D72" w:rsidR="00580510" w:rsidP="00C75D72" w:rsidRDefault="00580510" w14:paraId="5D31CE11" w14:textId="77777777">
      <w:r w:rsidRPr="00C75D72">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Pr="00C75D72" w:rsidR="00580510" w:rsidP="00C75D72" w:rsidRDefault="00580510" w14:paraId="5ABB3B1D" w14:textId="77777777">
      <w:r w:rsidRPr="00C75D72">
        <w:t xml:space="preserve">Den tid som arbetstagaren har jour ingår således inte i arbetstiden utan är förlagd utanför tjänstgöringstid och tjänstgöringsgrad. Arbetstidslagen beräknar dock jour som arbetstid, vilket innebär att möjligheten för dessa arbetsgrupper att kunna arbeta heltid sänks beroende på hur många timmar jour som den anställde har på sitt schema. Om den anställde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w:t>
      </w:r>
      <w:r w:rsidRPr="00C75D72">
        <w:lastRenderedPageBreak/>
        <w:t>Eftersom det är vanligt med fler än ett sovande jourpass i veckan utslaget under en längre schemaperiod kan den maximalt möjliga tjänstgöringsgraden bli ännu lägre. Det blir således svårt för de berörda arbetstagarna att kunna arbeta heltid.</w:t>
      </w:r>
    </w:p>
    <w:p w:rsidRPr="00C75D72" w:rsidR="00580510" w:rsidP="00C75D72" w:rsidRDefault="00580510" w14:paraId="5BD7B8AD" w14:textId="77777777">
      <w:r w:rsidRPr="00C75D72">
        <w:t>När det gäller personlig assistans kompliceras förhållandena ytterligare då det är Försäkringskassan som beslutar om hur stor del jourtid som ingår i arbetet. Försäkringskassans ersättningsmodell baseras även på normen att sovande jour inte är betald arbetstid och ger därmed inte full ersättning för dessa timmar. Eftersom ersättningssystemet är uppbyggt kring dessa villkor kan detta svårligen lösas i förhandlingar mellan arbetsmarknadens parter. Det krävs därför en ändring av arbetstidslagen.</w:t>
      </w:r>
    </w:p>
    <w:p w:rsidRPr="00C75D72" w:rsidR="00580510" w:rsidP="00C75D72" w:rsidRDefault="00580510" w14:paraId="7DD4A953" w14:textId="77777777">
      <w:r w:rsidRPr="00C75D72">
        <w:t>Konsekvenserna av nuvarande lagstiftning innebär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välfärdssektorn där sovande jour är vanligt förekommande, yrkesgrupper som redan i utgångläget har låga löner.</w:t>
      </w:r>
    </w:p>
    <w:p w:rsidRPr="00C75D72" w:rsidR="00580510" w:rsidP="00C75D72" w:rsidRDefault="00580510" w14:paraId="6270C53E" w14:textId="77777777">
      <w:r w:rsidRPr="00C75D72">
        <w:t>Kommunal, som organiserar stora delar av de yrkesgrupper som drabbas av nuvarande regelverk, har tidigare drivit krav på att all tid på jobbet ska räknas som arbetstid och att lön ska utgå för jourtid. Arbetsgivarna har dock inte tillmötesgått detta krav. I</w:t>
      </w:r>
      <w:r w:rsidRPr="00C75D72" w:rsidR="00AE1AAD">
        <w:t xml:space="preserve"> </w:t>
      </w:r>
      <w:r w:rsidRPr="00C75D72">
        <w:t>stället har Kommunal fått igenom bättre jourersättning. Grundproblemet kvarstår således.</w:t>
      </w:r>
    </w:p>
    <w:p w:rsidRPr="00C75D72" w:rsidR="00580510" w:rsidP="00C75D72" w:rsidRDefault="00580510" w14:paraId="1B4BD18A" w14:textId="77777777">
      <w:r w:rsidRPr="00C75D72">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förfogande, även jourtid.</w:t>
      </w:r>
    </w:p>
    <w:p w:rsidRPr="00C75D72" w:rsidR="00580510" w:rsidP="00C75D72" w:rsidRDefault="00580510" w14:paraId="46B251D5" w14:textId="77777777">
      <w:r w:rsidRPr="00C75D72">
        <w:t>Arbetstidslagen (1982:673) bör ses över med syfte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346D55" w:rsidR="00580510" w:rsidP="00AD79C1" w:rsidRDefault="00580510" w14:paraId="41FA22C8" w14:textId="77777777">
      <w:pPr>
        <w:pStyle w:val="Rubrik2numrerat"/>
        <w:ind w:left="510" w:hanging="510"/>
      </w:pPr>
      <w:bookmarkStart w:name="_Toc535824614" w:id="58"/>
      <w:r w:rsidRPr="00346D55">
        <w:t>Rätt till utökad anställning för deltidsanställda vid mertidsarbete</w:t>
      </w:r>
      <w:bookmarkEnd w:id="58"/>
    </w:p>
    <w:p w:rsidRPr="00C75D72" w:rsidR="00580510" w:rsidP="00C75D72" w:rsidRDefault="00580510" w14:paraId="34153AA8" w14:textId="77777777">
      <w:pPr>
        <w:pStyle w:val="Normalutanindragellerluft"/>
      </w:pPr>
      <w:r w:rsidRPr="00C75D72">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Pr="00C75D72" w:rsidR="00580510" w:rsidP="00C75D72" w:rsidRDefault="00580510" w14:paraId="2D781D5E" w14:textId="77777777">
      <w:r w:rsidRPr="00C75D72">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Pr="00C75D72" w:rsidR="00580510" w:rsidP="00C75D72" w:rsidRDefault="00580510" w14:paraId="740B6CEC" w14:textId="399AD7AF">
      <w:r w:rsidRPr="00C75D72">
        <w:lastRenderedPageBreak/>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w:t>
      </w:r>
      <w:proofErr w:type="spellStart"/>
      <w:r w:rsidRPr="00C75D72">
        <w:t>arbeidsmiljö</w:t>
      </w:r>
      <w:proofErr w:type="spellEnd"/>
      <w:r w:rsidRPr="00C75D72">
        <w:t xml:space="preserve">, </w:t>
      </w:r>
      <w:proofErr w:type="spellStart"/>
      <w:r w:rsidRPr="00C75D72">
        <w:t>arbeidstid</w:t>
      </w:r>
      <w:proofErr w:type="spellEnd"/>
      <w:r w:rsidRPr="00C75D72">
        <w:t xml:space="preserve"> </w:t>
      </w:r>
      <w:proofErr w:type="spellStart"/>
      <w:r w:rsidRPr="00C75D72" w:rsidR="00690F26">
        <w:t>og</w:t>
      </w:r>
      <w:proofErr w:type="spellEnd"/>
      <w:r w:rsidRPr="00C75D72" w:rsidR="00690F26">
        <w:t xml:space="preserve"> </w:t>
      </w:r>
      <w:proofErr w:type="spellStart"/>
      <w:r w:rsidRPr="00C75D72" w:rsidR="00690F26">
        <w:t>stillingsvern</w:t>
      </w:r>
      <w:proofErr w:type="spellEnd"/>
      <w:r w:rsidRPr="00C75D72" w:rsidR="00690F26">
        <w:t>, kapitel 14, § 14–4 a och 14–4 </w:t>
      </w:r>
      <w:r w:rsidRPr="00C75D72">
        <w:t xml:space="preserve">b). </w:t>
      </w:r>
    </w:p>
    <w:p w:rsidRPr="00C75D72" w:rsidR="00580510" w:rsidP="00C75D72" w:rsidRDefault="00580510" w14:paraId="755E8867" w14:textId="77777777">
      <w:r w:rsidRPr="00C75D72">
        <w:t>Den norska arbetstidslagstiftningen, som ger rätt till utökad anställning vid mertidsarbete, är ett konkret sätt att komma till rätta med problematiken kring deltidsarbete på arbetsgivarens villkor.</w:t>
      </w:r>
    </w:p>
    <w:p w:rsidRPr="00C75D72" w:rsidR="00580510" w:rsidP="00C75D72" w:rsidRDefault="00580510" w14:paraId="46A3BC32" w14:textId="77777777">
      <w:r w:rsidRPr="00C75D72">
        <w:t>Fackförbundet Seko har, som första svenska fack, tagit intryck av den norska lagstiftningen i syfte att förbättra villkoren för sina deltidsanställda medlemmar. I avtalsförhandlingarna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avstämning ske varje sexmånadersperiod, varvid anställningen skulle omvandlas till genomsnittligt faktiskt utförd arbetstid. Seko fick dock inte gehör för detta krav hos arbetsgivarna.</w:t>
      </w:r>
    </w:p>
    <w:p w:rsidRPr="00C75D72" w:rsidR="00580510" w:rsidP="00C75D72" w:rsidRDefault="00580510" w14:paraId="1277AFD8" w14:textId="1276F366">
      <w:r w:rsidRPr="00C75D72">
        <w:t xml:space="preserve">Vänsterpartiet ser positivt på att fackförbund driver denna fråga i avtalsförhandlingar med arbetsgivarna. För att förbättra villkoren för alla deltidsanställda på hela arbetsmarknaden krävs dock en ändring av arbetstidslagen, liknande den som genomförts i norsk lagstiftning. </w:t>
      </w:r>
      <w:r w:rsidRPr="00C75D72" w:rsidR="00935DC9">
        <w:t xml:space="preserve">Vi är medvetna om att </w:t>
      </w:r>
      <w:r w:rsidRPr="00C75D72" w:rsidR="00A876B3">
        <w:t>S-MP-</w:t>
      </w:r>
      <w:r w:rsidRPr="00C75D72" w:rsidR="00935DC9">
        <w:t xml:space="preserve">regeringen tillsatte en utredning med uppdrag att </w:t>
      </w:r>
      <w:r w:rsidRPr="00C75D72" w:rsidR="00AE1AAD">
        <w:t>bl.a.</w:t>
      </w:r>
      <w:r w:rsidRPr="00C75D72" w:rsidR="00935DC9">
        <w:t xml:space="preserve"> utreda om arbetstagare bör få rätt till en sysselsättningsgrad som motsvarar den faktiska arbetstiden under vissa förutsättningar (dir. 2017:56). Vi </w:t>
      </w:r>
      <w:r w:rsidRPr="00C75D72" w:rsidR="004C2D43">
        <w:t>ser det dock som oklart hur denna fråga kommer att hanteras inom ramen för utredningen och väljer</w:t>
      </w:r>
      <w:r w:rsidRPr="00C75D72" w:rsidR="00935DC9">
        <w:t xml:space="preserve"> att lägga fram vårt förslag på nytt. </w:t>
      </w:r>
    </w:p>
    <w:p w:rsidRPr="00C75D72" w:rsidR="00580510" w:rsidP="00C75D72" w:rsidRDefault="003E4F1C" w14:paraId="14A1B79B" w14:textId="77777777">
      <w:r w:rsidRPr="00C75D72">
        <w:t>Arbetstidslagen (1982</w:t>
      </w:r>
      <w:r w:rsidRPr="00C75D72" w:rsidR="00580510">
        <w:t>:673) bör ändras så att deltidsanställda arbetstagare, som kontinuerligt arbetat mer än sin avtalade sysselsättningsgrad, ges rätt till en sysselsättningsgrad som motsvarar faktiskt arbetad tid. Detta bör riksdagen ställa sig bakom och ge regeringen till känna.</w:t>
      </w:r>
    </w:p>
    <w:p w:rsidRPr="00346D55" w:rsidR="00485B88" w:rsidP="00346D55" w:rsidRDefault="00485B88" w14:paraId="1B0D6963" w14:textId="77777777">
      <w:pPr>
        <w:pStyle w:val="Rubrik1numrerat"/>
      </w:pPr>
      <w:bookmarkStart w:name="_Toc535824615" w:id="59"/>
      <w:r w:rsidRPr="00346D55">
        <w:t>Arbetsskadeförsäkringen</w:t>
      </w:r>
      <w:bookmarkEnd w:id="59"/>
    </w:p>
    <w:p w:rsidRPr="00C75D72" w:rsidR="00D6295F" w:rsidP="00C75D72" w:rsidRDefault="00D6295F" w14:paraId="6C90B7A8" w14:textId="453DA327">
      <w:pPr>
        <w:pStyle w:val="Normalutanindragellerluft"/>
      </w:pPr>
      <w:r w:rsidRPr="00C75D72">
        <w:t xml:space="preserve">Arbetsskadeförsäkringen kan ge ersättning vid skada </w:t>
      </w:r>
      <w:r w:rsidRPr="00C75D72" w:rsidR="00AE1AAD">
        <w:t>p.g.a.</w:t>
      </w:r>
      <w:r w:rsidRPr="00C75D72">
        <w:t xml:space="preserve"> olycksfall eller sjukdom i arbetslivet. Det är i</w:t>
      </w:r>
      <w:r w:rsidRPr="00C75D72" w:rsidR="00AE1AAD">
        <w:t xml:space="preserve"> </w:t>
      </w:r>
      <w:r w:rsidRPr="00C75D72">
        <w:t xml:space="preserve">dag mycket svårt att få en arbetsskada godkänd. </w:t>
      </w:r>
      <w:r w:rsidRPr="00C75D72" w:rsidR="004C2D43">
        <w:t xml:space="preserve">Det finns också tydliga könsskillnader, där det är särskilt svårt för personer inom kvinnodominerade yrken att få sina skador klassade som arbetsskada. </w:t>
      </w:r>
      <w:r w:rsidRPr="00C75D72">
        <w:t>Huvudskälen för detta är dels den s.k. bevisregeln</w:t>
      </w:r>
      <w:r w:rsidRPr="00C75D72" w:rsidR="004C2D43">
        <w:t xml:space="preserve"> (i</w:t>
      </w:r>
      <w:r w:rsidRPr="00C75D72" w:rsidR="00AE1AAD">
        <w:t xml:space="preserve"> </w:t>
      </w:r>
      <w:r w:rsidRPr="00C75D72" w:rsidR="004C2D43">
        <w:t xml:space="preserve">dag formulerad som att det ska </w:t>
      </w:r>
      <w:r w:rsidRPr="00C75D72" w:rsidR="008578BE">
        <w:t>finnas ”övervägande skäl” som talar för att skada uppkommit genom arbetet, där bristen på forskning inom vissa områden kan påverka försäkringstagarens situation negativt)</w:t>
      </w:r>
      <w:r w:rsidRPr="00C75D72">
        <w:t>, dels det s.k. varaktighetskravet</w:t>
      </w:r>
      <w:r w:rsidRPr="00C75D72" w:rsidR="008578BE">
        <w:t xml:space="preserve"> (att nedsättningen av arbetsförmågan ska vara varaktig eller väntas pågå i minst ett år, vilket är svårbedömt </w:t>
      </w:r>
      <w:r w:rsidRPr="00C75D72" w:rsidR="0068583B">
        <w:t>på</w:t>
      </w:r>
      <w:r w:rsidRPr="00C75D72" w:rsidR="008578BE">
        <w:t xml:space="preserve"> förhand och är svårt för försäkringstagaren att visa genom läkarintyg)</w:t>
      </w:r>
      <w:r w:rsidRPr="00C75D72">
        <w:t xml:space="preserve">. Riskerna i arbetslivet har därmed lagts över på den enskilde arbetstagaren. Statens kostnader för arbetsskadeförsäkringen har under lång tid minskat betydligt, från 11 miljarder </w:t>
      </w:r>
      <w:r w:rsidRPr="00C75D72" w:rsidR="00AE1AAD">
        <w:t xml:space="preserve">kronor </w:t>
      </w:r>
      <w:r w:rsidRPr="00C75D72" w:rsidR="0068583B">
        <w:t>1991 till 3 </w:t>
      </w:r>
      <w:r w:rsidRPr="00C75D72">
        <w:t xml:space="preserve">miljarder </w:t>
      </w:r>
      <w:r w:rsidRPr="00C75D72" w:rsidR="00AE1AAD">
        <w:t xml:space="preserve">kronor </w:t>
      </w:r>
      <w:r w:rsidRPr="00C75D72">
        <w:t xml:space="preserve">2017. Mot bakgrund av denna kostnadsutveckling borde det finnas ett inte obetydligt utrymme för förbättringar. </w:t>
      </w:r>
    </w:p>
    <w:p w:rsidRPr="00C75D72" w:rsidR="00F808C5" w:rsidP="00C75D72" w:rsidRDefault="00D6295F" w14:paraId="06E286D2" w14:textId="77777777">
      <w:r w:rsidRPr="00C75D72">
        <w:lastRenderedPageBreak/>
        <w:t>I SOU 2017:25 presenteras vissa förslag som, om de genomförs, kommer att bidra till en bättre och mer rättssäker arbetsskadeförsäkring. Utredningen har dock valt att inte lägga förslag som på allvar skulle komma till rätta med de rättsförluster som i</w:t>
      </w:r>
      <w:r w:rsidRPr="00C75D72" w:rsidR="00386434">
        <w:t xml:space="preserve"> </w:t>
      </w:r>
      <w:r w:rsidRPr="00C75D72">
        <w:t>dag är h</w:t>
      </w:r>
      <w:r w:rsidRPr="00C75D72" w:rsidR="00F808C5">
        <w:t>uvudregel (SOU 2017:25).</w:t>
      </w:r>
    </w:p>
    <w:p w:rsidRPr="00C75D72" w:rsidR="00D6295F" w:rsidP="00C75D72" w:rsidRDefault="00D6295F" w14:paraId="3B5AD139" w14:textId="77777777">
      <w:r w:rsidRPr="00C75D72">
        <w:t>LO lyfter i sitt remissyttrande</w:t>
      </w:r>
      <w:r w:rsidRPr="00C75D72" w:rsidR="00F808C5">
        <w:t xml:space="preserve"> fram ett flertal förslag som skulle förbättra arbetsskadeförsäkringen, däribland en ändring av såväl bevisregeln som varaktighetskravet. Mot bakgrund av att utredningen saknar verkningsfulla förslag anser LO att det är hög tid för en allmän översyn av hur arbetsskadeförsäkringen kan förbättras (LO 2017: Yttrande över Samlad kunskap – stärkt handläggning, SOU 2017:25).</w:t>
      </w:r>
    </w:p>
    <w:p w:rsidRPr="00C75D72" w:rsidR="00D6295F" w:rsidP="00C75D72" w:rsidRDefault="00F808C5" w14:paraId="2619549F" w14:textId="77777777">
      <w:r w:rsidRPr="00C75D72">
        <w:t xml:space="preserve">Vänsterpartiet delar LO:s uppfattning. Vi </w:t>
      </w:r>
      <w:r w:rsidRPr="00C75D72" w:rsidR="00D6295F">
        <w:t xml:space="preserve">vill därför tillsätta en ny utredning med uppdrag att se över hur arbetsskadeförsäkringen kan förbättras för att ge fler arbetsskadade den ersättning de har rätt till. </w:t>
      </w:r>
    </w:p>
    <w:p w:rsidRPr="00C75D72" w:rsidR="00F808C5" w:rsidP="00C75D72" w:rsidRDefault="00F808C5" w14:paraId="34D0143B" w14:textId="77777777">
      <w:r w:rsidRPr="00C75D72">
        <w:t>Regeringen bör tillsätta en utredning med uppdrag att se över hur arbetsskadeförsäkringen kan förbättras för att ge fler arbetsskadade den ersättning de har rätt till. Detta bör riksdagen ställa sig bakom och ge regeringen till känna.</w:t>
      </w:r>
    </w:p>
    <w:sdt>
      <w:sdtPr>
        <w:alias w:val="CC_Underskrifter"/>
        <w:tag w:val="CC_Underskrifter"/>
        <w:id w:val="583496634"/>
        <w:lock w:val="sdtContentLocked"/>
        <w:placeholder>
          <w:docPart w:val="0431AC7CB0544532B652527EED7C6E6D"/>
        </w:placeholder>
      </w:sdtPr>
      <w:sdtEndPr/>
      <w:sdtContent>
        <w:p w:rsidR="0098344F" w:rsidP="008B1DDE" w:rsidRDefault="0098344F" w14:paraId="4B8A7706" w14:textId="77777777"/>
        <w:p w:rsidRPr="008E0FE2" w:rsidR="004801AC" w:rsidP="008B1DDE" w:rsidRDefault="00B931F0" w14:paraId="2DFEE554" w14:textId="319655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Ali Esbati (V)</w:t>
            </w:r>
          </w:p>
        </w:tc>
        <w:tc>
          <w:tcPr>
            <w:tcW w:w="50" w:type="pct"/>
            <w:vAlign w:val="bottom"/>
          </w:tcPr>
          <w:p>
            <w:pPr>
              <w:pStyle w:val="Underskrifter"/>
            </w:pPr>
            <w:r>
              <w:t> </w:t>
            </w:r>
          </w:p>
        </w:tc>
      </w:tr>
    </w:tbl>
    <w:p w:rsidR="003116F6" w:rsidRDefault="003116F6" w14:paraId="5FB8413D" w14:textId="77777777"/>
    <w:sectPr w:rsidR="003116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5A4D7" w14:textId="77777777" w:rsidR="005A3B4B" w:rsidRDefault="005A3B4B" w:rsidP="000C1CAD">
      <w:pPr>
        <w:spacing w:line="240" w:lineRule="auto"/>
      </w:pPr>
      <w:r>
        <w:separator/>
      </w:r>
    </w:p>
  </w:endnote>
  <w:endnote w:type="continuationSeparator" w:id="0">
    <w:p w14:paraId="1CA16F32" w14:textId="77777777" w:rsidR="005A3B4B" w:rsidRDefault="005A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C6AB" w14:textId="5129C920" w:rsidR="005A3B4B" w:rsidRDefault="005A3B4B" w:rsidP="005828F4">
    <w:pPr>
      <w:pStyle w:val="Sidfot"/>
      <w:ind w:left="-1701"/>
      <w:jc w:val="left"/>
    </w:pPr>
    <w:r>
      <w:fldChar w:fldCharType="begin"/>
    </w:r>
    <w:r>
      <w:instrText xml:space="preserve"> PAGE  \* Arabic  \* MERGEFORMAT </w:instrText>
    </w:r>
    <w:r>
      <w:fldChar w:fldCharType="separate"/>
    </w:r>
    <w:r>
      <w:rPr>
        <w:noProof/>
      </w:rPr>
      <w:t>68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238A" w14:textId="1352E89A" w:rsidR="005A3B4B" w:rsidRDefault="005A3B4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504">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9B4C" w14:textId="77777777" w:rsidR="00AD79C1" w:rsidRDefault="00AD79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DC527" w14:textId="77777777" w:rsidR="005A3B4B" w:rsidRDefault="005A3B4B" w:rsidP="000C1CAD">
      <w:pPr>
        <w:spacing w:line="240" w:lineRule="auto"/>
      </w:pPr>
      <w:r>
        <w:separator/>
      </w:r>
    </w:p>
  </w:footnote>
  <w:footnote w:type="continuationSeparator" w:id="0">
    <w:p w14:paraId="49B5087C" w14:textId="77777777" w:rsidR="005A3B4B" w:rsidRDefault="005A3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4B" w:rsidP="00776B74" w:rsidRDefault="005A3B4B" w14:paraId="578C0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30E3D" wp14:anchorId="1E70E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A3B4B" w:rsidP="008103B5" w:rsidRDefault="00B931F0" w14:paraId="0715697A" w14:textId="77777777">
                          <w:pPr>
                            <w:jc w:val="right"/>
                          </w:pPr>
                          <w:sdt>
                            <w:sdtPr>
                              <w:alias w:val="CC_Noformat_Partikod"/>
                              <w:tag w:val="CC_Noformat_Partikod"/>
                              <w:id w:val="-53464382"/>
                              <w:text/>
                            </w:sdtPr>
                            <w:sdtEndPr/>
                            <w:sdtContent>
                              <w:r w:rsidR="005A3B4B">
                                <w:t>V</w:t>
                              </w:r>
                            </w:sdtContent>
                          </w:sdt>
                          <w:sdt>
                            <w:sdtPr>
                              <w:alias w:val="CC_Noformat_Partinummer"/>
                              <w:tag w:val="CC_Noformat_Partinummer"/>
                              <w:id w:val="-1709555926"/>
                              <w:text/>
                            </w:sdtPr>
                            <w:sdtEndPr/>
                            <w:sdtContent>
                              <w:r w:rsidR="005A3B4B">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0E3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A3B4B" w:rsidP="008103B5" w:rsidRDefault="00B931F0" w14:paraId="0715697A" w14:textId="77777777">
                    <w:pPr>
                      <w:jc w:val="right"/>
                    </w:pPr>
                    <w:sdt>
                      <w:sdtPr>
                        <w:alias w:val="CC_Noformat_Partikod"/>
                        <w:tag w:val="CC_Noformat_Partikod"/>
                        <w:id w:val="-53464382"/>
                        <w:text/>
                      </w:sdtPr>
                      <w:sdtEndPr/>
                      <w:sdtContent>
                        <w:r w:rsidR="005A3B4B">
                          <w:t>V</w:t>
                        </w:r>
                      </w:sdtContent>
                    </w:sdt>
                    <w:sdt>
                      <w:sdtPr>
                        <w:alias w:val="CC_Noformat_Partinummer"/>
                        <w:tag w:val="CC_Noformat_Partinummer"/>
                        <w:id w:val="-1709555926"/>
                        <w:text/>
                      </w:sdtPr>
                      <w:sdtEndPr/>
                      <w:sdtContent>
                        <w:r w:rsidR="005A3B4B">
                          <w:t>330</w:t>
                        </w:r>
                      </w:sdtContent>
                    </w:sdt>
                  </w:p>
                </w:txbxContent>
              </v:textbox>
              <w10:wrap anchorx="page"/>
            </v:shape>
          </w:pict>
        </mc:Fallback>
      </mc:AlternateContent>
    </w:r>
  </w:p>
  <w:p w:rsidRPr="00293C4F" w:rsidR="005A3B4B" w:rsidP="00776B74" w:rsidRDefault="005A3B4B" w14:paraId="319B55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4B" w:rsidP="008563AC" w:rsidRDefault="005A3B4B" w14:paraId="28770DBD" w14:textId="77777777">
    <w:pPr>
      <w:jc w:val="right"/>
    </w:pPr>
  </w:p>
  <w:p w:rsidR="005A3B4B" w:rsidP="00776B74" w:rsidRDefault="005A3B4B" w14:paraId="7A56CE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4B" w:rsidP="008563AC" w:rsidRDefault="00B931F0" w14:paraId="701C12DC" w14:textId="77777777">
    <w:pPr>
      <w:jc w:val="right"/>
    </w:pPr>
    <w:sdt>
      <w:sdtPr>
        <w:alias w:val="cc_Logo"/>
        <w:tag w:val="cc_Logo"/>
        <w:id w:val="-2124838662"/>
        <w:lock w:val="sdtContentLocked"/>
      </w:sdtPr>
      <w:sdtEndPr/>
      <w:sdtContent>
        <w:r w:rsidR="005A3B4B">
          <w:rPr>
            <w:noProof/>
            <w:lang w:eastAsia="sv-SE"/>
          </w:rPr>
          <w:drawing>
            <wp:anchor distT="0" distB="0" distL="114300" distR="114300" simplePos="0" relativeHeight="251663360" behindDoc="0" locked="0" layoutInCell="1" allowOverlap="1" wp14:editId="27AF31C7" wp14:anchorId="1AD63B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A3B4B" w:rsidP="00A314CF" w:rsidRDefault="00B931F0" w14:paraId="000C7E7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5A3B4B">
      <w:t xml:space="preserve"> </w:t>
    </w:r>
    <w:sdt>
      <w:sdtPr>
        <w:alias w:val="CC_Noformat_Partikod"/>
        <w:tag w:val="CC_Noformat_Partikod"/>
        <w:id w:val="1471015553"/>
        <w:lock w:val="contentLocked"/>
        <w:text/>
      </w:sdtPr>
      <w:sdtEndPr/>
      <w:sdtContent>
        <w:r w:rsidR="005A3B4B">
          <w:t>V</w:t>
        </w:r>
      </w:sdtContent>
    </w:sdt>
    <w:sdt>
      <w:sdtPr>
        <w:alias w:val="CC_Noformat_Partinummer"/>
        <w:tag w:val="CC_Noformat_Partinummer"/>
        <w:id w:val="-2014525982"/>
        <w:lock w:val="contentLocked"/>
        <w:text/>
      </w:sdtPr>
      <w:sdtEndPr/>
      <w:sdtContent>
        <w:r w:rsidR="005A3B4B">
          <w:t>330</w:t>
        </w:r>
      </w:sdtContent>
    </w:sdt>
  </w:p>
  <w:p w:rsidRPr="008227B3" w:rsidR="005A3B4B" w:rsidP="008227B3" w:rsidRDefault="00B931F0" w14:paraId="7A5BFDC8" w14:textId="77777777">
    <w:pPr>
      <w:pStyle w:val="MotionTIllRiksdagen"/>
    </w:pPr>
    <w:sdt>
      <w:sdtPr>
        <w:alias w:val="CC_Boilerplate_1"/>
        <w:tag w:val="CC_Boilerplate_1"/>
        <w:id w:val="2134750458"/>
        <w:lock w:val="sdtContentLocked"/>
        <w15:appearance w15:val="hidden"/>
        <w:text/>
      </w:sdtPr>
      <w:sdtEndPr/>
      <w:sdtContent>
        <w:r w:rsidRPr="008227B3" w:rsidR="005A3B4B">
          <w:t>Motion till riksdagen </w:t>
        </w:r>
      </w:sdtContent>
    </w:sdt>
  </w:p>
  <w:p w:rsidRPr="008227B3" w:rsidR="005A3B4B" w:rsidP="00B37A37" w:rsidRDefault="00B931F0" w14:paraId="3623D3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w:t>
        </w:r>
      </w:sdtContent>
    </w:sdt>
  </w:p>
  <w:p w:rsidR="005A3B4B" w:rsidP="00E03A3D" w:rsidRDefault="00B931F0" w14:paraId="17664DDC"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5A3B4B" w:rsidP="00283E0F" w:rsidRDefault="005A3B4B" w14:paraId="4AC5BA5A" w14:textId="77777777">
        <w:pPr>
          <w:pStyle w:val="FSHRub2"/>
        </w:pPr>
        <w:r>
          <w:t>Ett tryggt och hållbart arbetsliv</w:t>
        </w:r>
      </w:p>
    </w:sdtContent>
  </w:sdt>
  <w:sdt>
    <w:sdtPr>
      <w:alias w:val="CC_Boilerplate_3"/>
      <w:tag w:val="CC_Boilerplate_3"/>
      <w:id w:val="1606463544"/>
      <w:lock w:val="sdtContentLocked"/>
      <w15:appearance w15:val="hidden"/>
      <w:text w:multiLine="1"/>
    </w:sdtPr>
    <w:sdtEndPr/>
    <w:sdtContent>
      <w:p w:rsidR="005A3B4B" w:rsidP="00283E0F" w:rsidRDefault="005A3B4B" w14:paraId="1E8AE8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C67F4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575469"/>
    <w:multiLevelType w:val="hybridMultilevel"/>
    <w:tmpl w:val="F6163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69D7"/>
    <w:rsid w:val="000000E0"/>
    <w:rsid w:val="00000761"/>
    <w:rsid w:val="00000D0A"/>
    <w:rsid w:val="000014AF"/>
    <w:rsid w:val="00002310"/>
    <w:rsid w:val="00002CB4"/>
    <w:rsid w:val="000030B6"/>
    <w:rsid w:val="00003CCB"/>
    <w:rsid w:val="00003F79"/>
    <w:rsid w:val="0000412E"/>
    <w:rsid w:val="00004250"/>
    <w:rsid w:val="000043C1"/>
    <w:rsid w:val="00004F03"/>
    <w:rsid w:val="000055B5"/>
    <w:rsid w:val="00006BF0"/>
    <w:rsid w:val="000070B4"/>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7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828"/>
    <w:rsid w:val="00033C04"/>
    <w:rsid w:val="000356A2"/>
    <w:rsid w:val="00035775"/>
    <w:rsid w:val="00035BF0"/>
    <w:rsid w:val="00036A17"/>
    <w:rsid w:val="00036E35"/>
    <w:rsid w:val="00036E88"/>
    <w:rsid w:val="000370AD"/>
    <w:rsid w:val="00037E4A"/>
    <w:rsid w:val="000400E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A2B"/>
    <w:rsid w:val="00047CB1"/>
    <w:rsid w:val="00050A98"/>
    <w:rsid w:val="00050DBC"/>
    <w:rsid w:val="0005184F"/>
    <w:rsid w:val="00051929"/>
    <w:rsid w:val="0005206D"/>
    <w:rsid w:val="00052A07"/>
    <w:rsid w:val="00053AC8"/>
    <w:rsid w:val="000542C8"/>
    <w:rsid w:val="00055933"/>
    <w:rsid w:val="00055B43"/>
    <w:rsid w:val="00056C00"/>
    <w:rsid w:val="0005734F"/>
    <w:rsid w:val="000577E2"/>
    <w:rsid w:val="0006032F"/>
    <w:rsid w:val="0006039A"/>
    <w:rsid w:val="000603CF"/>
    <w:rsid w:val="0006043F"/>
    <w:rsid w:val="00061212"/>
    <w:rsid w:val="00061E36"/>
    <w:rsid w:val="0006339B"/>
    <w:rsid w:val="0006386B"/>
    <w:rsid w:val="00064033"/>
    <w:rsid w:val="0006435B"/>
    <w:rsid w:val="00064AE2"/>
    <w:rsid w:val="00064CB8"/>
    <w:rsid w:val="000654F6"/>
    <w:rsid w:val="0006570C"/>
    <w:rsid w:val="0006571A"/>
    <w:rsid w:val="00065CDF"/>
    <w:rsid w:val="00065CE6"/>
    <w:rsid w:val="00065FED"/>
    <w:rsid w:val="00066FF4"/>
    <w:rsid w:val="0006753D"/>
    <w:rsid w:val="0006767D"/>
    <w:rsid w:val="00070A5C"/>
    <w:rsid w:val="000710A5"/>
    <w:rsid w:val="00071630"/>
    <w:rsid w:val="00071671"/>
    <w:rsid w:val="000719B7"/>
    <w:rsid w:val="000721ED"/>
    <w:rsid w:val="000724B8"/>
    <w:rsid w:val="00072835"/>
    <w:rsid w:val="0007290B"/>
    <w:rsid w:val="00073230"/>
    <w:rsid w:val="000732C2"/>
    <w:rsid w:val="000734AE"/>
    <w:rsid w:val="00073DBB"/>
    <w:rsid w:val="000743FF"/>
    <w:rsid w:val="00074588"/>
    <w:rsid w:val="000756EB"/>
    <w:rsid w:val="000759D0"/>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43"/>
    <w:rsid w:val="000859E4"/>
    <w:rsid w:val="00086446"/>
    <w:rsid w:val="0008692C"/>
    <w:rsid w:val="00086B78"/>
    <w:rsid w:val="00087231"/>
    <w:rsid w:val="000908BE"/>
    <w:rsid w:val="000909BE"/>
    <w:rsid w:val="0009105B"/>
    <w:rsid w:val="00091064"/>
    <w:rsid w:val="00091476"/>
    <w:rsid w:val="0009148C"/>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32"/>
    <w:rsid w:val="000A1014"/>
    <w:rsid w:val="000A19A5"/>
    <w:rsid w:val="000A1D1D"/>
    <w:rsid w:val="000A2547"/>
    <w:rsid w:val="000A2668"/>
    <w:rsid w:val="000A352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CC"/>
    <w:rsid w:val="000C2779"/>
    <w:rsid w:val="000C28AB"/>
    <w:rsid w:val="000C2EF9"/>
    <w:rsid w:val="000C34E6"/>
    <w:rsid w:val="000C4251"/>
    <w:rsid w:val="000C43B1"/>
    <w:rsid w:val="000C4AA9"/>
    <w:rsid w:val="000C4C95"/>
    <w:rsid w:val="000C4D65"/>
    <w:rsid w:val="000C4F8A"/>
    <w:rsid w:val="000C5873"/>
    <w:rsid w:val="000C58E3"/>
    <w:rsid w:val="000C5962"/>
    <w:rsid w:val="000C5A0D"/>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B48"/>
    <w:rsid w:val="000E06CC"/>
    <w:rsid w:val="000E0C1B"/>
    <w:rsid w:val="000E0CE1"/>
    <w:rsid w:val="000E11D3"/>
    <w:rsid w:val="000E1B08"/>
    <w:rsid w:val="000E2141"/>
    <w:rsid w:val="000E24B9"/>
    <w:rsid w:val="000E2AF4"/>
    <w:rsid w:val="000E3115"/>
    <w:rsid w:val="000E394D"/>
    <w:rsid w:val="000E3EF7"/>
    <w:rsid w:val="000E4A72"/>
    <w:rsid w:val="000E4B2C"/>
    <w:rsid w:val="000E4CD8"/>
    <w:rsid w:val="000E4D0E"/>
    <w:rsid w:val="000E4E74"/>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76"/>
    <w:rsid w:val="0010013B"/>
    <w:rsid w:val="00100EC4"/>
    <w:rsid w:val="00101FEF"/>
    <w:rsid w:val="001020F3"/>
    <w:rsid w:val="00102143"/>
    <w:rsid w:val="00102980"/>
    <w:rsid w:val="0010386F"/>
    <w:rsid w:val="00104766"/>
    <w:rsid w:val="0010493C"/>
    <w:rsid w:val="00104ACE"/>
    <w:rsid w:val="00105035"/>
    <w:rsid w:val="0010535A"/>
    <w:rsid w:val="0010544C"/>
    <w:rsid w:val="0010587C"/>
    <w:rsid w:val="00105DEF"/>
    <w:rsid w:val="00106455"/>
    <w:rsid w:val="00106BFE"/>
    <w:rsid w:val="00106C22"/>
    <w:rsid w:val="0010783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3B"/>
    <w:rsid w:val="00116CAF"/>
    <w:rsid w:val="00116EC0"/>
    <w:rsid w:val="00116EED"/>
    <w:rsid w:val="00117500"/>
    <w:rsid w:val="00117DC0"/>
    <w:rsid w:val="00117F43"/>
    <w:rsid w:val="001214B7"/>
    <w:rsid w:val="00121851"/>
    <w:rsid w:val="00121C4A"/>
    <w:rsid w:val="001221A7"/>
    <w:rsid w:val="0012239C"/>
    <w:rsid w:val="001225BD"/>
    <w:rsid w:val="00122A01"/>
    <w:rsid w:val="00122A74"/>
    <w:rsid w:val="0012360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799"/>
    <w:rsid w:val="00147EBC"/>
    <w:rsid w:val="001500C1"/>
    <w:rsid w:val="00151546"/>
    <w:rsid w:val="00151584"/>
    <w:rsid w:val="00151D00"/>
    <w:rsid w:val="00151EA2"/>
    <w:rsid w:val="001532BF"/>
    <w:rsid w:val="0015385D"/>
    <w:rsid w:val="001544D6"/>
    <w:rsid w:val="001545B9"/>
    <w:rsid w:val="0015610E"/>
    <w:rsid w:val="00156688"/>
    <w:rsid w:val="001567C6"/>
    <w:rsid w:val="00156892"/>
    <w:rsid w:val="00157681"/>
    <w:rsid w:val="00157B75"/>
    <w:rsid w:val="00160034"/>
    <w:rsid w:val="00160091"/>
    <w:rsid w:val="001600AA"/>
    <w:rsid w:val="00160AE9"/>
    <w:rsid w:val="00161EC6"/>
    <w:rsid w:val="00162EFD"/>
    <w:rsid w:val="0016354B"/>
    <w:rsid w:val="00163563"/>
    <w:rsid w:val="00163572"/>
    <w:rsid w:val="00163AAF"/>
    <w:rsid w:val="0016444A"/>
    <w:rsid w:val="00164C00"/>
    <w:rsid w:val="001654D5"/>
    <w:rsid w:val="00165805"/>
    <w:rsid w:val="001660EA"/>
    <w:rsid w:val="001666A6"/>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40"/>
    <w:rsid w:val="00175F8E"/>
    <w:rsid w:val="00176706"/>
    <w:rsid w:val="001769E6"/>
    <w:rsid w:val="0017746C"/>
    <w:rsid w:val="00177678"/>
    <w:rsid w:val="001776B8"/>
    <w:rsid w:val="0018024E"/>
    <w:rsid w:val="001809A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27"/>
    <w:rsid w:val="00191EA5"/>
    <w:rsid w:val="00191F20"/>
    <w:rsid w:val="001924C1"/>
    <w:rsid w:val="00192707"/>
    <w:rsid w:val="00192E2B"/>
    <w:rsid w:val="00193973"/>
    <w:rsid w:val="00193B6B"/>
    <w:rsid w:val="00194A96"/>
    <w:rsid w:val="00194ACE"/>
    <w:rsid w:val="00194D5F"/>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80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98"/>
    <w:rsid w:val="001C3B42"/>
    <w:rsid w:val="001C4EA8"/>
    <w:rsid w:val="001C56A7"/>
    <w:rsid w:val="001C5944"/>
    <w:rsid w:val="001C5EFB"/>
    <w:rsid w:val="001C71C7"/>
    <w:rsid w:val="001C756B"/>
    <w:rsid w:val="001C774A"/>
    <w:rsid w:val="001D0E3E"/>
    <w:rsid w:val="001D218A"/>
    <w:rsid w:val="001D2BAE"/>
    <w:rsid w:val="001D2F8E"/>
    <w:rsid w:val="001D2FF1"/>
    <w:rsid w:val="001D3656"/>
    <w:rsid w:val="001D3EE8"/>
    <w:rsid w:val="001D4232"/>
    <w:rsid w:val="001D4A48"/>
    <w:rsid w:val="001D4A9A"/>
    <w:rsid w:val="001D5A93"/>
    <w:rsid w:val="001D5C51"/>
    <w:rsid w:val="001D6A7A"/>
    <w:rsid w:val="001D7002"/>
    <w:rsid w:val="001D7E6D"/>
    <w:rsid w:val="001E000C"/>
    <w:rsid w:val="001E06C1"/>
    <w:rsid w:val="001E09D5"/>
    <w:rsid w:val="001E0D99"/>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5A1"/>
    <w:rsid w:val="001F369D"/>
    <w:rsid w:val="001F3A0A"/>
    <w:rsid w:val="001F3FA8"/>
    <w:rsid w:val="001F4096"/>
    <w:rsid w:val="001F4293"/>
    <w:rsid w:val="001F4FF8"/>
    <w:rsid w:val="001F5A5C"/>
    <w:rsid w:val="001F5E90"/>
    <w:rsid w:val="001F6B5C"/>
    <w:rsid w:val="001F6E2C"/>
    <w:rsid w:val="001F7729"/>
    <w:rsid w:val="001F7E9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9B8"/>
    <w:rsid w:val="00222C9E"/>
    <w:rsid w:val="00223315"/>
    <w:rsid w:val="00223328"/>
    <w:rsid w:val="0022373F"/>
    <w:rsid w:val="00224466"/>
    <w:rsid w:val="00225404"/>
    <w:rsid w:val="002257F5"/>
    <w:rsid w:val="00230143"/>
    <w:rsid w:val="0023042C"/>
    <w:rsid w:val="00230FAF"/>
    <w:rsid w:val="00231E1F"/>
    <w:rsid w:val="00232A75"/>
    <w:rsid w:val="00232D3A"/>
    <w:rsid w:val="00233501"/>
    <w:rsid w:val="002336C7"/>
    <w:rsid w:val="002344F4"/>
    <w:rsid w:val="00234A25"/>
    <w:rsid w:val="002350F5"/>
    <w:rsid w:val="00235535"/>
    <w:rsid w:val="0023665B"/>
    <w:rsid w:val="0023767D"/>
    <w:rsid w:val="00237947"/>
    <w:rsid w:val="00237A4F"/>
    <w:rsid w:val="00237C7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DE"/>
    <w:rsid w:val="002539E9"/>
    <w:rsid w:val="00253FFE"/>
    <w:rsid w:val="002543B3"/>
    <w:rsid w:val="00254E5A"/>
    <w:rsid w:val="0025501B"/>
    <w:rsid w:val="002551EA"/>
    <w:rsid w:val="00256E82"/>
    <w:rsid w:val="00257E6C"/>
    <w:rsid w:val="00257F10"/>
    <w:rsid w:val="00260083"/>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A76"/>
    <w:rsid w:val="002700E9"/>
    <w:rsid w:val="00270A2E"/>
    <w:rsid w:val="00270B86"/>
    <w:rsid w:val="002720E5"/>
    <w:rsid w:val="00274466"/>
    <w:rsid w:val="00274C82"/>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0F"/>
    <w:rsid w:val="00287E4A"/>
    <w:rsid w:val="002900CF"/>
    <w:rsid w:val="002923F3"/>
    <w:rsid w:val="0029328D"/>
    <w:rsid w:val="00293810"/>
    <w:rsid w:val="00293C4F"/>
    <w:rsid w:val="00293D37"/>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7E"/>
    <w:rsid w:val="002A63C7"/>
    <w:rsid w:val="002A7116"/>
    <w:rsid w:val="002A7737"/>
    <w:rsid w:val="002B0EC2"/>
    <w:rsid w:val="002B0FB4"/>
    <w:rsid w:val="002B1874"/>
    <w:rsid w:val="002B1B4E"/>
    <w:rsid w:val="002B1DD3"/>
    <w:rsid w:val="002B2021"/>
    <w:rsid w:val="002B21B2"/>
    <w:rsid w:val="002B221E"/>
    <w:rsid w:val="002B2BDC"/>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B2B"/>
    <w:rsid w:val="002D4C1F"/>
    <w:rsid w:val="002D4E84"/>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5EA"/>
    <w:rsid w:val="002F07FD"/>
    <w:rsid w:val="002F2617"/>
    <w:rsid w:val="002F295A"/>
    <w:rsid w:val="002F298C"/>
    <w:rsid w:val="002F2F9E"/>
    <w:rsid w:val="002F3291"/>
    <w:rsid w:val="002F3404"/>
    <w:rsid w:val="002F3D93"/>
    <w:rsid w:val="002F4358"/>
    <w:rsid w:val="002F4437"/>
    <w:rsid w:val="002F4843"/>
    <w:rsid w:val="002F5632"/>
    <w:rsid w:val="002F60C4"/>
    <w:rsid w:val="002F6E41"/>
    <w:rsid w:val="003010E0"/>
    <w:rsid w:val="00302156"/>
    <w:rsid w:val="003032C9"/>
    <w:rsid w:val="00303C09"/>
    <w:rsid w:val="00303C25"/>
    <w:rsid w:val="0030446D"/>
    <w:rsid w:val="00304E25"/>
    <w:rsid w:val="0030531E"/>
    <w:rsid w:val="003053E0"/>
    <w:rsid w:val="0030562F"/>
    <w:rsid w:val="00307246"/>
    <w:rsid w:val="00310241"/>
    <w:rsid w:val="00310461"/>
    <w:rsid w:val="003116F6"/>
    <w:rsid w:val="00311EB7"/>
    <w:rsid w:val="00312304"/>
    <w:rsid w:val="003123AB"/>
    <w:rsid w:val="00312BE8"/>
    <w:rsid w:val="00313374"/>
    <w:rsid w:val="00313D3B"/>
    <w:rsid w:val="00313E6D"/>
    <w:rsid w:val="00314099"/>
    <w:rsid w:val="003140DC"/>
    <w:rsid w:val="0031417D"/>
    <w:rsid w:val="00314470"/>
    <w:rsid w:val="00314D2A"/>
    <w:rsid w:val="00314E5A"/>
    <w:rsid w:val="00315B38"/>
    <w:rsid w:val="00316334"/>
    <w:rsid w:val="00316433"/>
    <w:rsid w:val="0031675A"/>
    <w:rsid w:val="00316DC7"/>
    <w:rsid w:val="003170AE"/>
    <w:rsid w:val="00317544"/>
    <w:rsid w:val="00317A26"/>
    <w:rsid w:val="00317FAB"/>
    <w:rsid w:val="00320780"/>
    <w:rsid w:val="003210A6"/>
    <w:rsid w:val="00321173"/>
    <w:rsid w:val="003211C8"/>
    <w:rsid w:val="00321492"/>
    <w:rsid w:val="0032169A"/>
    <w:rsid w:val="0032197E"/>
    <w:rsid w:val="003219E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0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55"/>
    <w:rsid w:val="00347453"/>
    <w:rsid w:val="003478A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9D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BE"/>
    <w:rsid w:val="00383742"/>
    <w:rsid w:val="00383AF3"/>
    <w:rsid w:val="00383B34"/>
    <w:rsid w:val="00383C72"/>
    <w:rsid w:val="00384563"/>
    <w:rsid w:val="0038458E"/>
    <w:rsid w:val="00385870"/>
    <w:rsid w:val="00385CB1"/>
    <w:rsid w:val="00385E4D"/>
    <w:rsid w:val="00386434"/>
    <w:rsid w:val="003866AA"/>
    <w:rsid w:val="00386CC5"/>
    <w:rsid w:val="00387073"/>
    <w:rsid w:val="0038723A"/>
    <w:rsid w:val="003877B7"/>
    <w:rsid w:val="003901BC"/>
    <w:rsid w:val="00390382"/>
    <w:rsid w:val="0039076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57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66"/>
    <w:rsid w:val="003E19A1"/>
    <w:rsid w:val="003E19A8"/>
    <w:rsid w:val="003E1AAD"/>
    <w:rsid w:val="003E2067"/>
    <w:rsid w:val="003E2129"/>
    <w:rsid w:val="003E247C"/>
    <w:rsid w:val="003E2B46"/>
    <w:rsid w:val="003E2DDF"/>
    <w:rsid w:val="003E3AA5"/>
    <w:rsid w:val="003E3C81"/>
    <w:rsid w:val="003E486C"/>
    <w:rsid w:val="003E4E86"/>
    <w:rsid w:val="003E4F1C"/>
    <w:rsid w:val="003E61EB"/>
    <w:rsid w:val="003E65F8"/>
    <w:rsid w:val="003E6657"/>
    <w:rsid w:val="003E7028"/>
    <w:rsid w:val="003E743A"/>
    <w:rsid w:val="003F0C65"/>
    <w:rsid w:val="003F0DD3"/>
    <w:rsid w:val="003F11B3"/>
    <w:rsid w:val="003F1473"/>
    <w:rsid w:val="003F1CA9"/>
    <w:rsid w:val="003F1E52"/>
    <w:rsid w:val="003F2909"/>
    <w:rsid w:val="003F2D43"/>
    <w:rsid w:val="003F4798"/>
    <w:rsid w:val="003F4B69"/>
    <w:rsid w:val="003F555A"/>
    <w:rsid w:val="003F6835"/>
    <w:rsid w:val="003F71DB"/>
    <w:rsid w:val="003F72C9"/>
    <w:rsid w:val="003F75A4"/>
    <w:rsid w:val="003F75CF"/>
    <w:rsid w:val="0040054D"/>
    <w:rsid w:val="00401163"/>
    <w:rsid w:val="0040265C"/>
    <w:rsid w:val="00402AA0"/>
    <w:rsid w:val="00402C37"/>
    <w:rsid w:val="00402F29"/>
    <w:rsid w:val="0040380D"/>
    <w:rsid w:val="00403C6E"/>
    <w:rsid w:val="00403CDC"/>
    <w:rsid w:val="004046BA"/>
    <w:rsid w:val="00406010"/>
    <w:rsid w:val="004062B3"/>
    <w:rsid w:val="004066D3"/>
    <w:rsid w:val="00406717"/>
    <w:rsid w:val="00406CFF"/>
    <w:rsid w:val="00406EA4"/>
    <w:rsid w:val="00406EB6"/>
    <w:rsid w:val="00407193"/>
    <w:rsid w:val="004071A4"/>
    <w:rsid w:val="0040787D"/>
    <w:rsid w:val="00411861"/>
    <w:rsid w:val="00411C00"/>
    <w:rsid w:val="00411F92"/>
    <w:rsid w:val="00412D8B"/>
    <w:rsid w:val="00413DE2"/>
    <w:rsid w:val="004156F1"/>
    <w:rsid w:val="00415B2B"/>
    <w:rsid w:val="00415BA1"/>
    <w:rsid w:val="00416089"/>
    <w:rsid w:val="00416619"/>
    <w:rsid w:val="00416858"/>
    <w:rsid w:val="00416C48"/>
    <w:rsid w:val="00416FE1"/>
    <w:rsid w:val="00417756"/>
    <w:rsid w:val="00417820"/>
    <w:rsid w:val="00420189"/>
    <w:rsid w:val="00420C14"/>
    <w:rsid w:val="0042170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72"/>
    <w:rsid w:val="00433C13"/>
    <w:rsid w:val="00433F7A"/>
    <w:rsid w:val="00433FB5"/>
    <w:rsid w:val="00434324"/>
    <w:rsid w:val="0043480A"/>
    <w:rsid w:val="00434C54"/>
    <w:rsid w:val="0043512E"/>
    <w:rsid w:val="00435275"/>
    <w:rsid w:val="00435841"/>
    <w:rsid w:val="00435F28"/>
    <w:rsid w:val="0043660E"/>
    <w:rsid w:val="00436F91"/>
    <w:rsid w:val="00437455"/>
    <w:rsid w:val="00437FBC"/>
    <w:rsid w:val="004409FE"/>
    <w:rsid w:val="00440BFE"/>
    <w:rsid w:val="004412C0"/>
    <w:rsid w:val="00441D50"/>
    <w:rsid w:val="0044336A"/>
    <w:rsid w:val="00443989"/>
    <w:rsid w:val="00443EB4"/>
    <w:rsid w:val="0044488E"/>
    <w:rsid w:val="00444B14"/>
    <w:rsid w:val="00444C67"/>
    <w:rsid w:val="00444FE1"/>
    <w:rsid w:val="0044506D"/>
    <w:rsid w:val="00445847"/>
    <w:rsid w:val="00446C4A"/>
    <w:rsid w:val="00446DBB"/>
    <w:rsid w:val="00446F11"/>
    <w:rsid w:val="00446FE9"/>
    <w:rsid w:val="0044767E"/>
    <w:rsid w:val="00450331"/>
    <w:rsid w:val="00450E13"/>
    <w:rsid w:val="00451074"/>
    <w:rsid w:val="00451CD3"/>
    <w:rsid w:val="00451E95"/>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B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B88"/>
    <w:rsid w:val="004860AB"/>
    <w:rsid w:val="004869AE"/>
    <w:rsid w:val="004875E6"/>
    <w:rsid w:val="00487D43"/>
    <w:rsid w:val="00487D91"/>
    <w:rsid w:val="00487FB5"/>
    <w:rsid w:val="00490C47"/>
    <w:rsid w:val="00491103"/>
    <w:rsid w:val="00491391"/>
    <w:rsid w:val="004916B5"/>
    <w:rsid w:val="00491DAE"/>
    <w:rsid w:val="0049239A"/>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3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1D"/>
    <w:rsid w:val="004B37A4"/>
    <w:rsid w:val="004B4379"/>
    <w:rsid w:val="004B5B5E"/>
    <w:rsid w:val="004B5C44"/>
    <w:rsid w:val="004B626D"/>
    <w:rsid w:val="004B6CB9"/>
    <w:rsid w:val="004B7B5D"/>
    <w:rsid w:val="004C051E"/>
    <w:rsid w:val="004C0749"/>
    <w:rsid w:val="004C08A1"/>
    <w:rsid w:val="004C1277"/>
    <w:rsid w:val="004C27E5"/>
    <w:rsid w:val="004C2B00"/>
    <w:rsid w:val="004C2BA2"/>
    <w:rsid w:val="004C2D4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19"/>
    <w:rsid w:val="004D3929"/>
    <w:rsid w:val="004D3C78"/>
    <w:rsid w:val="004D4544"/>
    <w:rsid w:val="004D471C"/>
    <w:rsid w:val="004D49F8"/>
    <w:rsid w:val="004D50EE"/>
    <w:rsid w:val="004D61FF"/>
    <w:rsid w:val="004D6C6B"/>
    <w:rsid w:val="004D6D23"/>
    <w:rsid w:val="004D71B8"/>
    <w:rsid w:val="004D7FE2"/>
    <w:rsid w:val="004E00A1"/>
    <w:rsid w:val="004E05F8"/>
    <w:rsid w:val="004E1287"/>
    <w:rsid w:val="004E1445"/>
    <w:rsid w:val="004E1564"/>
    <w:rsid w:val="004E1B8C"/>
    <w:rsid w:val="004E1CFA"/>
    <w:rsid w:val="004E205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1D2"/>
    <w:rsid w:val="004F529B"/>
    <w:rsid w:val="004F5A7B"/>
    <w:rsid w:val="004F64AD"/>
    <w:rsid w:val="004F6B7F"/>
    <w:rsid w:val="004F7611"/>
    <w:rsid w:val="004F7752"/>
    <w:rsid w:val="00500AF3"/>
    <w:rsid w:val="00500CF1"/>
    <w:rsid w:val="00500E24"/>
    <w:rsid w:val="00501184"/>
    <w:rsid w:val="005023CF"/>
    <w:rsid w:val="00502512"/>
    <w:rsid w:val="00503035"/>
    <w:rsid w:val="00503781"/>
    <w:rsid w:val="00503B96"/>
    <w:rsid w:val="00504301"/>
    <w:rsid w:val="005043A4"/>
    <w:rsid w:val="00504B41"/>
    <w:rsid w:val="00504BA3"/>
    <w:rsid w:val="00504F15"/>
    <w:rsid w:val="00504FB1"/>
    <w:rsid w:val="00505683"/>
    <w:rsid w:val="005056AE"/>
    <w:rsid w:val="00505774"/>
    <w:rsid w:val="00506377"/>
    <w:rsid w:val="00506A8D"/>
    <w:rsid w:val="005076A3"/>
    <w:rsid w:val="005101B3"/>
    <w:rsid w:val="00510442"/>
    <w:rsid w:val="005112C3"/>
    <w:rsid w:val="005113E0"/>
    <w:rsid w:val="0051140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8F4"/>
    <w:rsid w:val="005169D5"/>
    <w:rsid w:val="00517749"/>
    <w:rsid w:val="0052069A"/>
    <w:rsid w:val="00520833"/>
    <w:rsid w:val="0052091A"/>
    <w:rsid w:val="005216EC"/>
    <w:rsid w:val="00522962"/>
    <w:rsid w:val="005231E7"/>
    <w:rsid w:val="0052357B"/>
    <w:rsid w:val="005245CB"/>
    <w:rsid w:val="00524798"/>
    <w:rsid w:val="00524D25"/>
    <w:rsid w:val="005266EF"/>
    <w:rsid w:val="00526C4A"/>
    <w:rsid w:val="00526FDB"/>
    <w:rsid w:val="005272C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AA"/>
    <w:rsid w:val="00556FDB"/>
    <w:rsid w:val="005572C0"/>
    <w:rsid w:val="005575B3"/>
    <w:rsid w:val="00557C3D"/>
    <w:rsid w:val="00560085"/>
    <w:rsid w:val="0056117A"/>
    <w:rsid w:val="00562506"/>
    <w:rsid w:val="00562C61"/>
    <w:rsid w:val="0056539C"/>
    <w:rsid w:val="00565611"/>
    <w:rsid w:val="005656F2"/>
    <w:rsid w:val="00566CDC"/>
    <w:rsid w:val="00566D2D"/>
    <w:rsid w:val="00566EDD"/>
    <w:rsid w:val="0056713C"/>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510"/>
    <w:rsid w:val="0058081B"/>
    <w:rsid w:val="0058153A"/>
    <w:rsid w:val="00581C1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13"/>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EB"/>
    <w:rsid w:val="005A3B4B"/>
    <w:rsid w:val="005A3BEF"/>
    <w:rsid w:val="005A47C9"/>
    <w:rsid w:val="005A4E53"/>
    <w:rsid w:val="005A5D2E"/>
    <w:rsid w:val="005A5E48"/>
    <w:rsid w:val="005A5FB6"/>
    <w:rsid w:val="005A6133"/>
    <w:rsid w:val="005B01BD"/>
    <w:rsid w:val="005B10F8"/>
    <w:rsid w:val="005B1405"/>
    <w:rsid w:val="005B1793"/>
    <w:rsid w:val="005B238D"/>
    <w:rsid w:val="005B2624"/>
    <w:rsid w:val="005B2879"/>
    <w:rsid w:val="005B34DD"/>
    <w:rsid w:val="005B39AF"/>
    <w:rsid w:val="005B42FC"/>
    <w:rsid w:val="005B49D6"/>
    <w:rsid w:val="005B4B97"/>
    <w:rsid w:val="005B579C"/>
    <w:rsid w:val="005B5B1A"/>
    <w:rsid w:val="005B5F0B"/>
    <w:rsid w:val="005B5F87"/>
    <w:rsid w:val="005B6213"/>
    <w:rsid w:val="005B6332"/>
    <w:rsid w:val="005B65A0"/>
    <w:rsid w:val="005C035B"/>
    <w:rsid w:val="005C06AF"/>
    <w:rsid w:val="005C0B2B"/>
    <w:rsid w:val="005C0E01"/>
    <w:rsid w:val="005C14C9"/>
    <w:rsid w:val="005C19B1"/>
    <w:rsid w:val="005C28C0"/>
    <w:rsid w:val="005C31EC"/>
    <w:rsid w:val="005C3BB1"/>
    <w:rsid w:val="005C3F29"/>
    <w:rsid w:val="005C45B7"/>
    <w:rsid w:val="005C4A81"/>
    <w:rsid w:val="005C4C50"/>
    <w:rsid w:val="005C5A53"/>
    <w:rsid w:val="005C5AA2"/>
    <w:rsid w:val="005C5E9C"/>
    <w:rsid w:val="005C63BF"/>
    <w:rsid w:val="005C6438"/>
    <w:rsid w:val="005C6E36"/>
    <w:rsid w:val="005C7AF5"/>
    <w:rsid w:val="005C7C29"/>
    <w:rsid w:val="005C7E50"/>
    <w:rsid w:val="005D0863"/>
    <w:rsid w:val="005D194B"/>
    <w:rsid w:val="005D1FCA"/>
    <w:rsid w:val="005D2590"/>
    <w:rsid w:val="005D2AEC"/>
    <w:rsid w:val="005D392E"/>
    <w:rsid w:val="005D5A19"/>
    <w:rsid w:val="005D5A1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6BA"/>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72"/>
    <w:rsid w:val="00630D6B"/>
    <w:rsid w:val="006313DD"/>
    <w:rsid w:val="0063154D"/>
    <w:rsid w:val="006315B4"/>
    <w:rsid w:val="00632057"/>
    <w:rsid w:val="0063287B"/>
    <w:rsid w:val="00633358"/>
    <w:rsid w:val="00633767"/>
    <w:rsid w:val="00633808"/>
    <w:rsid w:val="006345A1"/>
    <w:rsid w:val="00634646"/>
    <w:rsid w:val="00634DE4"/>
    <w:rsid w:val="00635229"/>
    <w:rsid w:val="00635409"/>
    <w:rsid w:val="00635915"/>
    <w:rsid w:val="0063615D"/>
    <w:rsid w:val="00636F19"/>
    <w:rsid w:val="00640995"/>
    <w:rsid w:val="00640DDC"/>
    <w:rsid w:val="006414B6"/>
    <w:rsid w:val="006415A6"/>
    <w:rsid w:val="00641804"/>
    <w:rsid w:val="00641AA1"/>
    <w:rsid w:val="00641E68"/>
    <w:rsid w:val="00642242"/>
    <w:rsid w:val="00642B40"/>
    <w:rsid w:val="00642E7D"/>
    <w:rsid w:val="006432AE"/>
    <w:rsid w:val="00643615"/>
    <w:rsid w:val="0064388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40"/>
    <w:rsid w:val="00673E89"/>
    <w:rsid w:val="006741FA"/>
    <w:rsid w:val="00675AFF"/>
    <w:rsid w:val="00676000"/>
    <w:rsid w:val="00676347"/>
    <w:rsid w:val="006779BB"/>
    <w:rsid w:val="00677FDB"/>
    <w:rsid w:val="006806B7"/>
    <w:rsid w:val="00680CB1"/>
    <w:rsid w:val="00680D19"/>
    <w:rsid w:val="00680E69"/>
    <w:rsid w:val="0068104A"/>
    <w:rsid w:val="006814EE"/>
    <w:rsid w:val="00681D1D"/>
    <w:rsid w:val="00682316"/>
    <w:rsid w:val="0068235D"/>
    <w:rsid w:val="0068238B"/>
    <w:rsid w:val="006828C0"/>
    <w:rsid w:val="00682E6B"/>
    <w:rsid w:val="0068305D"/>
    <w:rsid w:val="00683710"/>
    <w:rsid w:val="006838D7"/>
    <w:rsid w:val="00683A53"/>
    <w:rsid w:val="00683C17"/>
    <w:rsid w:val="00683D70"/>
    <w:rsid w:val="00683FAB"/>
    <w:rsid w:val="00684255"/>
    <w:rsid w:val="00685414"/>
    <w:rsid w:val="0068583B"/>
    <w:rsid w:val="00685846"/>
    <w:rsid w:val="00685850"/>
    <w:rsid w:val="00685A69"/>
    <w:rsid w:val="00685B62"/>
    <w:rsid w:val="00685F3F"/>
    <w:rsid w:val="00686B99"/>
    <w:rsid w:val="00686CF7"/>
    <w:rsid w:val="00686E6A"/>
    <w:rsid w:val="006873A6"/>
    <w:rsid w:val="00690252"/>
    <w:rsid w:val="006903E6"/>
    <w:rsid w:val="00690E0D"/>
    <w:rsid w:val="00690F2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D7C"/>
    <w:rsid w:val="006A6205"/>
    <w:rsid w:val="006A64C1"/>
    <w:rsid w:val="006A6D09"/>
    <w:rsid w:val="006A7198"/>
    <w:rsid w:val="006A7E51"/>
    <w:rsid w:val="006B0019"/>
    <w:rsid w:val="006B0373"/>
    <w:rsid w:val="006B0420"/>
    <w:rsid w:val="006B052B"/>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46E"/>
    <w:rsid w:val="006D3730"/>
    <w:rsid w:val="006D3BC8"/>
    <w:rsid w:val="006D4920"/>
    <w:rsid w:val="006D5269"/>
    <w:rsid w:val="006D5599"/>
    <w:rsid w:val="006D6335"/>
    <w:rsid w:val="006D756E"/>
    <w:rsid w:val="006D75BF"/>
    <w:rsid w:val="006D76AE"/>
    <w:rsid w:val="006D79BA"/>
    <w:rsid w:val="006D79C9"/>
    <w:rsid w:val="006D7AEE"/>
    <w:rsid w:val="006D7EF8"/>
    <w:rsid w:val="006E0173"/>
    <w:rsid w:val="006E038C"/>
    <w:rsid w:val="006E0569"/>
    <w:rsid w:val="006E0ABF"/>
    <w:rsid w:val="006E1103"/>
    <w:rsid w:val="006E1B2E"/>
    <w:rsid w:val="006E1B99"/>
    <w:rsid w:val="006E1C76"/>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C5"/>
    <w:rsid w:val="006F6BBA"/>
    <w:rsid w:val="007002D7"/>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60"/>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78"/>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83"/>
    <w:rsid w:val="00744E48"/>
    <w:rsid w:val="007451A3"/>
    <w:rsid w:val="0074559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73"/>
    <w:rsid w:val="00757633"/>
    <w:rsid w:val="00757D0A"/>
    <w:rsid w:val="007604D8"/>
    <w:rsid w:val="007606E7"/>
    <w:rsid w:val="00760C5A"/>
    <w:rsid w:val="0076159E"/>
    <w:rsid w:val="00761CC9"/>
    <w:rsid w:val="0076210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72"/>
    <w:rsid w:val="007841C0"/>
    <w:rsid w:val="0078475A"/>
    <w:rsid w:val="00784ABF"/>
    <w:rsid w:val="0078589B"/>
    <w:rsid w:val="00785BA9"/>
    <w:rsid w:val="007865DF"/>
    <w:rsid w:val="00786756"/>
    <w:rsid w:val="00786B46"/>
    <w:rsid w:val="00786C9D"/>
    <w:rsid w:val="00787297"/>
    <w:rsid w:val="00787508"/>
    <w:rsid w:val="007877C6"/>
    <w:rsid w:val="00787ABE"/>
    <w:rsid w:val="007902F4"/>
    <w:rsid w:val="00790B4B"/>
    <w:rsid w:val="00790B64"/>
    <w:rsid w:val="00791BD2"/>
    <w:rsid w:val="00791F1C"/>
    <w:rsid w:val="00792127"/>
    <w:rsid w:val="007924D9"/>
    <w:rsid w:val="0079289D"/>
    <w:rsid w:val="007932CE"/>
    <w:rsid w:val="00793486"/>
    <w:rsid w:val="00793850"/>
    <w:rsid w:val="007943F2"/>
    <w:rsid w:val="0079454C"/>
    <w:rsid w:val="0079536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7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83"/>
    <w:rsid w:val="007C1609"/>
    <w:rsid w:val="007C1B4A"/>
    <w:rsid w:val="007C369A"/>
    <w:rsid w:val="007C369C"/>
    <w:rsid w:val="007C3E7E"/>
    <w:rsid w:val="007C548E"/>
    <w:rsid w:val="007C5B5C"/>
    <w:rsid w:val="007C5B92"/>
    <w:rsid w:val="007C5E76"/>
    <w:rsid w:val="007C5E86"/>
    <w:rsid w:val="007C6310"/>
    <w:rsid w:val="007C71F7"/>
    <w:rsid w:val="007C780D"/>
    <w:rsid w:val="007C7B47"/>
    <w:rsid w:val="007D0159"/>
    <w:rsid w:val="007D0597"/>
    <w:rsid w:val="007D162C"/>
    <w:rsid w:val="007D193A"/>
    <w:rsid w:val="007D1A58"/>
    <w:rsid w:val="007D2312"/>
    <w:rsid w:val="007D41C8"/>
    <w:rsid w:val="007D5A70"/>
    <w:rsid w:val="007D5E2B"/>
    <w:rsid w:val="007D6916"/>
    <w:rsid w:val="007D71DA"/>
    <w:rsid w:val="007D7C3D"/>
    <w:rsid w:val="007E0198"/>
    <w:rsid w:val="007E07AA"/>
    <w:rsid w:val="007E09CC"/>
    <w:rsid w:val="007E0C6D"/>
    <w:rsid w:val="007E0EA6"/>
    <w:rsid w:val="007E25D7"/>
    <w:rsid w:val="007E26CF"/>
    <w:rsid w:val="007E29D4"/>
    <w:rsid w:val="007E29F4"/>
    <w:rsid w:val="007E3149"/>
    <w:rsid w:val="007E3A3D"/>
    <w:rsid w:val="007E4E29"/>
    <w:rsid w:val="007E4F5B"/>
    <w:rsid w:val="007E599F"/>
    <w:rsid w:val="007E5A9A"/>
    <w:rsid w:val="007E67EB"/>
    <w:rsid w:val="007E6F88"/>
    <w:rsid w:val="007E7007"/>
    <w:rsid w:val="007E7298"/>
    <w:rsid w:val="007E750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99"/>
    <w:rsid w:val="0080446B"/>
    <w:rsid w:val="0080522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F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BD"/>
    <w:rsid w:val="00825DD8"/>
    <w:rsid w:val="00826574"/>
    <w:rsid w:val="00826F78"/>
    <w:rsid w:val="008272B7"/>
    <w:rsid w:val="008272C5"/>
    <w:rsid w:val="00827BA1"/>
    <w:rsid w:val="00830945"/>
    <w:rsid w:val="00830DA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A34"/>
    <w:rsid w:val="00842CFA"/>
    <w:rsid w:val="00842EAC"/>
    <w:rsid w:val="00843650"/>
    <w:rsid w:val="00843CEF"/>
    <w:rsid w:val="00843DED"/>
    <w:rsid w:val="00844EAA"/>
    <w:rsid w:val="00845483"/>
    <w:rsid w:val="008462B6"/>
    <w:rsid w:val="00847424"/>
    <w:rsid w:val="00850645"/>
    <w:rsid w:val="00850C1D"/>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8BE"/>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40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538"/>
    <w:rsid w:val="008827A9"/>
    <w:rsid w:val="0088342E"/>
    <w:rsid w:val="00883544"/>
    <w:rsid w:val="00883DE1"/>
    <w:rsid w:val="0088439D"/>
    <w:rsid w:val="00884F50"/>
    <w:rsid w:val="00884F52"/>
    <w:rsid w:val="008851F6"/>
    <w:rsid w:val="00885539"/>
    <w:rsid w:val="008860A4"/>
    <w:rsid w:val="0088630D"/>
    <w:rsid w:val="008874DD"/>
    <w:rsid w:val="00887853"/>
    <w:rsid w:val="00887F8A"/>
    <w:rsid w:val="00890486"/>
    <w:rsid w:val="00890724"/>
    <w:rsid w:val="00891A8C"/>
    <w:rsid w:val="00891C99"/>
    <w:rsid w:val="00892BA7"/>
    <w:rsid w:val="00893628"/>
    <w:rsid w:val="00894507"/>
    <w:rsid w:val="008952CB"/>
    <w:rsid w:val="008954C2"/>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DD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7FF"/>
    <w:rsid w:val="008C1A58"/>
    <w:rsid w:val="008C1D27"/>
    <w:rsid w:val="008C1F32"/>
    <w:rsid w:val="008C212E"/>
    <w:rsid w:val="008C2C5E"/>
    <w:rsid w:val="008C3066"/>
    <w:rsid w:val="008C30E9"/>
    <w:rsid w:val="008C335E"/>
    <w:rsid w:val="008C52AF"/>
    <w:rsid w:val="008C5D1A"/>
    <w:rsid w:val="008C5DC8"/>
    <w:rsid w:val="008C6BE6"/>
    <w:rsid w:val="008C6FE0"/>
    <w:rsid w:val="008C7522"/>
    <w:rsid w:val="008D0356"/>
    <w:rsid w:val="008D077F"/>
    <w:rsid w:val="008D114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87"/>
    <w:rsid w:val="008E1B42"/>
    <w:rsid w:val="008E26ED"/>
    <w:rsid w:val="008E2C46"/>
    <w:rsid w:val="008E41BD"/>
    <w:rsid w:val="008E427D"/>
    <w:rsid w:val="008E529F"/>
    <w:rsid w:val="008E5794"/>
    <w:rsid w:val="008E5A69"/>
    <w:rsid w:val="008E5C06"/>
    <w:rsid w:val="008E6959"/>
    <w:rsid w:val="008E70F1"/>
    <w:rsid w:val="008E71FE"/>
    <w:rsid w:val="008E7F69"/>
    <w:rsid w:val="008F03C6"/>
    <w:rsid w:val="008F0928"/>
    <w:rsid w:val="008F12C0"/>
    <w:rsid w:val="008F154F"/>
    <w:rsid w:val="008F1B9D"/>
    <w:rsid w:val="008F229B"/>
    <w:rsid w:val="008F28E5"/>
    <w:rsid w:val="008F2927"/>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351"/>
    <w:rsid w:val="009104A1"/>
    <w:rsid w:val="00910F3C"/>
    <w:rsid w:val="009115D1"/>
    <w:rsid w:val="009117E4"/>
    <w:rsid w:val="009117EB"/>
    <w:rsid w:val="009118BC"/>
    <w:rsid w:val="00912253"/>
    <w:rsid w:val="009125F6"/>
    <w:rsid w:val="00912721"/>
    <w:rsid w:val="009134BE"/>
    <w:rsid w:val="00913E57"/>
    <w:rsid w:val="00913F32"/>
    <w:rsid w:val="00914166"/>
    <w:rsid w:val="00914964"/>
    <w:rsid w:val="00914CE9"/>
    <w:rsid w:val="00915DB2"/>
    <w:rsid w:val="00916134"/>
    <w:rsid w:val="00916288"/>
    <w:rsid w:val="00916C74"/>
    <w:rsid w:val="00917244"/>
    <w:rsid w:val="00917609"/>
    <w:rsid w:val="00920110"/>
    <w:rsid w:val="0092028F"/>
    <w:rsid w:val="00920881"/>
    <w:rsid w:val="009211B9"/>
    <w:rsid w:val="0092198A"/>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C9"/>
    <w:rsid w:val="009369F5"/>
    <w:rsid w:val="00936C98"/>
    <w:rsid w:val="00937158"/>
    <w:rsid w:val="00937358"/>
    <w:rsid w:val="009377A8"/>
    <w:rsid w:val="00937E81"/>
    <w:rsid w:val="00937E97"/>
    <w:rsid w:val="00940B78"/>
    <w:rsid w:val="00940E0C"/>
    <w:rsid w:val="00941044"/>
    <w:rsid w:val="00941977"/>
    <w:rsid w:val="00941D55"/>
    <w:rsid w:val="009425B0"/>
    <w:rsid w:val="00942AA1"/>
    <w:rsid w:val="00942D3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695"/>
    <w:rsid w:val="009639BD"/>
    <w:rsid w:val="00964828"/>
    <w:rsid w:val="0096533F"/>
    <w:rsid w:val="009658E3"/>
    <w:rsid w:val="00965ED6"/>
    <w:rsid w:val="00966C24"/>
    <w:rsid w:val="009670A0"/>
    <w:rsid w:val="00967184"/>
    <w:rsid w:val="009671B5"/>
    <w:rsid w:val="00967C48"/>
    <w:rsid w:val="00970635"/>
    <w:rsid w:val="0097067D"/>
    <w:rsid w:val="0097178B"/>
    <w:rsid w:val="00972DC8"/>
    <w:rsid w:val="009733BD"/>
    <w:rsid w:val="00974566"/>
    <w:rsid w:val="00974758"/>
    <w:rsid w:val="0097703A"/>
    <w:rsid w:val="00977241"/>
    <w:rsid w:val="00977E01"/>
    <w:rsid w:val="009806B2"/>
    <w:rsid w:val="00980BA4"/>
    <w:rsid w:val="0098142A"/>
    <w:rsid w:val="009818AD"/>
    <w:rsid w:val="00981A13"/>
    <w:rsid w:val="0098267A"/>
    <w:rsid w:val="0098312F"/>
    <w:rsid w:val="0098344F"/>
    <w:rsid w:val="0098383F"/>
    <w:rsid w:val="00983AC8"/>
    <w:rsid w:val="009841A7"/>
    <w:rsid w:val="00984E0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16"/>
    <w:rsid w:val="009A1FF2"/>
    <w:rsid w:val="009A2576"/>
    <w:rsid w:val="009A34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E1"/>
    <w:rsid w:val="009C162B"/>
    <w:rsid w:val="009C1667"/>
    <w:rsid w:val="009C186D"/>
    <w:rsid w:val="009C313E"/>
    <w:rsid w:val="009C340B"/>
    <w:rsid w:val="009C399A"/>
    <w:rsid w:val="009C3F94"/>
    <w:rsid w:val="009C418E"/>
    <w:rsid w:val="009C4A1F"/>
    <w:rsid w:val="009C5468"/>
    <w:rsid w:val="009C58BB"/>
    <w:rsid w:val="009C5B8D"/>
    <w:rsid w:val="009C6332"/>
    <w:rsid w:val="009C6E42"/>
    <w:rsid w:val="009C6FEF"/>
    <w:rsid w:val="009C71BD"/>
    <w:rsid w:val="009D020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A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3A"/>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71"/>
    <w:rsid w:val="00A0463D"/>
    <w:rsid w:val="00A05703"/>
    <w:rsid w:val="00A060A0"/>
    <w:rsid w:val="00A060B6"/>
    <w:rsid w:val="00A0616C"/>
    <w:rsid w:val="00A0652D"/>
    <w:rsid w:val="00A06B34"/>
    <w:rsid w:val="00A07879"/>
    <w:rsid w:val="00A07DB9"/>
    <w:rsid w:val="00A10903"/>
    <w:rsid w:val="00A1095A"/>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18"/>
    <w:rsid w:val="00A323EA"/>
    <w:rsid w:val="00A32445"/>
    <w:rsid w:val="00A32DC7"/>
    <w:rsid w:val="00A3316B"/>
    <w:rsid w:val="00A33176"/>
    <w:rsid w:val="00A33A15"/>
    <w:rsid w:val="00A33D08"/>
    <w:rsid w:val="00A33F98"/>
    <w:rsid w:val="00A342BC"/>
    <w:rsid w:val="00A34A06"/>
    <w:rsid w:val="00A35B2F"/>
    <w:rsid w:val="00A35DA9"/>
    <w:rsid w:val="00A36507"/>
    <w:rsid w:val="00A368EE"/>
    <w:rsid w:val="00A36DC8"/>
    <w:rsid w:val="00A36FAD"/>
    <w:rsid w:val="00A3763D"/>
    <w:rsid w:val="00A406F5"/>
    <w:rsid w:val="00A40791"/>
    <w:rsid w:val="00A40E1B"/>
    <w:rsid w:val="00A41292"/>
    <w:rsid w:val="00A41714"/>
    <w:rsid w:val="00A41800"/>
    <w:rsid w:val="00A42228"/>
    <w:rsid w:val="00A43A6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D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AB"/>
    <w:rsid w:val="00A727C0"/>
    <w:rsid w:val="00A72969"/>
    <w:rsid w:val="00A7296D"/>
    <w:rsid w:val="00A729D5"/>
    <w:rsid w:val="00A72ADC"/>
    <w:rsid w:val="00A741DF"/>
    <w:rsid w:val="00A74200"/>
    <w:rsid w:val="00A7483F"/>
    <w:rsid w:val="00A748B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6B3"/>
    <w:rsid w:val="00A904B3"/>
    <w:rsid w:val="00A906B6"/>
    <w:rsid w:val="00A91847"/>
    <w:rsid w:val="00A919F2"/>
    <w:rsid w:val="00A91A50"/>
    <w:rsid w:val="00A91F7E"/>
    <w:rsid w:val="00A9257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32"/>
    <w:rsid w:val="00AA6CB2"/>
    <w:rsid w:val="00AA7017"/>
    <w:rsid w:val="00AA71C8"/>
    <w:rsid w:val="00AA7215"/>
    <w:rsid w:val="00AA73AC"/>
    <w:rsid w:val="00AB0730"/>
    <w:rsid w:val="00AB0D47"/>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D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E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9C1"/>
    <w:rsid w:val="00AD7B9B"/>
    <w:rsid w:val="00AD7DA2"/>
    <w:rsid w:val="00AE002B"/>
    <w:rsid w:val="00AE0C38"/>
    <w:rsid w:val="00AE0F59"/>
    <w:rsid w:val="00AE1A53"/>
    <w:rsid w:val="00AE1AAD"/>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09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0AE"/>
    <w:rsid w:val="00B33752"/>
    <w:rsid w:val="00B3380D"/>
    <w:rsid w:val="00B33877"/>
    <w:rsid w:val="00B3426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4E"/>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7D2"/>
    <w:rsid w:val="00B55FCC"/>
    <w:rsid w:val="00B56435"/>
    <w:rsid w:val="00B56956"/>
    <w:rsid w:val="00B570C3"/>
    <w:rsid w:val="00B577C5"/>
    <w:rsid w:val="00B57984"/>
    <w:rsid w:val="00B57D79"/>
    <w:rsid w:val="00B60647"/>
    <w:rsid w:val="00B60955"/>
    <w:rsid w:val="00B60D73"/>
    <w:rsid w:val="00B61044"/>
    <w:rsid w:val="00B6124E"/>
    <w:rsid w:val="00B628A7"/>
    <w:rsid w:val="00B63A7C"/>
    <w:rsid w:val="00B63AEC"/>
    <w:rsid w:val="00B63CF7"/>
    <w:rsid w:val="00B64567"/>
    <w:rsid w:val="00B64C50"/>
    <w:rsid w:val="00B64CCC"/>
    <w:rsid w:val="00B65145"/>
    <w:rsid w:val="00B65798"/>
    <w:rsid w:val="00B6581E"/>
    <w:rsid w:val="00B6585B"/>
    <w:rsid w:val="00B65DB1"/>
    <w:rsid w:val="00B66446"/>
    <w:rsid w:val="00B66687"/>
    <w:rsid w:val="00B67BB3"/>
    <w:rsid w:val="00B67E52"/>
    <w:rsid w:val="00B70180"/>
    <w:rsid w:val="00B708DE"/>
    <w:rsid w:val="00B71138"/>
    <w:rsid w:val="00B71677"/>
    <w:rsid w:val="00B718D2"/>
    <w:rsid w:val="00B7234F"/>
    <w:rsid w:val="00B723EA"/>
    <w:rsid w:val="00B724E0"/>
    <w:rsid w:val="00B7260A"/>
    <w:rsid w:val="00B7269C"/>
    <w:rsid w:val="00B727B1"/>
    <w:rsid w:val="00B728B6"/>
    <w:rsid w:val="00B72C3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0"/>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C3"/>
    <w:rsid w:val="00BA4F87"/>
    <w:rsid w:val="00BA5B8A"/>
    <w:rsid w:val="00BA5E33"/>
    <w:rsid w:val="00BA6D08"/>
    <w:rsid w:val="00BA75EA"/>
    <w:rsid w:val="00BA7883"/>
    <w:rsid w:val="00BB099C"/>
    <w:rsid w:val="00BB0E3A"/>
    <w:rsid w:val="00BB10CD"/>
    <w:rsid w:val="00BB10EB"/>
    <w:rsid w:val="00BB1536"/>
    <w:rsid w:val="00BB1A96"/>
    <w:rsid w:val="00BB1EB3"/>
    <w:rsid w:val="00BB1F00"/>
    <w:rsid w:val="00BB1F47"/>
    <w:rsid w:val="00BB36D0"/>
    <w:rsid w:val="00BB3953"/>
    <w:rsid w:val="00BB4F0E"/>
    <w:rsid w:val="00BB4F74"/>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0B"/>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A0"/>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5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4E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331"/>
    <w:rsid w:val="00C37833"/>
    <w:rsid w:val="00C378D1"/>
    <w:rsid w:val="00C37957"/>
    <w:rsid w:val="00C41A5D"/>
    <w:rsid w:val="00C42158"/>
    <w:rsid w:val="00C4288F"/>
    <w:rsid w:val="00C42BF7"/>
    <w:rsid w:val="00C433A3"/>
    <w:rsid w:val="00C4347A"/>
    <w:rsid w:val="00C43A7C"/>
    <w:rsid w:val="00C441FB"/>
    <w:rsid w:val="00C44504"/>
    <w:rsid w:val="00C44FC0"/>
    <w:rsid w:val="00C4564E"/>
    <w:rsid w:val="00C45736"/>
    <w:rsid w:val="00C45E40"/>
    <w:rsid w:val="00C463D5"/>
    <w:rsid w:val="00C46A23"/>
    <w:rsid w:val="00C50D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90"/>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5C1"/>
    <w:rsid w:val="00C727E7"/>
    <w:rsid w:val="00C728C2"/>
    <w:rsid w:val="00C72CE6"/>
    <w:rsid w:val="00C730C6"/>
    <w:rsid w:val="00C731B6"/>
    <w:rsid w:val="00C73200"/>
    <w:rsid w:val="00C73C3A"/>
    <w:rsid w:val="00C744E0"/>
    <w:rsid w:val="00C75B53"/>
    <w:rsid w:val="00C75D5B"/>
    <w:rsid w:val="00C75D72"/>
    <w:rsid w:val="00C77104"/>
    <w:rsid w:val="00C77DCD"/>
    <w:rsid w:val="00C77F16"/>
    <w:rsid w:val="00C810D2"/>
    <w:rsid w:val="00C811F0"/>
    <w:rsid w:val="00C82BA9"/>
    <w:rsid w:val="00C8304C"/>
    <w:rsid w:val="00C838EE"/>
    <w:rsid w:val="00C83961"/>
    <w:rsid w:val="00C844D0"/>
    <w:rsid w:val="00C849CF"/>
    <w:rsid w:val="00C850B3"/>
    <w:rsid w:val="00C85801"/>
    <w:rsid w:val="00C8635A"/>
    <w:rsid w:val="00C86FB6"/>
    <w:rsid w:val="00C87698"/>
    <w:rsid w:val="00C87F19"/>
    <w:rsid w:val="00C87F76"/>
    <w:rsid w:val="00C90592"/>
    <w:rsid w:val="00C90723"/>
    <w:rsid w:val="00C90A15"/>
    <w:rsid w:val="00C918A0"/>
    <w:rsid w:val="00C92510"/>
    <w:rsid w:val="00C92571"/>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32"/>
    <w:rsid w:val="00CA297D"/>
    <w:rsid w:val="00CA38AD"/>
    <w:rsid w:val="00CA3ED1"/>
    <w:rsid w:val="00CA46C4"/>
    <w:rsid w:val="00CA4E7B"/>
    <w:rsid w:val="00CA522E"/>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A3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1C"/>
    <w:rsid w:val="00CD0CB6"/>
    <w:rsid w:val="00CD0DCB"/>
    <w:rsid w:val="00CD10CB"/>
    <w:rsid w:val="00CD19DA"/>
    <w:rsid w:val="00CD2A97"/>
    <w:rsid w:val="00CD4084"/>
    <w:rsid w:val="00CD4EC2"/>
    <w:rsid w:val="00CD506D"/>
    <w:rsid w:val="00CD647C"/>
    <w:rsid w:val="00CD66B1"/>
    <w:rsid w:val="00CD6AAE"/>
    <w:rsid w:val="00CD6EA9"/>
    <w:rsid w:val="00CD7157"/>
    <w:rsid w:val="00CD7868"/>
    <w:rsid w:val="00CD7D87"/>
    <w:rsid w:val="00CE12C7"/>
    <w:rsid w:val="00CE134C"/>
    <w:rsid w:val="00CE13F3"/>
    <w:rsid w:val="00CE172B"/>
    <w:rsid w:val="00CE25A0"/>
    <w:rsid w:val="00CE311E"/>
    <w:rsid w:val="00CE35E9"/>
    <w:rsid w:val="00CE3EE2"/>
    <w:rsid w:val="00CE413D"/>
    <w:rsid w:val="00CE7274"/>
    <w:rsid w:val="00CF0175"/>
    <w:rsid w:val="00CF0C44"/>
    <w:rsid w:val="00CF1001"/>
    <w:rsid w:val="00CF1A9C"/>
    <w:rsid w:val="00CF221C"/>
    <w:rsid w:val="00CF28B1"/>
    <w:rsid w:val="00CF2CBD"/>
    <w:rsid w:val="00CF31E6"/>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5FB"/>
    <w:rsid w:val="00D05CA6"/>
    <w:rsid w:val="00D0705A"/>
    <w:rsid w:val="00D0725D"/>
    <w:rsid w:val="00D106AA"/>
    <w:rsid w:val="00D10C57"/>
    <w:rsid w:val="00D11F4C"/>
    <w:rsid w:val="00D12A28"/>
    <w:rsid w:val="00D12A78"/>
    <w:rsid w:val="00D12B31"/>
    <w:rsid w:val="00D131C0"/>
    <w:rsid w:val="00D132E9"/>
    <w:rsid w:val="00D15504"/>
    <w:rsid w:val="00D15950"/>
    <w:rsid w:val="00D168D1"/>
    <w:rsid w:val="00D16F80"/>
    <w:rsid w:val="00D170BE"/>
    <w:rsid w:val="00D17F21"/>
    <w:rsid w:val="00D206E7"/>
    <w:rsid w:val="00D21525"/>
    <w:rsid w:val="00D22517"/>
    <w:rsid w:val="00D22922"/>
    <w:rsid w:val="00D2384D"/>
    <w:rsid w:val="00D23B5C"/>
    <w:rsid w:val="00D24C75"/>
    <w:rsid w:val="00D26C5C"/>
    <w:rsid w:val="00D27684"/>
    <w:rsid w:val="00D27FA7"/>
    <w:rsid w:val="00D3037D"/>
    <w:rsid w:val="00D30BB3"/>
    <w:rsid w:val="00D3131A"/>
    <w:rsid w:val="00D31CB7"/>
    <w:rsid w:val="00D324FF"/>
    <w:rsid w:val="00D3259D"/>
    <w:rsid w:val="00D328D4"/>
    <w:rsid w:val="00D3290D"/>
    <w:rsid w:val="00D32A4F"/>
    <w:rsid w:val="00D32B30"/>
    <w:rsid w:val="00D3396C"/>
    <w:rsid w:val="00D33B16"/>
    <w:rsid w:val="00D347DB"/>
    <w:rsid w:val="00D3481A"/>
    <w:rsid w:val="00D350ED"/>
    <w:rsid w:val="00D35CF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F3"/>
    <w:rsid w:val="00D50742"/>
    <w:rsid w:val="00D512FE"/>
    <w:rsid w:val="00D5212B"/>
    <w:rsid w:val="00D52B99"/>
    <w:rsid w:val="00D53111"/>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09"/>
    <w:rsid w:val="00D60731"/>
    <w:rsid w:val="00D608BF"/>
    <w:rsid w:val="00D61340"/>
    <w:rsid w:val="00D61DC8"/>
    <w:rsid w:val="00D62214"/>
    <w:rsid w:val="00D62826"/>
    <w:rsid w:val="00D6295F"/>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01"/>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D8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D5"/>
    <w:rsid w:val="00DE3867"/>
    <w:rsid w:val="00DE3D8E"/>
    <w:rsid w:val="00DE3F8E"/>
    <w:rsid w:val="00DE4E80"/>
    <w:rsid w:val="00DE524A"/>
    <w:rsid w:val="00DE5859"/>
    <w:rsid w:val="00DE5C0B"/>
    <w:rsid w:val="00DE610C"/>
    <w:rsid w:val="00DE612B"/>
    <w:rsid w:val="00DE6DDA"/>
    <w:rsid w:val="00DE7C77"/>
    <w:rsid w:val="00DE7E4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4B"/>
    <w:rsid w:val="00DF6BC5"/>
    <w:rsid w:val="00DF6E6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31"/>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9E"/>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00"/>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A0"/>
    <w:rsid w:val="00E54674"/>
    <w:rsid w:val="00E54F63"/>
    <w:rsid w:val="00E5577B"/>
    <w:rsid w:val="00E55CF4"/>
    <w:rsid w:val="00E5620D"/>
    <w:rsid w:val="00E56359"/>
    <w:rsid w:val="00E567D6"/>
    <w:rsid w:val="00E56F3E"/>
    <w:rsid w:val="00E5709A"/>
    <w:rsid w:val="00E571D6"/>
    <w:rsid w:val="00E57261"/>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5"/>
    <w:rsid w:val="00E8053F"/>
    <w:rsid w:val="00E81920"/>
    <w:rsid w:val="00E82AC2"/>
    <w:rsid w:val="00E82B20"/>
    <w:rsid w:val="00E832DD"/>
    <w:rsid w:val="00E83420"/>
    <w:rsid w:val="00E83DD2"/>
    <w:rsid w:val="00E8445B"/>
    <w:rsid w:val="00E84F44"/>
    <w:rsid w:val="00E85AE9"/>
    <w:rsid w:val="00E85C12"/>
    <w:rsid w:val="00E85DDC"/>
    <w:rsid w:val="00E8612B"/>
    <w:rsid w:val="00E8624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00"/>
    <w:rsid w:val="00E95883"/>
    <w:rsid w:val="00E95D6F"/>
    <w:rsid w:val="00E95DE2"/>
    <w:rsid w:val="00E96185"/>
    <w:rsid w:val="00E96BAC"/>
    <w:rsid w:val="00E971D4"/>
    <w:rsid w:val="00E97909"/>
    <w:rsid w:val="00EA0205"/>
    <w:rsid w:val="00EA071E"/>
    <w:rsid w:val="00EA1CEE"/>
    <w:rsid w:val="00EA1D0B"/>
    <w:rsid w:val="00EA22C2"/>
    <w:rsid w:val="00EA24DA"/>
    <w:rsid w:val="00EA2A10"/>
    <w:rsid w:val="00EA310F"/>
    <w:rsid w:val="00EA3373"/>
    <w:rsid w:val="00EA340A"/>
    <w:rsid w:val="00EA3E5B"/>
    <w:rsid w:val="00EA3EF0"/>
    <w:rsid w:val="00EA4493"/>
    <w:rsid w:val="00EA44EC"/>
    <w:rsid w:val="00EA4A82"/>
    <w:rsid w:val="00EA4B0A"/>
    <w:rsid w:val="00EA54DC"/>
    <w:rsid w:val="00EA5FB0"/>
    <w:rsid w:val="00EA620F"/>
    <w:rsid w:val="00EA670C"/>
    <w:rsid w:val="00EA680E"/>
    <w:rsid w:val="00EA71EB"/>
    <w:rsid w:val="00EB049A"/>
    <w:rsid w:val="00EB0549"/>
    <w:rsid w:val="00EB06F6"/>
    <w:rsid w:val="00EB13CF"/>
    <w:rsid w:val="00EB2190"/>
    <w:rsid w:val="00EB226E"/>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A8"/>
    <w:rsid w:val="00EC29D7"/>
    <w:rsid w:val="00EC3198"/>
    <w:rsid w:val="00EC397D"/>
    <w:rsid w:val="00EC3C67"/>
    <w:rsid w:val="00EC41CD"/>
    <w:rsid w:val="00EC47B0"/>
    <w:rsid w:val="00EC50B9"/>
    <w:rsid w:val="00EC5DF5"/>
    <w:rsid w:val="00EC64E5"/>
    <w:rsid w:val="00EC6B7B"/>
    <w:rsid w:val="00EC734F"/>
    <w:rsid w:val="00EC7949"/>
    <w:rsid w:val="00ED003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1B8"/>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4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D8"/>
    <w:rsid w:val="00F5735D"/>
    <w:rsid w:val="00F57966"/>
    <w:rsid w:val="00F60262"/>
    <w:rsid w:val="00F6045E"/>
    <w:rsid w:val="00F6115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C3"/>
    <w:rsid w:val="00F66952"/>
    <w:rsid w:val="00F66E5F"/>
    <w:rsid w:val="00F701AC"/>
    <w:rsid w:val="00F70D9F"/>
    <w:rsid w:val="00F70E2B"/>
    <w:rsid w:val="00F711F8"/>
    <w:rsid w:val="00F71B58"/>
    <w:rsid w:val="00F722EE"/>
    <w:rsid w:val="00F73BA8"/>
    <w:rsid w:val="00F7427F"/>
    <w:rsid w:val="00F75848"/>
    <w:rsid w:val="00F75A6B"/>
    <w:rsid w:val="00F76FBF"/>
    <w:rsid w:val="00F7702C"/>
    <w:rsid w:val="00F77A2D"/>
    <w:rsid w:val="00F77C89"/>
    <w:rsid w:val="00F808C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CF"/>
    <w:rsid w:val="00F9051D"/>
    <w:rsid w:val="00F90884"/>
    <w:rsid w:val="00F908E1"/>
    <w:rsid w:val="00F9094B"/>
    <w:rsid w:val="00F90FF4"/>
    <w:rsid w:val="00F91C1C"/>
    <w:rsid w:val="00F91DAE"/>
    <w:rsid w:val="00F92B1C"/>
    <w:rsid w:val="00F92BB5"/>
    <w:rsid w:val="00F92C0D"/>
    <w:rsid w:val="00F92FDA"/>
    <w:rsid w:val="00F93187"/>
    <w:rsid w:val="00F9323C"/>
    <w:rsid w:val="00F938DA"/>
    <w:rsid w:val="00F940B2"/>
    <w:rsid w:val="00F941A2"/>
    <w:rsid w:val="00F948D5"/>
    <w:rsid w:val="00F94EF5"/>
    <w:rsid w:val="00F94F7D"/>
    <w:rsid w:val="00F9501A"/>
    <w:rsid w:val="00F959DB"/>
    <w:rsid w:val="00F960A6"/>
    <w:rsid w:val="00F960DC"/>
    <w:rsid w:val="00F96272"/>
    <w:rsid w:val="00F962A3"/>
    <w:rsid w:val="00F96563"/>
    <w:rsid w:val="00F96E32"/>
    <w:rsid w:val="00F9776D"/>
    <w:rsid w:val="00F97D5A"/>
    <w:rsid w:val="00FA1119"/>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6D"/>
    <w:rsid w:val="00FB399F"/>
    <w:rsid w:val="00FB4560"/>
    <w:rsid w:val="00FB4E7B"/>
    <w:rsid w:val="00FB610C"/>
    <w:rsid w:val="00FB63BB"/>
    <w:rsid w:val="00FB6EB8"/>
    <w:rsid w:val="00FB7267"/>
    <w:rsid w:val="00FC08FD"/>
    <w:rsid w:val="00FC0AB0"/>
    <w:rsid w:val="00FC1DD1"/>
    <w:rsid w:val="00FC2FB0"/>
    <w:rsid w:val="00FC3647"/>
    <w:rsid w:val="00FC3B64"/>
    <w:rsid w:val="00FC3DBF"/>
    <w:rsid w:val="00FC459B"/>
    <w:rsid w:val="00FC5EFB"/>
    <w:rsid w:val="00FC62F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D17230"/>
  <w15:chartTrackingRefBased/>
  <w15:docId w15:val="{EDEB6DD5-1E0B-42CB-8C52-66D64E1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E4E29"/>
    <w:rPr>
      <w:color w:val="0563C1" w:themeColor="hyperlink"/>
      <w:u w:val="single"/>
    </w:rPr>
  </w:style>
  <w:style w:type="character" w:styleId="AnvndHyperlnk">
    <w:name w:val="FollowedHyperlink"/>
    <w:basedOn w:val="Standardstycketeckensnitt"/>
    <w:uiPriority w:val="58"/>
    <w:semiHidden/>
    <w:locked/>
    <w:rsid w:val="006301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A550D86A3D45DA84639338A6A572FE"/>
        <w:category>
          <w:name w:val="Allmänt"/>
          <w:gallery w:val="placeholder"/>
        </w:category>
        <w:types>
          <w:type w:val="bbPlcHdr"/>
        </w:types>
        <w:behaviors>
          <w:behavior w:val="content"/>
        </w:behaviors>
        <w:guid w:val="{39D966B3-205F-4B7B-AA74-5E6B52F37A1E}"/>
      </w:docPartPr>
      <w:docPartBody>
        <w:p w:rsidR="00214B69" w:rsidRDefault="00214B69">
          <w:pPr>
            <w:pStyle w:val="84A550D86A3D45DA84639338A6A572FE"/>
          </w:pPr>
          <w:r w:rsidRPr="005A0A93">
            <w:rPr>
              <w:rStyle w:val="Platshllartext"/>
            </w:rPr>
            <w:t>Förslag till riksdagsbeslut</w:t>
          </w:r>
        </w:p>
      </w:docPartBody>
    </w:docPart>
    <w:docPart>
      <w:docPartPr>
        <w:name w:val="75030561167944E287E594F23AB44C77"/>
        <w:category>
          <w:name w:val="Allmänt"/>
          <w:gallery w:val="placeholder"/>
        </w:category>
        <w:types>
          <w:type w:val="bbPlcHdr"/>
        </w:types>
        <w:behaviors>
          <w:behavior w:val="content"/>
        </w:behaviors>
        <w:guid w:val="{3983E9FB-7FD5-4285-9A4B-289147CC773C}"/>
      </w:docPartPr>
      <w:docPartBody>
        <w:p w:rsidR="00214B69" w:rsidRDefault="00214B69">
          <w:pPr>
            <w:pStyle w:val="75030561167944E287E594F23AB44C77"/>
          </w:pPr>
          <w:r w:rsidRPr="005A0A93">
            <w:rPr>
              <w:rStyle w:val="Platshllartext"/>
            </w:rPr>
            <w:t>Motivering</w:t>
          </w:r>
        </w:p>
      </w:docPartBody>
    </w:docPart>
    <w:docPart>
      <w:docPartPr>
        <w:name w:val="0431AC7CB0544532B652527EED7C6E6D"/>
        <w:category>
          <w:name w:val="Allmänt"/>
          <w:gallery w:val="placeholder"/>
        </w:category>
        <w:types>
          <w:type w:val="bbPlcHdr"/>
        </w:types>
        <w:behaviors>
          <w:behavior w:val="content"/>
        </w:behaviors>
        <w:guid w:val="{973E0996-D452-48E9-B2F7-36D8975C5C11}"/>
      </w:docPartPr>
      <w:docPartBody>
        <w:p w:rsidR="00AA4F0A" w:rsidRDefault="00AA4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69"/>
    <w:rsid w:val="000450CF"/>
    <w:rsid w:val="001A6797"/>
    <w:rsid w:val="00214B69"/>
    <w:rsid w:val="00272ED6"/>
    <w:rsid w:val="00480214"/>
    <w:rsid w:val="00684B62"/>
    <w:rsid w:val="007B223D"/>
    <w:rsid w:val="00975895"/>
    <w:rsid w:val="00A33326"/>
    <w:rsid w:val="00A74CCE"/>
    <w:rsid w:val="00AA4F0A"/>
    <w:rsid w:val="00BD36F5"/>
    <w:rsid w:val="00BD4F2E"/>
    <w:rsid w:val="00E247C4"/>
    <w:rsid w:val="00FB60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7C4"/>
    <w:rPr>
      <w:color w:val="F4B083" w:themeColor="accent2" w:themeTint="99"/>
    </w:rPr>
  </w:style>
  <w:style w:type="paragraph" w:customStyle="1" w:styleId="84A550D86A3D45DA84639338A6A572FE">
    <w:name w:val="84A550D86A3D45DA84639338A6A572FE"/>
  </w:style>
  <w:style w:type="paragraph" w:customStyle="1" w:styleId="FFEB340FF25048DB95CA2ABD18249BEC">
    <w:name w:val="FFEB340FF25048DB95CA2ABD18249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60D719A9D54D3CB66094F914D5F4E8">
    <w:name w:val="7260D719A9D54D3CB66094F914D5F4E8"/>
  </w:style>
  <w:style w:type="paragraph" w:customStyle="1" w:styleId="75030561167944E287E594F23AB44C77">
    <w:name w:val="75030561167944E287E594F23AB44C77"/>
  </w:style>
  <w:style w:type="paragraph" w:customStyle="1" w:styleId="EE2AF1BC29AD4072AF7FD3F8F75A1E4D">
    <w:name w:val="EE2AF1BC29AD4072AF7FD3F8F75A1E4D"/>
  </w:style>
  <w:style w:type="paragraph" w:customStyle="1" w:styleId="2A3BD1A9107542B3A8FDD1DF5A21D788">
    <w:name w:val="2A3BD1A9107542B3A8FDD1DF5A21D788"/>
  </w:style>
  <w:style w:type="paragraph" w:customStyle="1" w:styleId="D7B4BA05A2154E23AE8AFED1504814EE">
    <w:name w:val="D7B4BA05A2154E23AE8AFED1504814EE"/>
  </w:style>
  <w:style w:type="paragraph" w:customStyle="1" w:styleId="37EBF87BB5444431B720FE232EDB3475">
    <w:name w:val="37EBF87BB5444431B720FE232EDB3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4F576-3B56-491A-B5CD-316EF220340E}"/>
</file>

<file path=customXml/itemProps2.xml><?xml version="1.0" encoding="utf-8"?>
<ds:datastoreItem xmlns:ds="http://schemas.openxmlformats.org/officeDocument/2006/customXml" ds:itemID="{F94C043F-522A-42C4-A965-8E333F1EB43E}"/>
</file>

<file path=customXml/itemProps3.xml><?xml version="1.0" encoding="utf-8"?>
<ds:datastoreItem xmlns:ds="http://schemas.openxmlformats.org/officeDocument/2006/customXml" ds:itemID="{1D5943B4-31FE-479D-885A-CDC84CB7C68C}"/>
</file>

<file path=docProps/app.xml><?xml version="1.0" encoding="utf-8"?>
<Properties xmlns="http://schemas.openxmlformats.org/officeDocument/2006/extended-properties" xmlns:vt="http://schemas.openxmlformats.org/officeDocument/2006/docPropsVTypes">
  <Template>Normal</Template>
  <TotalTime>385</TotalTime>
  <Pages>49</Pages>
  <Words>23008</Words>
  <Characters>141733</Characters>
  <Application>Microsoft Office Word</Application>
  <DocSecurity>0</DocSecurity>
  <Lines>2180</Lines>
  <Paragraphs>526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Ett tryggt och hållbart arbetsliv</vt:lpstr>
      <vt:lpstr>
      </vt:lpstr>
    </vt:vector>
  </TitlesOfParts>
  <Company>Sveriges riksdag</Company>
  <LinksUpToDate>false</LinksUpToDate>
  <CharactersWithSpaces>164215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