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5D6158E9D9934E2785FBD52FF933F4A0"/>
        </w:placeholder>
        <w15:appearance w15:val="hidden"/>
        <w:text/>
      </w:sdtPr>
      <w:sdtEndPr/>
      <w:sdtContent>
        <w:p w:rsidRPr="009B062B" w:rsidR="00AF30DD" w:rsidP="009B062B" w:rsidRDefault="00AF30DD" w14:paraId="1F2E06B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d217832-8ca2-49a6-870c-6ce64d327fd2"/>
        <w:id w:val="1189334103"/>
        <w:lock w:val="sdtLocked"/>
      </w:sdtPr>
      <w:sdtEndPr/>
      <w:sdtContent>
        <w:p w:rsidR="001B4621" w:rsidRDefault="002F3C22" w14:paraId="1F2E06C0" w14:textId="6C4BCF81">
          <w:pPr>
            <w:pStyle w:val="Frslagstext"/>
          </w:pPr>
          <w:r w:rsidRPr="002F3C22">
            <w:t xml:space="preserve">Riksdagen antar 5 kap. 27 § regeringens förslag till lag om ändring i plan- och bygglagen (2010:900) med den ändringen att orden ”principiell beskaffenhet eller annars av större vikt” i första stycket ska bytas ut mot ”stor vikt eller har principiell betydelse”. </w:t>
          </w:r>
        </w:p>
      </w:sdtContent>
    </w:sdt>
    <w:sdt>
      <w:sdtPr>
        <w:alias w:val="Yrkande 3"/>
        <w:tag w:val="377FB0C5-84FA-49A7-B80E-E26F6EAC0EB1"/>
        <w:id w:val="1756160726"/>
        <w:lock w:val="sdtLocked"/>
      </w:sdtPr>
      <w:sdtEndPr/>
      <w:sdtContent>
        <w:p w:rsidR="002F3C22" w:rsidP="002F3C22" w:rsidRDefault="002F3C22" w14:paraId="5CF38935" w14:textId="076F717E">
          <w:pPr>
            <w:pStyle w:val="Frslagstext"/>
          </w:pPr>
          <w:r w:rsidRPr="002F3C22">
            <w:t>Riksdagen avslår 12 kap. 6 § regeringens förslag till lag om ändring i plan- och bygglagen (2010:900).</w:t>
          </w:r>
        </w:p>
      </w:sdtContent>
    </w:sdt>
    <w:sdt>
      <w:sdtPr>
        <w:alias w:val="Yrkande 2"/>
        <w:tag w:val="36b712a0-06cf-41ac-b0c5-b336ee4bbe12"/>
        <w:id w:val="-1615288131"/>
        <w:lock w:val="sdtLocked"/>
      </w:sdtPr>
      <w:sdtEndPr/>
      <w:sdtContent>
        <w:p w:rsidR="001B4621" w:rsidRDefault="00723E78" w14:paraId="1F2E06C1" w14:textId="45D45DB3">
          <w:pPr>
            <w:pStyle w:val="Frslagstext"/>
          </w:pPr>
          <w:r>
            <w:t>Riksdagen ställer sig bakom det som anförs i motionen om att se över vilka åtgärder som kan föreslås för att minska de hinder som kan uppstå i detaljplanerna och tillkännager detta för regeringen.</w:t>
          </w:r>
        </w:p>
      </w:sdtContent>
    </w:sdt>
    <w:p w:rsidRPr="009B062B" w:rsidR="00AF30DD" w:rsidP="009B062B" w:rsidRDefault="000156D9" w14:paraId="1F2E06C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193F4C" w:rsidP="006B0C9F" w:rsidRDefault="007C3A71" w14:paraId="1F2E06C3" w14:textId="44AAF143">
      <w:pPr>
        <w:pStyle w:val="Normalutanindragellerluft"/>
      </w:pPr>
      <w:r>
        <w:t>Sverigedemokraterna delar regeringens bedömning att det krävs fler lättnader och åtgärder för en effektivare plan- och bygglag</w:t>
      </w:r>
      <w:r w:rsidR="00AF02B2">
        <w:t>, och vi stöd</w:t>
      </w:r>
      <w:r w:rsidR="00975332">
        <w:t>er större delen av propositionen</w:t>
      </w:r>
      <w:r w:rsidR="00E7261C">
        <w:t>.</w:t>
      </w:r>
    </w:p>
    <w:p w:rsidRPr="00034F83" w:rsidR="00193F4C" w:rsidP="00034F83" w:rsidRDefault="00193F4C" w14:paraId="1F2E06C4" w14:textId="77777777">
      <w:pPr>
        <w:pStyle w:val="Rubrik2"/>
      </w:pPr>
      <w:r w:rsidRPr="00034F83">
        <w:t>Kortare ledtider för byggande</w:t>
      </w:r>
    </w:p>
    <w:p w:rsidRPr="00193F4C" w:rsidR="00975332" w:rsidP="006B0C9F" w:rsidRDefault="00975332" w14:paraId="1F2E06C5" w14:textId="77777777">
      <w:pPr>
        <w:pStyle w:val="Normalutanindragellerluft"/>
      </w:pPr>
      <w:r w:rsidRPr="00193F4C">
        <w:t>Allt som kan underlätta och förkorta byggprocessen möjliggör för fler byggbolag att vara med och konkurrera om byggprojekt och verka på marknaden. Utöver plan- och bygglagen har vi föreslagit en rad åtgärder och utredningar som skulle minska byg</w:t>
      </w:r>
      <w:r w:rsidR="00193F4C">
        <w:t>gkostnaderna och öka byggandet.</w:t>
      </w:r>
    </w:p>
    <w:p w:rsidRPr="00034F83" w:rsidR="00975332" w:rsidP="00034F83" w:rsidRDefault="00975332" w14:paraId="1F2E06C6" w14:textId="6CF670BA">
      <w:pPr>
        <w:pStyle w:val="Rubrik3"/>
      </w:pPr>
      <w:r w:rsidRPr="00034F83">
        <w:lastRenderedPageBreak/>
        <w:t>Fullmäktige ska besluta om detaljplan</w:t>
      </w:r>
      <w:r w:rsidR="00AF02B2">
        <w:t>er</w:t>
      </w:r>
    </w:p>
    <w:p w:rsidR="00B37E05" w:rsidP="00193F4C" w:rsidRDefault="00975332" w14:paraId="1F2E06C7" w14:textId="0A0B194D">
      <w:pPr>
        <w:pStyle w:val="Normalutanindragellerluft"/>
      </w:pPr>
      <w:r>
        <w:t>Propositionen behandlar möjligheten att uppdra åt kommunstyrelse</w:t>
      </w:r>
      <w:r w:rsidR="00AF02B2">
        <w:t>r</w:t>
      </w:r>
      <w:r>
        <w:t xml:space="preserve"> eller byggnadsnämnd</w:t>
      </w:r>
      <w:r w:rsidR="00AF02B2">
        <w:t>er</w:t>
      </w:r>
      <w:r>
        <w:t xml:space="preserve"> att anta detaljplan</w:t>
      </w:r>
      <w:r w:rsidR="00AF02B2">
        <w:t>er</w:t>
      </w:r>
      <w:r>
        <w:t xml:space="preserve"> som inte är av principiell beskaffenhet eller annars av större vikt. Detta motsätter vi oss då vi anser att </w:t>
      </w:r>
      <w:r w:rsidR="005227E9">
        <w:t xml:space="preserve">detaljplaner </w:t>
      </w:r>
      <w:r w:rsidR="007C3A71">
        <w:t xml:space="preserve">är </w:t>
      </w:r>
      <w:r w:rsidR="00EB2916">
        <w:t xml:space="preserve">av </w:t>
      </w:r>
      <w:r w:rsidR="007E6D8E">
        <w:t>stor</w:t>
      </w:r>
      <w:bookmarkStart w:name="_GoBack" w:id="1"/>
      <w:bookmarkEnd w:id="1"/>
      <w:r w:rsidR="007C3A71">
        <w:t xml:space="preserve"> </w:t>
      </w:r>
      <w:r w:rsidR="00EB2916">
        <w:t xml:space="preserve">vikt för medborgarna och </w:t>
      </w:r>
      <w:r w:rsidR="007C3A71">
        <w:t xml:space="preserve">får konsekvenser för flera decennier framåt. Därför anser Sverigedemokraterna att </w:t>
      </w:r>
      <w:r w:rsidR="005227E9">
        <w:t>detaljplan</w:t>
      </w:r>
      <w:r w:rsidR="00AF02B2">
        <w:t>er</w:t>
      </w:r>
      <w:r w:rsidR="005227E9">
        <w:t xml:space="preserve"> </w:t>
      </w:r>
      <w:r w:rsidR="00AF02B2">
        <w:t>även fortsä</w:t>
      </w:r>
      <w:r w:rsidR="006B0C9F">
        <w:t>tt</w:t>
      </w:r>
      <w:r w:rsidR="00AF02B2">
        <w:t>ningsvis ska beslutas av</w:t>
      </w:r>
      <w:r w:rsidR="006B0C9F">
        <w:t xml:space="preserve"> ko</w:t>
      </w:r>
      <w:r w:rsidR="00AF02B2">
        <w:t>mmunfullmäktige</w:t>
      </w:r>
      <w:r w:rsidR="006B0C9F">
        <w:t xml:space="preserve">. </w:t>
      </w:r>
      <w:r>
        <w:t xml:space="preserve">Det är viktigt att väga </w:t>
      </w:r>
      <w:r w:rsidR="00E7261C">
        <w:t xml:space="preserve">in fler aspekter än just </w:t>
      </w:r>
      <w:r w:rsidR="00AF02B2">
        <w:t xml:space="preserve">det </w:t>
      </w:r>
      <w:r w:rsidR="00E7261C">
        <w:t>före</w:t>
      </w:r>
      <w:r w:rsidR="00AF02B2">
        <w:t>nklade förfarande</w:t>
      </w:r>
      <w:r w:rsidR="005227E9">
        <w:t xml:space="preserve"> som förslaget innebär. Ligger </w:t>
      </w:r>
      <w:r w:rsidR="00193F4C">
        <w:t>avgörandet</w:t>
      </w:r>
      <w:r w:rsidR="005227E9">
        <w:t xml:space="preserve"> på fullmäktigenivå så är det fle</w:t>
      </w:r>
      <w:r w:rsidR="00AF02B2">
        <w:t>r personer inblandade i beslutet,</w:t>
      </w:r>
      <w:r w:rsidR="005227E9">
        <w:t xml:space="preserve"> och allmänh</w:t>
      </w:r>
      <w:r w:rsidR="00AF02B2">
        <w:t>eten garanteras möjligheten</w:t>
      </w:r>
      <w:r w:rsidR="005227E9">
        <w:t xml:space="preserve"> att följa ärendets debatt</w:t>
      </w:r>
      <w:r w:rsidR="00AF02B2">
        <w:t>,</w:t>
      </w:r>
      <w:r w:rsidR="005227E9">
        <w:t xml:space="preserve"> vilket är viktigt av principiella skäl </w:t>
      </w:r>
      <w:r w:rsidR="006B0C9F">
        <w:t>ur medborgar- och inflytandeperspektiv. De kommunala nämnderna är vanligen</w:t>
      </w:r>
      <w:r w:rsidR="00193F4C">
        <w:t xml:space="preserve"> </w:t>
      </w:r>
      <w:r w:rsidR="006B0C9F">
        <w:t>slutna för allmänheten</w:t>
      </w:r>
      <w:r w:rsidR="00AF02B2">
        <w:t>,</w:t>
      </w:r>
      <w:r w:rsidR="006B0C9F">
        <w:t xml:space="preserve"> medan kommunfullmäktiges överläggningar är</w:t>
      </w:r>
      <w:r w:rsidR="00193F4C">
        <w:t xml:space="preserve"> </w:t>
      </w:r>
      <w:r w:rsidR="006B0C9F">
        <w:t>öppna.</w:t>
      </w:r>
      <w:r w:rsidR="005227E9">
        <w:t xml:space="preserve"> </w:t>
      </w:r>
      <w:r w:rsidRPr="00EC4379" w:rsidR="00EC4379">
        <w:t>Sammanfattningsvis vill vi behålla det nuvarande systemet i denna del. Fullmäktige ska alltså inte i större utsträckning än enligt det nuvarande regelverket kunna uppdra åt kommunstyrelsen eller byg</w:t>
      </w:r>
      <w:r w:rsidR="00EC4379">
        <w:t xml:space="preserve">gnadsnämnden att anta en plan. </w:t>
      </w:r>
    </w:p>
    <w:p w:rsidRPr="00034F83" w:rsidR="00034F83" w:rsidP="00034F83" w:rsidRDefault="00AF02B2" w14:paraId="1F2E06C8" w14:textId="43A724A9">
      <w:pPr>
        <w:pStyle w:val="Rubrik3"/>
      </w:pPr>
      <w:r>
        <w:t>Detaljplanernas</w:t>
      </w:r>
      <w:r w:rsidRPr="00034F83" w:rsidR="00034F83">
        <w:t xml:space="preserve"> innehåll</w:t>
      </w:r>
    </w:p>
    <w:p w:rsidRPr="00AF02B2" w:rsidR="00034F83" w:rsidP="00AF02B2" w:rsidRDefault="00E7261C" w14:paraId="1F2E06C9" w14:textId="67EE84D5">
      <w:pPr>
        <w:pStyle w:val="Normalutanindragellerluft"/>
      </w:pPr>
      <w:r w:rsidRPr="00AF02B2">
        <w:t>A</w:t>
      </w:r>
      <w:r w:rsidRPr="00AF02B2" w:rsidR="00034F83">
        <w:t xml:space="preserve">tt hitta balansen mellan att kunna styra över hur </w:t>
      </w:r>
      <w:r w:rsidR="00AF02B2">
        <w:t xml:space="preserve">ett </w:t>
      </w:r>
      <w:r w:rsidRPr="00AF02B2" w:rsidR="00034F83">
        <w:t>detaljplanelagt område ska utformas och att samtidigt undvika fö</w:t>
      </w:r>
      <w:r w:rsidR="00AF02B2">
        <w:t>r många krav</w:t>
      </w:r>
      <w:r w:rsidRPr="00AF02B2" w:rsidR="00034F83">
        <w:t xml:space="preserve"> kan vara svår</w:t>
      </w:r>
      <w:r w:rsidR="00AF02B2">
        <w:t>t</w:t>
      </w:r>
      <w:r w:rsidRPr="00AF02B2" w:rsidR="00034F83">
        <w:t xml:space="preserve">. Regeringen bör se över vilka åtgärder som kan föreslås för att minska </w:t>
      </w:r>
      <w:r w:rsidR="00AF02B2">
        <w:t>de hinder</w:t>
      </w:r>
      <w:r w:rsidRPr="00AF02B2" w:rsidR="00034F83">
        <w:t xml:space="preserve"> som kan uppstå i detaljplanerna.</w:t>
      </w:r>
    </w:p>
    <w:p w:rsidRPr="00093F48" w:rsidR="00093F48" w:rsidP="00093F48" w:rsidRDefault="00093F48" w14:paraId="1F2E06CB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81D878688A824B959ED7021D9198C739"/>
        </w:placeholder>
        <w15:appearance w15:val="hidden"/>
      </w:sdtPr>
      <w:sdtEndPr/>
      <w:sdtContent>
        <w:p w:rsidR="004801AC" w:rsidP="00EE7EFF" w:rsidRDefault="007E6D8E" w14:paraId="1F2E06C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</w:tbl>
    <w:p w:rsidR="00816F98" w:rsidRDefault="00816F98" w14:paraId="1F2E06D0" w14:textId="77777777"/>
    <w:sectPr w:rsidR="00816F9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E06D2" w14:textId="77777777" w:rsidR="00FB09E3" w:rsidRDefault="00FB09E3" w:rsidP="000C1CAD">
      <w:pPr>
        <w:spacing w:line="240" w:lineRule="auto"/>
      </w:pPr>
      <w:r>
        <w:separator/>
      </w:r>
    </w:p>
  </w:endnote>
  <w:endnote w:type="continuationSeparator" w:id="0">
    <w:p w14:paraId="1F2E06D3" w14:textId="77777777" w:rsidR="00FB09E3" w:rsidRDefault="00FB09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E06D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E06D9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E6D8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E06D0" w14:textId="77777777" w:rsidR="00FB09E3" w:rsidRDefault="00FB09E3" w:rsidP="000C1CAD">
      <w:pPr>
        <w:spacing w:line="240" w:lineRule="auto"/>
      </w:pPr>
      <w:r>
        <w:separator/>
      </w:r>
    </w:p>
  </w:footnote>
  <w:footnote w:type="continuationSeparator" w:id="0">
    <w:p w14:paraId="1F2E06D1" w14:textId="77777777" w:rsidR="00FB09E3" w:rsidRDefault="00FB09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F2E06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2E06E4" wp14:anchorId="1F2E06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E6D8E" w14:paraId="1F2E06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4F867099078410797664C0CB1DBFD14"/>
                              </w:placeholder>
                              <w:text/>
                            </w:sdtPr>
                            <w:sdtEndPr/>
                            <w:sdtContent>
                              <w:r w:rsidR="004E524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F535E56FD74027B95F05CFDD9B631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F2E06E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F02B2" w14:paraId="1F2E06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4F867099078410797664C0CB1DBFD14"/>
                        </w:placeholder>
                        <w:text/>
                      </w:sdtPr>
                      <w:sdtEndPr/>
                      <w:sdtContent>
                        <w:r w:rsidR="004E524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F535E56FD74027B95F05CFDD9B6319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F2E06D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E6D8E" w14:paraId="1F2E06D6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E524C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1F2E06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E6D8E" w14:paraId="1F2E06D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E524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7E6D8E" w14:paraId="03FB3CD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7E6D8E" w14:paraId="1F2E06D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E6D8E" w14:paraId="1F2E06D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:3696</w:t>
        </w:r>
      </w:sdtContent>
    </w:sdt>
  </w:p>
  <w:p w:rsidR="007A5507" w:rsidP="00E03A3D" w:rsidRDefault="007E6D8E" w14:paraId="1F2E06D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och Mikael Eskilandersson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23E78" w14:paraId="1F2E06E0" w14:textId="6E8C5E78">
        <w:pPr>
          <w:pStyle w:val="FSHRub2"/>
        </w:pPr>
        <w:r>
          <w:t>med anledning av prop. 2016/17:151 Fler steg för en effektivare plan- och bygglag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F2E06E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E524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4F83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EF9"/>
    <w:rsid w:val="000C34E6"/>
    <w:rsid w:val="000C4251"/>
    <w:rsid w:val="000C5962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3F4C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621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97539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1687"/>
    <w:rsid w:val="002E500B"/>
    <w:rsid w:val="002E59A6"/>
    <w:rsid w:val="002E5B01"/>
    <w:rsid w:val="002E6FF5"/>
    <w:rsid w:val="002F01E7"/>
    <w:rsid w:val="002F3C22"/>
    <w:rsid w:val="002F44E8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6657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524C"/>
    <w:rsid w:val="004E7C93"/>
    <w:rsid w:val="004F06EC"/>
    <w:rsid w:val="004F08B5"/>
    <w:rsid w:val="004F2C12"/>
    <w:rsid w:val="004F2C26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27E9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07AED"/>
    <w:rsid w:val="00611260"/>
    <w:rsid w:val="0061176B"/>
    <w:rsid w:val="006119A5"/>
    <w:rsid w:val="00612D6C"/>
    <w:rsid w:val="00614F73"/>
    <w:rsid w:val="00615D9F"/>
    <w:rsid w:val="006242CB"/>
    <w:rsid w:val="006243AC"/>
    <w:rsid w:val="0062578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0C9F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D7EF8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3E78"/>
    <w:rsid w:val="00724C96"/>
    <w:rsid w:val="00726E82"/>
    <w:rsid w:val="00731450"/>
    <w:rsid w:val="007340C5"/>
    <w:rsid w:val="00734DF7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237D"/>
    <w:rsid w:val="007C369A"/>
    <w:rsid w:val="007C3A71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D8E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F98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A4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5F6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5332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74"/>
    <w:rsid w:val="009C186D"/>
    <w:rsid w:val="009C58BB"/>
    <w:rsid w:val="009C6332"/>
    <w:rsid w:val="009C6FEF"/>
    <w:rsid w:val="009D7693"/>
    <w:rsid w:val="009E153C"/>
    <w:rsid w:val="009E1CD9"/>
    <w:rsid w:val="009E1FFC"/>
    <w:rsid w:val="009E24F4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504D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DAD"/>
    <w:rsid w:val="00A61984"/>
    <w:rsid w:val="00A62AAE"/>
    <w:rsid w:val="00A639C6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2B2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37E05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52F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61C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549"/>
    <w:rsid w:val="00EB2916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4379"/>
    <w:rsid w:val="00EC50B9"/>
    <w:rsid w:val="00EC64E5"/>
    <w:rsid w:val="00EC734F"/>
    <w:rsid w:val="00ED0398"/>
    <w:rsid w:val="00ED0EA9"/>
    <w:rsid w:val="00ED19F0"/>
    <w:rsid w:val="00ED1ABD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E7EFF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047F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9E3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2E06BE"/>
  <w15:chartTrackingRefBased/>
  <w15:docId w15:val="{A8190FC2-540B-402C-8FCE-D6B858E8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6158E9D9934E2785FBD52FF933F4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97A18-7123-4944-B88B-4A67D6A7D90F}"/>
      </w:docPartPr>
      <w:docPartBody>
        <w:p w:rsidR="00C07CB9" w:rsidRDefault="00AD6853">
          <w:pPr>
            <w:pStyle w:val="5D6158E9D9934E2785FBD52FF933F4A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D878688A824B959ED7021D9198C7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03BD1-ED2B-48B2-9313-C4993B8F1305}"/>
      </w:docPartPr>
      <w:docPartBody>
        <w:p w:rsidR="00C07CB9" w:rsidRDefault="00AD6853">
          <w:pPr>
            <w:pStyle w:val="81D878688A824B959ED7021D9198C73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4F867099078410797664C0CB1DBF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B264D-E999-49C4-83BE-5B366A1E5ED9}"/>
      </w:docPartPr>
      <w:docPartBody>
        <w:p w:rsidR="00C07CB9" w:rsidRDefault="00AD6853">
          <w:pPr>
            <w:pStyle w:val="B4F867099078410797664C0CB1DBFD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F535E56FD74027B95F05CFDD9B6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F0522-1C74-4498-BECA-D807BCCEED88}"/>
      </w:docPartPr>
      <w:docPartBody>
        <w:p w:rsidR="00C07CB9" w:rsidRDefault="00AD6853">
          <w:pPr>
            <w:pStyle w:val="D6F535E56FD74027B95F05CFDD9B631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53"/>
    <w:rsid w:val="004131A5"/>
    <w:rsid w:val="00603DFF"/>
    <w:rsid w:val="008E17B3"/>
    <w:rsid w:val="00AD6853"/>
    <w:rsid w:val="00C07CB9"/>
    <w:rsid w:val="00D2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03DFF"/>
    <w:rPr>
      <w:color w:val="F4B083" w:themeColor="accent2" w:themeTint="99"/>
    </w:rPr>
  </w:style>
  <w:style w:type="paragraph" w:customStyle="1" w:styleId="5D6158E9D9934E2785FBD52FF933F4A0">
    <w:name w:val="5D6158E9D9934E2785FBD52FF933F4A0"/>
  </w:style>
  <w:style w:type="paragraph" w:customStyle="1" w:styleId="0641A7C250CE44B08B2D0403903ADE30">
    <w:name w:val="0641A7C250CE44B08B2D0403903ADE30"/>
  </w:style>
  <w:style w:type="paragraph" w:customStyle="1" w:styleId="062D53D3AC7A43C8AC5AB89985B231EC">
    <w:name w:val="062D53D3AC7A43C8AC5AB89985B231EC"/>
  </w:style>
  <w:style w:type="paragraph" w:customStyle="1" w:styleId="81D878688A824B959ED7021D9198C739">
    <w:name w:val="81D878688A824B959ED7021D9198C739"/>
  </w:style>
  <w:style w:type="paragraph" w:customStyle="1" w:styleId="B4F867099078410797664C0CB1DBFD14">
    <w:name w:val="B4F867099078410797664C0CB1DBFD14"/>
  </w:style>
  <w:style w:type="paragraph" w:customStyle="1" w:styleId="D6F535E56FD74027B95F05CFDD9B6319">
    <w:name w:val="D6F535E56FD74027B95F05CFDD9B6319"/>
  </w:style>
  <w:style w:type="paragraph" w:customStyle="1" w:styleId="83164AB55FF0433B9B233FC1DCAD31B2">
    <w:name w:val="83164AB55FF0433B9B233FC1DCAD31B2"/>
    <w:rsid w:val="00603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10273</RubrikLookup>
    <MotionGuid xmlns="00d11361-0b92-4bae-a181-288d6a55b763">58fc9bef-6f86-4fd0-8f6c-760c0ca9d5b6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382F38-BE4B-4767-B48A-3484FAF63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92C23-04EE-4EBD-9D4E-1FB910BD1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10C04-4227-4375-B5C1-FFC96A259A45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EFE4BB86-B000-4EEC-AFF7-0EC06584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42</TotalTime>
  <Pages>2</Pages>
  <Words>372</Words>
  <Characters>2182</Characters>
  <Application>Microsoft Office Word</Application>
  <DocSecurity>0</DocSecurity>
  <Lines>42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Proposition 2016 17 151 Fler steg för en effektivare plan  och bygglag</vt:lpstr>
      <vt:lpstr/>
    </vt:vector>
  </TitlesOfParts>
  <Company>Sveriges riksdag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Proposition 2016 17 151 Fler steg för en effektivare plan  och bygglag</dc:title>
  <dc:subject/>
  <dc:creator>Martin Inglot</dc:creator>
  <cp:keywords/>
  <dc:description/>
  <cp:lastModifiedBy>Kerstin Carlqvist</cp:lastModifiedBy>
  <cp:revision>12</cp:revision>
  <cp:lastPrinted>2016-06-13T12:10:00Z</cp:lastPrinted>
  <dcterms:created xsi:type="dcterms:W3CDTF">2017-04-05T13:17:00Z</dcterms:created>
  <dcterms:modified xsi:type="dcterms:W3CDTF">2017-04-21T05:59:00Z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*TBBED9E43AA6B*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https://filur.riksdagen.se/drop/DropOffLibrary/TBBED9E43AA6B.docx</vt:lpwstr>
  </property>
  <property fmtid="{D5CDD505-2E9C-101B-9397-08002B2CF9AE}" pid="13" name="RevisionsOn">
    <vt:lpwstr>1</vt:lpwstr>
  </property>
  <property fmtid="{D5CDD505-2E9C-101B-9397-08002B2CF9AE}" pid="14" name="GUI">
    <vt:lpwstr>1</vt:lpwstr>
  </property>
</Properties>
</file>