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97B59BA4DD74F65A71C52F6E6C61227"/>
        </w:placeholder>
        <w15:appearance w15:val="hidden"/>
        <w:text/>
      </w:sdtPr>
      <w:sdtEndPr/>
      <w:sdtContent>
        <w:p w:rsidRPr="009B062B" w:rsidR="00AF30DD" w:rsidP="009B062B" w:rsidRDefault="00AF30DD" w14:paraId="7A7537AB" w14:textId="77777777">
          <w:pPr>
            <w:pStyle w:val="RubrikFrslagTIllRiksdagsbeslut"/>
          </w:pPr>
          <w:r w:rsidRPr="009B062B">
            <w:t>Förslag till riksdagsbeslut</w:t>
          </w:r>
        </w:p>
      </w:sdtContent>
    </w:sdt>
    <w:sdt>
      <w:sdtPr>
        <w:alias w:val="Yrkande 1"/>
        <w:tag w:val="2d1a706e-e637-4ad3-9539-0b759bea5a50"/>
        <w:id w:val="1698118583"/>
        <w:lock w:val="sdtLocked"/>
      </w:sdtPr>
      <w:sdtEndPr/>
      <w:sdtContent>
        <w:p w:rsidR="007F0190" w:rsidRDefault="00E75F00" w14:paraId="7A7537AC" w14:textId="7EF3A0C3">
          <w:pPr>
            <w:pStyle w:val="Frslagstext"/>
            <w:numPr>
              <w:ilvl w:val="0"/>
              <w:numId w:val="0"/>
            </w:numPr>
          </w:pPr>
          <w:r>
            <w:t>Riksdagen anvisar anslagen för 2018 inom utgiftsområde 2 Samhällsekonomi och finansförvaltning enligt förslaget i tabell 1 i motionen.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6F515012BF2B49B887B77B8B4643CAE3"/>
        </w:placeholder>
        <w15:appearance w15:val="hidden"/>
        <w:text/>
      </w:sdtPr>
      <w:sdtEndPr>
        <w:rPr>
          <w14:numSpacing w14:val="default"/>
        </w:rPr>
      </w:sdtEndPr>
      <w:sdtContent>
        <w:p w:rsidRPr="009B062B" w:rsidR="006D79C9" w:rsidP="00333E95" w:rsidRDefault="006D79C9" w14:paraId="7A7537AD" w14:textId="77777777">
          <w:pPr>
            <w:pStyle w:val="Rubrik1"/>
          </w:pPr>
          <w:r>
            <w:t>Motivering</w:t>
          </w:r>
        </w:p>
      </w:sdtContent>
    </w:sdt>
    <w:p w:rsidRPr="004946A5" w:rsidR="00D5103B" w:rsidP="004946A5" w:rsidRDefault="00D5103B" w14:paraId="7A7537AE" w14:textId="77777777">
      <w:pPr>
        <w:pStyle w:val="Normalutanindragellerluft"/>
      </w:pPr>
      <w:r w:rsidRPr="004946A5">
        <w:t>Utgiftsområde 2 omfattar finansmarknadspolitiken samt en stor del av den övriga förvaltningspolitiken.</w:t>
      </w:r>
    </w:p>
    <w:p w:rsidRPr="004946A5" w:rsidR="00D5103B" w:rsidP="004946A5" w:rsidRDefault="00D5103B" w14:paraId="7A7537B0" w14:textId="77777777">
      <w:r w:rsidRPr="004946A5">
        <w:t xml:space="preserve">Centerpartiet strävar efter en ökad finansiell stabilitet. Hushållens och företagens tillgång till finansiella tjänster är viktig. Välfungerande marknader för riskhantering och allokering av kapital till produktiva investeringar är ett fundament för ekonomisk tillväxt. Sådana tjänster bör erbjudas med ett starkt konsumentskydd och på ett sätt som inte äventyrar den finansiella stabiliteten. </w:t>
      </w:r>
    </w:p>
    <w:p w:rsidRPr="004946A5" w:rsidR="00D5103B" w:rsidP="004946A5" w:rsidRDefault="00D5103B" w14:paraId="7A7537B2" w14:textId="77777777">
      <w:r w:rsidRPr="004946A5">
        <w:t>Finansinspektionens arbete med tillsyn och deras mandat att hantera de risker som är förknippade med hushållens skuldsättning är här viktiga. Också Riksgäldens roll som resolutionsmyndighet, statens internbank och skuldförvaltare är av största vikt.</w:t>
      </w:r>
    </w:p>
    <w:p w:rsidRPr="004946A5" w:rsidR="00D5103B" w:rsidP="004946A5" w:rsidRDefault="00D5103B" w14:paraId="7A7537B4" w14:textId="44D8EF78">
      <w:r w:rsidRPr="004946A5">
        <w:t>Att granska det offentligas verksamhet är också centralt för att kontinuerligt för</w:t>
      </w:r>
      <w:r w:rsidR="00E760A2">
        <w:softHyphen/>
      </w:r>
      <w:r w:rsidRPr="004946A5">
        <w:t>bättra den offentliga sektorns arbete. Här fyller Statistiska centralbyrån, Riksrevisionen, Statskontoret och Finanspolitiska rådet viktiga funktioner. Tilltron till den statliga förvaltningens effektivitet påverkar i förlängningen tilltron till den svenska demokratins förmåga att lösa de uppgifter den åläggs.</w:t>
      </w:r>
    </w:p>
    <w:p w:rsidR="00E760A2" w:rsidRDefault="00E760A2" w14:paraId="08D83D3C"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2"/>
          <w14:numSpacing w14:val="default"/>
        </w:rPr>
      </w:pPr>
      <w:r>
        <w:br w:type="page"/>
      </w:r>
    </w:p>
    <w:p w:rsidRPr="004946A5" w:rsidR="00D5103B" w:rsidP="004946A5" w:rsidRDefault="00D5103B" w14:paraId="7A7537B9" w14:textId="3CFE74EB">
      <w:pPr>
        <w:pStyle w:val="Rubrik2"/>
      </w:pPr>
      <w:r w:rsidRPr="004946A5">
        <w:lastRenderedPageBreak/>
        <w:t>Förslag till anslagsfördelning</w:t>
      </w:r>
    </w:p>
    <w:p w:rsidR="004946A5" w:rsidP="004946A5" w:rsidRDefault="00D5103B" w14:paraId="572A354A" w14:textId="45350F68">
      <w:pPr>
        <w:pStyle w:val="Tabellrubrik"/>
        <w:spacing w:line="240" w:lineRule="exact"/>
      </w:pPr>
      <w:r w:rsidRPr="004946A5">
        <w:t xml:space="preserve">Tabell 1 Centerpartiets förslag till anslag för 2018 för utgiftsområde 2 uttryckt som differens </w:t>
      </w:r>
      <w:r w:rsidR="004946A5">
        <w:t>gentemot regeringens förslag</w:t>
      </w:r>
    </w:p>
    <w:p w:rsidRPr="004946A5" w:rsidR="00D5103B" w:rsidP="004946A5" w:rsidRDefault="004946A5" w14:paraId="7A7537BA" w14:textId="1139EDE1">
      <w:pPr>
        <w:pStyle w:val="Tabellunderrubrik"/>
        <w:spacing w:before="80"/>
      </w:pPr>
      <w:r w:rsidRPr="004946A5">
        <w:t>T</w:t>
      </w:r>
      <w:r w:rsidR="00E760A2">
        <w:t>usental</w:t>
      </w:r>
      <w:r w:rsidRPr="004946A5" w:rsidR="00D5103B">
        <w:t xml:space="preserve"> kronor</w:t>
      </w:r>
    </w:p>
    <w:tbl>
      <w:tblPr>
        <w:tblW w:w="8505" w:type="dxa"/>
        <w:tblCellMar>
          <w:left w:w="70" w:type="dxa"/>
          <w:right w:w="70" w:type="dxa"/>
        </w:tblCellMar>
        <w:tblLook w:val="04A0" w:firstRow="1" w:lastRow="0" w:firstColumn="1" w:lastColumn="0" w:noHBand="0" w:noVBand="1"/>
      </w:tblPr>
      <w:tblGrid>
        <w:gridCol w:w="960"/>
        <w:gridCol w:w="4240"/>
        <w:gridCol w:w="1300"/>
        <w:gridCol w:w="2005"/>
      </w:tblGrid>
      <w:tr w:rsidRPr="004946A5" w:rsidR="004946A5" w:rsidTr="004946A5" w14:paraId="7A7537BF" w14:textId="77777777">
        <w:trPr>
          <w:trHeight w:val="450"/>
        </w:trPr>
        <w:tc>
          <w:tcPr>
            <w:tcW w:w="960" w:type="dxa"/>
            <w:tcBorders>
              <w:top w:val="single" w:color="auto" w:sz="4" w:space="0"/>
              <w:left w:val="nil"/>
              <w:bottom w:val="single" w:color="auto" w:sz="4" w:space="0"/>
              <w:right w:val="nil"/>
            </w:tcBorders>
            <w:shd w:val="clear" w:color="auto" w:fill="auto"/>
            <w:noWrap/>
            <w:vAlign w:val="bottom"/>
            <w:hideMark/>
          </w:tcPr>
          <w:p w:rsidRPr="004946A5" w:rsidR="00D5103B" w:rsidP="004946A5" w:rsidRDefault="00D5103B" w14:paraId="7A7537B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4946A5">
              <w:rPr>
                <w:rFonts w:eastAsia="Times New Roman" w:cstheme="minorHAnsi"/>
                <w:b/>
                <w:bCs/>
                <w:kern w:val="0"/>
                <w:sz w:val="20"/>
                <w:szCs w:val="20"/>
                <w:lang w:eastAsia="sv-SE"/>
                <w14:numSpacing w14:val="default"/>
              </w:rPr>
              <w:t> </w:t>
            </w:r>
          </w:p>
        </w:tc>
        <w:tc>
          <w:tcPr>
            <w:tcW w:w="4240" w:type="dxa"/>
            <w:tcBorders>
              <w:top w:val="single" w:color="auto" w:sz="4" w:space="0"/>
              <w:left w:val="nil"/>
              <w:bottom w:val="single" w:color="auto" w:sz="4" w:space="0"/>
              <w:right w:val="nil"/>
            </w:tcBorders>
            <w:shd w:val="clear" w:color="auto" w:fill="auto"/>
            <w:noWrap/>
            <w:vAlign w:val="bottom"/>
            <w:hideMark/>
          </w:tcPr>
          <w:p w:rsidRPr="004946A5" w:rsidR="00D5103B" w:rsidP="004946A5" w:rsidRDefault="00D5103B" w14:paraId="7A7537B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4946A5">
              <w:rPr>
                <w:rFonts w:eastAsia="Times New Roman" w:cstheme="minorHAnsi"/>
                <w:b/>
                <w:bCs/>
                <w:kern w:val="0"/>
                <w:sz w:val="20"/>
                <w:szCs w:val="20"/>
                <w:lang w:eastAsia="sv-SE"/>
                <w14:numSpacing w14:val="default"/>
              </w:rPr>
              <w:t> </w:t>
            </w:r>
          </w:p>
        </w:tc>
        <w:tc>
          <w:tcPr>
            <w:tcW w:w="1300" w:type="dxa"/>
            <w:tcBorders>
              <w:top w:val="single" w:color="auto" w:sz="4" w:space="0"/>
              <w:left w:val="nil"/>
              <w:bottom w:val="single" w:color="auto" w:sz="4" w:space="0"/>
              <w:right w:val="nil"/>
            </w:tcBorders>
            <w:shd w:val="clear" w:color="auto" w:fill="auto"/>
            <w:vAlign w:val="bottom"/>
            <w:hideMark/>
          </w:tcPr>
          <w:p w:rsidRPr="004946A5" w:rsidR="00D5103B" w:rsidP="004946A5" w:rsidRDefault="00D5103B" w14:paraId="7A7537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4946A5">
              <w:rPr>
                <w:rFonts w:eastAsia="Times New Roman" w:cstheme="minorHAnsi"/>
                <w:b/>
                <w:bCs/>
                <w:kern w:val="0"/>
                <w:sz w:val="20"/>
                <w:szCs w:val="20"/>
                <w:lang w:eastAsia="sv-SE"/>
                <w14:numSpacing w14:val="default"/>
              </w:rPr>
              <w:t>Regeringens förslag</w:t>
            </w:r>
          </w:p>
        </w:tc>
        <w:tc>
          <w:tcPr>
            <w:tcW w:w="2005" w:type="dxa"/>
            <w:tcBorders>
              <w:top w:val="single" w:color="auto" w:sz="4" w:space="0"/>
              <w:left w:val="nil"/>
              <w:bottom w:val="single" w:color="auto" w:sz="4" w:space="0"/>
              <w:right w:val="nil"/>
            </w:tcBorders>
            <w:shd w:val="clear" w:color="auto" w:fill="auto"/>
            <w:vAlign w:val="bottom"/>
            <w:hideMark/>
          </w:tcPr>
          <w:p w:rsidRPr="004946A5" w:rsidR="00D5103B" w:rsidP="004946A5" w:rsidRDefault="00D5103B" w14:paraId="7A7537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4946A5">
              <w:rPr>
                <w:rFonts w:eastAsia="Times New Roman" w:cstheme="minorHAnsi"/>
                <w:b/>
                <w:bCs/>
                <w:kern w:val="0"/>
                <w:sz w:val="20"/>
                <w:szCs w:val="20"/>
                <w:lang w:eastAsia="sv-SE"/>
                <w14:numSpacing w14:val="default"/>
              </w:rPr>
              <w:t>Avvikelse från regeringen (C)</w:t>
            </w:r>
          </w:p>
        </w:tc>
      </w:tr>
      <w:tr w:rsidRPr="004946A5" w:rsidR="00D5103B" w:rsidTr="004946A5" w14:paraId="7A7537C4" w14:textId="77777777">
        <w:trPr>
          <w:trHeight w:val="300"/>
        </w:trPr>
        <w:tc>
          <w:tcPr>
            <w:tcW w:w="960" w:type="dxa"/>
            <w:tcBorders>
              <w:top w:val="single" w:color="auto" w:sz="4" w:space="0"/>
              <w:left w:val="nil"/>
              <w:bottom w:val="single" w:color="auto" w:sz="4" w:space="0"/>
              <w:right w:val="nil"/>
            </w:tcBorders>
            <w:shd w:val="clear" w:color="000000" w:fill="FFFFFF"/>
            <w:noWrap/>
            <w:vAlign w:val="bottom"/>
            <w:hideMark/>
          </w:tcPr>
          <w:p w:rsidRPr="004946A5" w:rsidR="00D5103B" w:rsidP="004946A5" w:rsidRDefault="00D5103B" w14:paraId="7A7537C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4946A5">
              <w:rPr>
                <w:rFonts w:eastAsia="Times New Roman" w:cstheme="minorHAnsi"/>
                <w:color w:val="000000"/>
                <w:kern w:val="0"/>
                <w:sz w:val="20"/>
                <w:szCs w:val="20"/>
                <w:lang w:eastAsia="sv-SE"/>
                <w14:numSpacing w14:val="default"/>
              </w:rPr>
              <w:t>1:1</w:t>
            </w:r>
          </w:p>
        </w:tc>
        <w:tc>
          <w:tcPr>
            <w:tcW w:w="4240" w:type="dxa"/>
            <w:tcBorders>
              <w:top w:val="single" w:color="auto" w:sz="4" w:space="0"/>
              <w:left w:val="nil"/>
              <w:bottom w:val="single" w:color="auto" w:sz="4" w:space="0"/>
              <w:right w:val="nil"/>
            </w:tcBorders>
            <w:shd w:val="clear" w:color="000000" w:fill="FFFFFF"/>
            <w:vAlign w:val="bottom"/>
            <w:hideMark/>
          </w:tcPr>
          <w:p w:rsidRPr="004946A5" w:rsidR="00D5103B" w:rsidP="004946A5" w:rsidRDefault="00D5103B" w14:paraId="7A7537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4946A5">
              <w:rPr>
                <w:rFonts w:eastAsia="Times New Roman" w:cstheme="minorHAnsi"/>
                <w:color w:val="000000"/>
                <w:kern w:val="0"/>
                <w:sz w:val="20"/>
                <w:szCs w:val="20"/>
                <w:lang w:eastAsia="sv-SE"/>
                <w14:numSpacing w14:val="default"/>
              </w:rPr>
              <w:t>Statskontoret</w:t>
            </w:r>
          </w:p>
        </w:tc>
        <w:tc>
          <w:tcPr>
            <w:tcW w:w="1300" w:type="dxa"/>
            <w:tcBorders>
              <w:top w:val="single" w:color="auto" w:sz="4" w:space="0"/>
              <w:left w:val="nil"/>
              <w:bottom w:val="single" w:color="auto" w:sz="4" w:space="0"/>
              <w:right w:val="nil"/>
            </w:tcBorders>
            <w:shd w:val="clear" w:color="000000" w:fill="FFFFFF"/>
            <w:noWrap/>
            <w:vAlign w:val="bottom"/>
            <w:hideMark/>
          </w:tcPr>
          <w:p w:rsidRPr="004946A5" w:rsidR="00D5103B" w:rsidP="004946A5" w:rsidRDefault="00D5103B" w14:paraId="7A7537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4946A5">
              <w:rPr>
                <w:rFonts w:eastAsia="Times New Roman" w:cstheme="minorHAnsi"/>
                <w:color w:val="000000"/>
                <w:kern w:val="0"/>
                <w:sz w:val="20"/>
                <w:szCs w:val="20"/>
                <w:lang w:eastAsia="sv-SE"/>
                <w14:numSpacing w14:val="default"/>
              </w:rPr>
              <w:t>96 727</w:t>
            </w:r>
          </w:p>
        </w:tc>
        <w:tc>
          <w:tcPr>
            <w:tcW w:w="2005" w:type="dxa"/>
            <w:tcBorders>
              <w:top w:val="single" w:color="auto" w:sz="4" w:space="0"/>
              <w:left w:val="nil"/>
              <w:bottom w:val="single" w:color="auto" w:sz="4" w:space="0"/>
              <w:right w:val="nil"/>
            </w:tcBorders>
            <w:shd w:val="clear" w:color="000000" w:fill="FFFFFF"/>
            <w:noWrap/>
            <w:vAlign w:val="bottom"/>
            <w:hideMark/>
          </w:tcPr>
          <w:p w:rsidRPr="004946A5" w:rsidR="00D5103B" w:rsidP="004946A5" w:rsidRDefault="004946A5" w14:paraId="7A7537C3" w14:textId="3F574B9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4946A5" w:rsidR="00D5103B">
              <w:rPr>
                <w:rFonts w:eastAsia="Times New Roman" w:cstheme="minorHAnsi"/>
                <w:color w:val="000000"/>
                <w:kern w:val="0"/>
                <w:sz w:val="20"/>
                <w:szCs w:val="20"/>
                <w:lang w:eastAsia="sv-SE"/>
                <w14:numSpacing w14:val="default"/>
              </w:rPr>
              <w:t>4 240</w:t>
            </w:r>
          </w:p>
        </w:tc>
      </w:tr>
      <w:tr w:rsidRPr="004946A5" w:rsidR="00D5103B" w:rsidTr="004946A5" w14:paraId="7A7537C9"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4946A5" w:rsidR="00D5103B" w:rsidP="004946A5" w:rsidRDefault="00D5103B" w14:paraId="7A7537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4946A5">
              <w:rPr>
                <w:rFonts w:eastAsia="Times New Roman" w:cstheme="minorHAnsi"/>
                <w:color w:val="000000"/>
                <w:kern w:val="0"/>
                <w:sz w:val="20"/>
                <w:szCs w:val="20"/>
                <w:lang w:eastAsia="sv-SE"/>
                <w14:numSpacing w14:val="default"/>
              </w:rPr>
              <w:t>1:2</w:t>
            </w:r>
          </w:p>
        </w:tc>
        <w:tc>
          <w:tcPr>
            <w:tcW w:w="4240" w:type="dxa"/>
            <w:tcBorders>
              <w:top w:val="nil"/>
              <w:left w:val="nil"/>
              <w:bottom w:val="single" w:color="auto" w:sz="4" w:space="0"/>
              <w:right w:val="nil"/>
            </w:tcBorders>
            <w:shd w:val="clear" w:color="000000" w:fill="FFFFFF"/>
            <w:vAlign w:val="bottom"/>
            <w:hideMark/>
          </w:tcPr>
          <w:p w:rsidRPr="004946A5" w:rsidR="00D5103B" w:rsidP="004946A5" w:rsidRDefault="00D5103B" w14:paraId="7A7537C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4946A5">
              <w:rPr>
                <w:rFonts w:eastAsia="Times New Roman" w:cstheme="minorHAnsi"/>
                <w:color w:val="000000"/>
                <w:kern w:val="0"/>
                <w:sz w:val="20"/>
                <w:szCs w:val="20"/>
                <w:lang w:eastAsia="sv-SE"/>
                <w14:numSpacing w14:val="default"/>
              </w:rPr>
              <w:t>Kammarkollegiet</w:t>
            </w:r>
          </w:p>
        </w:tc>
        <w:tc>
          <w:tcPr>
            <w:tcW w:w="1300" w:type="dxa"/>
            <w:tcBorders>
              <w:top w:val="nil"/>
              <w:left w:val="nil"/>
              <w:bottom w:val="single" w:color="auto" w:sz="4" w:space="0"/>
              <w:right w:val="nil"/>
            </w:tcBorders>
            <w:shd w:val="clear" w:color="000000" w:fill="FFFFFF"/>
            <w:noWrap/>
            <w:vAlign w:val="bottom"/>
            <w:hideMark/>
          </w:tcPr>
          <w:p w:rsidRPr="004946A5" w:rsidR="00D5103B" w:rsidP="004946A5" w:rsidRDefault="00D5103B" w14:paraId="7A7537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4946A5">
              <w:rPr>
                <w:rFonts w:eastAsia="Times New Roman" w:cstheme="minorHAnsi"/>
                <w:color w:val="000000"/>
                <w:kern w:val="0"/>
                <w:sz w:val="20"/>
                <w:szCs w:val="20"/>
                <w:lang w:eastAsia="sv-SE"/>
                <w14:numSpacing w14:val="default"/>
              </w:rPr>
              <w:t>71 923</w:t>
            </w:r>
          </w:p>
        </w:tc>
        <w:tc>
          <w:tcPr>
            <w:tcW w:w="2005" w:type="dxa"/>
            <w:tcBorders>
              <w:top w:val="nil"/>
              <w:left w:val="nil"/>
              <w:bottom w:val="single" w:color="auto" w:sz="4" w:space="0"/>
              <w:right w:val="nil"/>
            </w:tcBorders>
            <w:shd w:val="clear" w:color="000000" w:fill="FFFFFF"/>
            <w:noWrap/>
            <w:vAlign w:val="bottom"/>
            <w:hideMark/>
          </w:tcPr>
          <w:p w:rsidRPr="004946A5" w:rsidR="00D5103B" w:rsidP="004946A5" w:rsidRDefault="004946A5" w14:paraId="7A7537C8" w14:textId="7AC2565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4946A5" w:rsidR="00D5103B">
              <w:rPr>
                <w:rFonts w:eastAsia="Times New Roman" w:cstheme="minorHAnsi"/>
                <w:color w:val="000000"/>
                <w:kern w:val="0"/>
                <w:sz w:val="20"/>
                <w:szCs w:val="20"/>
                <w:lang w:eastAsia="sv-SE"/>
                <w14:numSpacing w14:val="default"/>
              </w:rPr>
              <w:t>330</w:t>
            </w:r>
          </w:p>
        </w:tc>
      </w:tr>
      <w:tr w:rsidRPr="004946A5" w:rsidR="00D5103B" w:rsidTr="004946A5" w14:paraId="7A7537CE" w14:textId="77777777">
        <w:trPr>
          <w:trHeight w:val="450"/>
        </w:trPr>
        <w:tc>
          <w:tcPr>
            <w:tcW w:w="960" w:type="dxa"/>
            <w:tcBorders>
              <w:top w:val="nil"/>
              <w:left w:val="nil"/>
              <w:bottom w:val="single" w:color="auto" w:sz="4" w:space="0"/>
              <w:right w:val="nil"/>
            </w:tcBorders>
            <w:shd w:val="clear" w:color="000000" w:fill="FFFFFF"/>
            <w:noWrap/>
            <w:hideMark/>
          </w:tcPr>
          <w:p w:rsidRPr="004946A5" w:rsidR="00D5103B" w:rsidP="004946A5" w:rsidRDefault="00D5103B" w14:paraId="7A7537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4946A5">
              <w:rPr>
                <w:rFonts w:eastAsia="Times New Roman" w:cstheme="minorHAnsi"/>
                <w:color w:val="000000"/>
                <w:kern w:val="0"/>
                <w:sz w:val="20"/>
                <w:szCs w:val="20"/>
                <w:lang w:eastAsia="sv-SE"/>
                <w14:numSpacing w14:val="default"/>
              </w:rPr>
              <w:t>1:3</w:t>
            </w:r>
          </w:p>
        </w:tc>
        <w:tc>
          <w:tcPr>
            <w:tcW w:w="4240" w:type="dxa"/>
            <w:tcBorders>
              <w:top w:val="nil"/>
              <w:left w:val="nil"/>
              <w:bottom w:val="single" w:color="auto" w:sz="4" w:space="0"/>
              <w:right w:val="nil"/>
            </w:tcBorders>
            <w:shd w:val="clear" w:color="000000" w:fill="FFFFFF"/>
            <w:vAlign w:val="bottom"/>
            <w:hideMark/>
          </w:tcPr>
          <w:p w:rsidRPr="004946A5" w:rsidR="00D5103B" w:rsidP="004946A5" w:rsidRDefault="00D5103B" w14:paraId="7A7537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4946A5">
              <w:rPr>
                <w:rFonts w:eastAsia="Times New Roman" w:cstheme="minorHAnsi"/>
                <w:color w:val="000000"/>
                <w:kern w:val="0"/>
                <w:sz w:val="20"/>
                <w:szCs w:val="20"/>
                <w:lang w:eastAsia="sv-SE"/>
                <w14:numSpacing w14:val="default"/>
              </w:rPr>
              <w:t>Finansinspektionens avgifter till EU:s tillsynsmyndigheter</w:t>
            </w:r>
          </w:p>
        </w:tc>
        <w:tc>
          <w:tcPr>
            <w:tcW w:w="1300" w:type="dxa"/>
            <w:tcBorders>
              <w:top w:val="nil"/>
              <w:left w:val="nil"/>
              <w:bottom w:val="single" w:color="auto" w:sz="4" w:space="0"/>
              <w:right w:val="nil"/>
            </w:tcBorders>
            <w:shd w:val="clear" w:color="000000" w:fill="FFFFFF"/>
            <w:noWrap/>
            <w:vAlign w:val="bottom"/>
            <w:hideMark/>
          </w:tcPr>
          <w:p w:rsidRPr="004946A5" w:rsidR="00D5103B" w:rsidP="004946A5" w:rsidRDefault="00D5103B" w14:paraId="7A7537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4946A5">
              <w:rPr>
                <w:rFonts w:eastAsia="Times New Roman" w:cstheme="minorHAnsi"/>
                <w:color w:val="000000"/>
                <w:kern w:val="0"/>
                <w:sz w:val="20"/>
                <w:szCs w:val="20"/>
                <w:lang w:eastAsia="sv-SE"/>
                <w14:numSpacing w14:val="default"/>
              </w:rPr>
              <w:t>17 550</w:t>
            </w:r>
          </w:p>
        </w:tc>
        <w:tc>
          <w:tcPr>
            <w:tcW w:w="2005" w:type="dxa"/>
            <w:tcBorders>
              <w:top w:val="nil"/>
              <w:left w:val="nil"/>
              <w:bottom w:val="single" w:color="auto" w:sz="4" w:space="0"/>
              <w:right w:val="nil"/>
            </w:tcBorders>
            <w:shd w:val="clear" w:color="000000" w:fill="FFFFFF"/>
            <w:noWrap/>
            <w:vAlign w:val="bottom"/>
            <w:hideMark/>
          </w:tcPr>
          <w:p w:rsidRPr="004946A5" w:rsidR="00D5103B" w:rsidP="004946A5" w:rsidRDefault="00D5103B" w14:paraId="7A7537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4946A5">
              <w:rPr>
                <w:rFonts w:eastAsia="Times New Roman" w:cstheme="minorHAnsi"/>
                <w:color w:val="000000"/>
                <w:kern w:val="0"/>
                <w:sz w:val="20"/>
                <w:szCs w:val="20"/>
                <w:lang w:eastAsia="sv-SE"/>
                <w14:numSpacing w14:val="default"/>
              </w:rPr>
              <w:t> </w:t>
            </w:r>
          </w:p>
        </w:tc>
      </w:tr>
      <w:tr w:rsidRPr="004946A5" w:rsidR="00D5103B" w:rsidTr="004946A5" w14:paraId="7A7537D3"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4946A5" w:rsidR="00D5103B" w:rsidP="004946A5" w:rsidRDefault="00D5103B" w14:paraId="7A7537C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4946A5">
              <w:rPr>
                <w:rFonts w:eastAsia="Times New Roman" w:cstheme="minorHAnsi"/>
                <w:color w:val="000000"/>
                <w:kern w:val="0"/>
                <w:sz w:val="20"/>
                <w:szCs w:val="20"/>
                <w:lang w:eastAsia="sv-SE"/>
                <w14:numSpacing w14:val="default"/>
              </w:rPr>
              <w:t>1:4</w:t>
            </w:r>
          </w:p>
        </w:tc>
        <w:tc>
          <w:tcPr>
            <w:tcW w:w="4240" w:type="dxa"/>
            <w:tcBorders>
              <w:top w:val="nil"/>
              <w:left w:val="nil"/>
              <w:bottom w:val="single" w:color="auto" w:sz="4" w:space="0"/>
              <w:right w:val="nil"/>
            </w:tcBorders>
            <w:shd w:val="clear" w:color="000000" w:fill="FFFFFF"/>
            <w:vAlign w:val="bottom"/>
            <w:hideMark/>
          </w:tcPr>
          <w:p w:rsidRPr="004946A5" w:rsidR="00D5103B" w:rsidP="004946A5" w:rsidRDefault="00D5103B" w14:paraId="7A7537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4946A5">
              <w:rPr>
                <w:rFonts w:eastAsia="Times New Roman" w:cstheme="minorHAnsi"/>
                <w:color w:val="000000"/>
                <w:kern w:val="0"/>
                <w:sz w:val="20"/>
                <w:szCs w:val="20"/>
                <w:lang w:eastAsia="sv-SE"/>
                <w14:numSpacing w14:val="default"/>
              </w:rPr>
              <w:t>Arbetsgivarpolitiska frågor</w:t>
            </w:r>
          </w:p>
        </w:tc>
        <w:tc>
          <w:tcPr>
            <w:tcW w:w="1300" w:type="dxa"/>
            <w:tcBorders>
              <w:top w:val="nil"/>
              <w:left w:val="nil"/>
              <w:bottom w:val="single" w:color="auto" w:sz="4" w:space="0"/>
              <w:right w:val="nil"/>
            </w:tcBorders>
            <w:shd w:val="clear" w:color="000000" w:fill="FFFFFF"/>
            <w:noWrap/>
            <w:vAlign w:val="bottom"/>
            <w:hideMark/>
          </w:tcPr>
          <w:p w:rsidRPr="004946A5" w:rsidR="00D5103B" w:rsidP="004946A5" w:rsidRDefault="00D5103B" w14:paraId="7A7537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4946A5">
              <w:rPr>
                <w:rFonts w:eastAsia="Times New Roman" w:cstheme="minorHAnsi"/>
                <w:color w:val="000000"/>
                <w:kern w:val="0"/>
                <w:sz w:val="20"/>
                <w:szCs w:val="20"/>
                <w:lang w:eastAsia="sv-SE"/>
                <w14:numSpacing w14:val="default"/>
              </w:rPr>
              <w:t>2 443</w:t>
            </w:r>
          </w:p>
        </w:tc>
        <w:tc>
          <w:tcPr>
            <w:tcW w:w="2005" w:type="dxa"/>
            <w:tcBorders>
              <w:top w:val="nil"/>
              <w:left w:val="nil"/>
              <w:bottom w:val="single" w:color="auto" w:sz="4" w:space="0"/>
              <w:right w:val="nil"/>
            </w:tcBorders>
            <w:shd w:val="clear" w:color="000000" w:fill="FFFFFF"/>
            <w:noWrap/>
            <w:vAlign w:val="bottom"/>
            <w:hideMark/>
          </w:tcPr>
          <w:p w:rsidRPr="004946A5" w:rsidR="00D5103B" w:rsidP="004946A5" w:rsidRDefault="00D5103B" w14:paraId="7A7537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4946A5">
              <w:rPr>
                <w:rFonts w:eastAsia="Times New Roman" w:cstheme="minorHAnsi"/>
                <w:color w:val="000000"/>
                <w:kern w:val="0"/>
                <w:sz w:val="20"/>
                <w:szCs w:val="20"/>
                <w:lang w:eastAsia="sv-SE"/>
                <w14:numSpacing w14:val="default"/>
              </w:rPr>
              <w:t> </w:t>
            </w:r>
          </w:p>
        </w:tc>
      </w:tr>
      <w:tr w:rsidRPr="004946A5" w:rsidR="00D5103B" w:rsidTr="004946A5" w14:paraId="7A7537D8"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4946A5" w:rsidR="00D5103B" w:rsidP="004946A5" w:rsidRDefault="00D5103B" w14:paraId="7A7537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4946A5">
              <w:rPr>
                <w:rFonts w:eastAsia="Times New Roman" w:cstheme="minorHAnsi"/>
                <w:color w:val="000000"/>
                <w:kern w:val="0"/>
                <w:sz w:val="20"/>
                <w:szCs w:val="20"/>
                <w:lang w:eastAsia="sv-SE"/>
                <w14:numSpacing w14:val="default"/>
              </w:rPr>
              <w:t>1:5</w:t>
            </w:r>
          </w:p>
        </w:tc>
        <w:tc>
          <w:tcPr>
            <w:tcW w:w="4240" w:type="dxa"/>
            <w:tcBorders>
              <w:top w:val="nil"/>
              <w:left w:val="nil"/>
              <w:bottom w:val="single" w:color="auto" w:sz="4" w:space="0"/>
              <w:right w:val="nil"/>
            </w:tcBorders>
            <w:shd w:val="clear" w:color="000000" w:fill="FFFFFF"/>
            <w:vAlign w:val="bottom"/>
            <w:hideMark/>
          </w:tcPr>
          <w:p w:rsidRPr="004946A5" w:rsidR="00D5103B" w:rsidP="004946A5" w:rsidRDefault="00D5103B" w14:paraId="7A7537D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4946A5">
              <w:rPr>
                <w:rFonts w:eastAsia="Times New Roman" w:cstheme="minorHAnsi"/>
                <w:color w:val="000000"/>
                <w:kern w:val="0"/>
                <w:sz w:val="20"/>
                <w:szCs w:val="20"/>
                <w:lang w:eastAsia="sv-SE"/>
                <w14:numSpacing w14:val="default"/>
              </w:rPr>
              <w:t>Statliga tjänstepensioner m.m.</w:t>
            </w:r>
          </w:p>
        </w:tc>
        <w:tc>
          <w:tcPr>
            <w:tcW w:w="1300" w:type="dxa"/>
            <w:tcBorders>
              <w:top w:val="nil"/>
              <w:left w:val="nil"/>
              <w:bottom w:val="single" w:color="auto" w:sz="4" w:space="0"/>
              <w:right w:val="nil"/>
            </w:tcBorders>
            <w:shd w:val="clear" w:color="000000" w:fill="FFFFFF"/>
            <w:noWrap/>
            <w:vAlign w:val="bottom"/>
            <w:hideMark/>
          </w:tcPr>
          <w:p w:rsidRPr="004946A5" w:rsidR="00D5103B" w:rsidP="004946A5" w:rsidRDefault="00D5103B" w14:paraId="7A7537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4946A5">
              <w:rPr>
                <w:rFonts w:eastAsia="Times New Roman" w:cstheme="minorHAnsi"/>
                <w:color w:val="000000"/>
                <w:kern w:val="0"/>
                <w:sz w:val="20"/>
                <w:szCs w:val="20"/>
                <w:lang w:eastAsia="sv-SE"/>
                <w14:numSpacing w14:val="default"/>
              </w:rPr>
              <w:t>13 227 000</w:t>
            </w:r>
          </w:p>
        </w:tc>
        <w:tc>
          <w:tcPr>
            <w:tcW w:w="2005" w:type="dxa"/>
            <w:tcBorders>
              <w:top w:val="nil"/>
              <w:left w:val="nil"/>
              <w:bottom w:val="single" w:color="auto" w:sz="4" w:space="0"/>
              <w:right w:val="nil"/>
            </w:tcBorders>
            <w:shd w:val="clear" w:color="000000" w:fill="FFFFFF"/>
            <w:noWrap/>
            <w:vAlign w:val="bottom"/>
            <w:hideMark/>
          </w:tcPr>
          <w:p w:rsidRPr="004946A5" w:rsidR="00D5103B" w:rsidP="004946A5" w:rsidRDefault="00D5103B" w14:paraId="7A7537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4946A5">
              <w:rPr>
                <w:rFonts w:eastAsia="Times New Roman" w:cstheme="minorHAnsi"/>
                <w:color w:val="000000"/>
                <w:kern w:val="0"/>
                <w:sz w:val="20"/>
                <w:szCs w:val="20"/>
                <w:lang w:eastAsia="sv-SE"/>
                <w14:numSpacing w14:val="default"/>
              </w:rPr>
              <w:t> </w:t>
            </w:r>
          </w:p>
        </w:tc>
      </w:tr>
      <w:tr w:rsidRPr="004946A5" w:rsidR="00D5103B" w:rsidTr="004946A5" w14:paraId="7A7537DD"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4946A5" w:rsidR="00D5103B" w:rsidP="004946A5" w:rsidRDefault="00D5103B" w14:paraId="7A7537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4946A5">
              <w:rPr>
                <w:rFonts w:eastAsia="Times New Roman" w:cstheme="minorHAnsi"/>
                <w:color w:val="000000"/>
                <w:kern w:val="0"/>
                <w:sz w:val="20"/>
                <w:szCs w:val="20"/>
                <w:lang w:eastAsia="sv-SE"/>
                <w14:numSpacing w14:val="default"/>
              </w:rPr>
              <w:t>1:6</w:t>
            </w:r>
          </w:p>
        </w:tc>
        <w:tc>
          <w:tcPr>
            <w:tcW w:w="4240" w:type="dxa"/>
            <w:tcBorders>
              <w:top w:val="nil"/>
              <w:left w:val="nil"/>
              <w:bottom w:val="single" w:color="auto" w:sz="4" w:space="0"/>
              <w:right w:val="nil"/>
            </w:tcBorders>
            <w:shd w:val="clear" w:color="000000" w:fill="FFFFFF"/>
            <w:vAlign w:val="bottom"/>
            <w:hideMark/>
          </w:tcPr>
          <w:p w:rsidRPr="004946A5" w:rsidR="00D5103B" w:rsidP="004946A5" w:rsidRDefault="00D5103B" w14:paraId="7A7537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4946A5">
              <w:rPr>
                <w:rFonts w:eastAsia="Times New Roman" w:cstheme="minorHAnsi"/>
                <w:color w:val="000000"/>
                <w:kern w:val="0"/>
                <w:sz w:val="20"/>
                <w:szCs w:val="20"/>
                <w:lang w:eastAsia="sv-SE"/>
                <w14:numSpacing w14:val="default"/>
              </w:rPr>
              <w:t>Finanspolitiska rådet</w:t>
            </w:r>
          </w:p>
        </w:tc>
        <w:tc>
          <w:tcPr>
            <w:tcW w:w="1300" w:type="dxa"/>
            <w:tcBorders>
              <w:top w:val="nil"/>
              <w:left w:val="nil"/>
              <w:bottom w:val="single" w:color="auto" w:sz="4" w:space="0"/>
              <w:right w:val="nil"/>
            </w:tcBorders>
            <w:shd w:val="clear" w:color="000000" w:fill="FFFFFF"/>
            <w:noWrap/>
            <w:vAlign w:val="bottom"/>
            <w:hideMark/>
          </w:tcPr>
          <w:p w:rsidRPr="004946A5" w:rsidR="00D5103B" w:rsidP="004946A5" w:rsidRDefault="00D5103B" w14:paraId="7A7537D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4946A5">
              <w:rPr>
                <w:rFonts w:eastAsia="Times New Roman" w:cstheme="minorHAnsi"/>
                <w:color w:val="000000"/>
                <w:kern w:val="0"/>
                <w:sz w:val="20"/>
                <w:szCs w:val="20"/>
                <w:lang w:eastAsia="sv-SE"/>
                <w14:numSpacing w14:val="default"/>
              </w:rPr>
              <w:t>10 078</w:t>
            </w:r>
          </w:p>
        </w:tc>
        <w:tc>
          <w:tcPr>
            <w:tcW w:w="2005" w:type="dxa"/>
            <w:tcBorders>
              <w:top w:val="nil"/>
              <w:left w:val="nil"/>
              <w:bottom w:val="single" w:color="auto" w:sz="4" w:space="0"/>
              <w:right w:val="nil"/>
            </w:tcBorders>
            <w:shd w:val="clear" w:color="000000" w:fill="FFFFFF"/>
            <w:noWrap/>
            <w:vAlign w:val="bottom"/>
            <w:hideMark/>
          </w:tcPr>
          <w:p w:rsidRPr="004946A5" w:rsidR="00D5103B" w:rsidP="004946A5" w:rsidRDefault="004946A5" w14:paraId="7A7537DC" w14:textId="619330C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4946A5" w:rsidR="00D5103B">
              <w:rPr>
                <w:rFonts w:eastAsia="Times New Roman" w:cstheme="minorHAnsi"/>
                <w:color w:val="000000"/>
                <w:kern w:val="0"/>
                <w:sz w:val="20"/>
                <w:szCs w:val="20"/>
                <w:lang w:eastAsia="sv-SE"/>
                <w14:numSpacing w14:val="default"/>
              </w:rPr>
              <w:t>80</w:t>
            </w:r>
          </w:p>
        </w:tc>
      </w:tr>
      <w:tr w:rsidRPr="004946A5" w:rsidR="00D5103B" w:rsidTr="004946A5" w14:paraId="7A7537E2"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4946A5" w:rsidR="00D5103B" w:rsidP="004946A5" w:rsidRDefault="00D5103B" w14:paraId="7A7537D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4946A5">
              <w:rPr>
                <w:rFonts w:eastAsia="Times New Roman" w:cstheme="minorHAnsi"/>
                <w:color w:val="000000"/>
                <w:kern w:val="0"/>
                <w:sz w:val="20"/>
                <w:szCs w:val="20"/>
                <w:lang w:eastAsia="sv-SE"/>
                <w14:numSpacing w14:val="default"/>
              </w:rPr>
              <w:t>1:7</w:t>
            </w:r>
          </w:p>
        </w:tc>
        <w:tc>
          <w:tcPr>
            <w:tcW w:w="4240" w:type="dxa"/>
            <w:tcBorders>
              <w:top w:val="nil"/>
              <w:left w:val="nil"/>
              <w:bottom w:val="single" w:color="auto" w:sz="4" w:space="0"/>
              <w:right w:val="nil"/>
            </w:tcBorders>
            <w:shd w:val="clear" w:color="000000" w:fill="FFFFFF"/>
            <w:vAlign w:val="bottom"/>
            <w:hideMark/>
          </w:tcPr>
          <w:p w:rsidRPr="004946A5" w:rsidR="00D5103B" w:rsidP="004946A5" w:rsidRDefault="00D5103B" w14:paraId="7A7537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4946A5">
              <w:rPr>
                <w:rFonts w:eastAsia="Times New Roman" w:cstheme="minorHAnsi"/>
                <w:color w:val="000000"/>
                <w:kern w:val="0"/>
                <w:sz w:val="20"/>
                <w:szCs w:val="20"/>
                <w:lang w:eastAsia="sv-SE"/>
                <w14:numSpacing w14:val="default"/>
              </w:rPr>
              <w:t>Konjunkturinstitutet</w:t>
            </w:r>
          </w:p>
        </w:tc>
        <w:tc>
          <w:tcPr>
            <w:tcW w:w="1300" w:type="dxa"/>
            <w:tcBorders>
              <w:top w:val="nil"/>
              <w:left w:val="nil"/>
              <w:bottom w:val="single" w:color="auto" w:sz="4" w:space="0"/>
              <w:right w:val="nil"/>
            </w:tcBorders>
            <w:shd w:val="clear" w:color="000000" w:fill="FFFFFF"/>
            <w:noWrap/>
            <w:vAlign w:val="bottom"/>
            <w:hideMark/>
          </w:tcPr>
          <w:p w:rsidRPr="004946A5" w:rsidR="00D5103B" w:rsidP="004946A5" w:rsidRDefault="00D5103B" w14:paraId="7A7537E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4946A5">
              <w:rPr>
                <w:rFonts w:eastAsia="Times New Roman" w:cstheme="minorHAnsi"/>
                <w:color w:val="000000"/>
                <w:kern w:val="0"/>
                <w:sz w:val="20"/>
                <w:szCs w:val="20"/>
                <w:lang w:eastAsia="sv-SE"/>
                <w14:numSpacing w14:val="default"/>
              </w:rPr>
              <w:t>64 571</w:t>
            </w:r>
          </w:p>
        </w:tc>
        <w:tc>
          <w:tcPr>
            <w:tcW w:w="2005" w:type="dxa"/>
            <w:tcBorders>
              <w:top w:val="nil"/>
              <w:left w:val="nil"/>
              <w:bottom w:val="single" w:color="auto" w:sz="4" w:space="0"/>
              <w:right w:val="nil"/>
            </w:tcBorders>
            <w:shd w:val="clear" w:color="000000" w:fill="FFFFFF"/>
            <w:noWrap/>
            <w:vAlign w:val="bottom"/>
            <w:hideMark/>
          </w:tcPr>
          <w:p w:rsidRPr="004946A5" w:rsidR="00D5103B" w:rsidP="004946A5" w:rsidRDefault="004946A5" w14:paraId="7A7537E1" w14:textId="4820593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4946A5" w:rsidR="00D5103B">
              <w:rPr>
                <w:rFonts w:eastAsia="Times New Roman" w:cstheme="minorHAnsi"/>
                <w:color w:val="000000"/>
                <w:kern w:val="0"/>
                <w:sz w:val="20"/>
                <w:szCs w:val="20"/>
                <w:lang w:eastAsia="sv-SE"/>
                <w14:numSpacing w14:val="default"/>
              </w:rPr>
              <w:t>330</w:t>
            </w:r>
          </w:p>
        </w:tc>
      </w:tr>
      <w:tr w:rsidRPr="004946A5" w:rsidR="00D5103B" w:rsidTr="004946A5" w14:paraId="7A7537E7"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4946A5" w:rsidR="00D5103B" w:rsidP="004946A5" w:rsidRDefault="00D5103B" w14:paraId="7A7537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4946A5">
              <w:rPr>
                <w:rFonts w:eastAsia="Times New Roman" w:cstheme="minorHAnsi"/>
                <w:color w:val="000000"/>
                <w:kern w:val="0"/>
                <w:sz w:val="20"/>
                <w:szCs w:val="20"/>
                <w:lang w:eastAsia="sv-SE"/>
                <w14:numSpacing w14:val="default"/>
              </w:rPr>
              <w:t>1:8</w:t>
            </w:r>
          </w:p>
        </w:tc>
        <w:tc>
          <w:tcPr>
            <w:tcW w:w="4240" w:type="dxa"/>
            <w:tcBorders>
              <w:top w:val="nil"/>
              <w:left w:val="nil"/>
              <w:bottom w:val="single" w:color="auto" w:sz="4" w:space="0"/>
              <w:right w:val="nil"/>
            </w:tcBorders>
            <w:shd w:val="clear" w:color="000000" w:fill="FFFFFF"/>
            <w:vAlign w:val="bottom"/>
            <w:hideMark/>
          </w:tcPr>
          <w:p w:rsidRPr="004946A5" w:rsidR="00D5103B" w:rsidP="004946A5" w:rsidRDefault="00D5103B" w14:paraId="7A7537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4946A5">
              <w:rPr>
                <w:rFonts w:eastAsia="Times New Roman" w:cstheme="minorHAnsi"/>
                <w:color w:val="000000"/>
                <w:kern w:val="0"/>
                <w:sz w:val="20"/>
                <w:szCs w:val="20"/>
                <w:lang w:eastAsia="sv-SE"/>
                <w14:numSpacing w14:val="default"/>
              </w:rPr>
              <w:t>Ekonomistyrningsverket</w:t>
            </w:r>
          </w:p>
        </w:tc>
        <w:tc>
          <w:tcPr>
            <w:tcW w:w="1300" w:type="dxa"/>
            <w:tcBorders>
              <w:top w:val="nil"/>
              <w:left w:val="nil"/>
              <w:bottom w:val="single" w:color="auto" w:sz="4" w:space="0"/>
              <w:right w:val="nil"/>
            </w:tcBorders>
            <w:shd w:val="clear" w:color="000000" w:fill="FFFFFF"/>
            <w:noWrap/>
            <w:vAlign w:val="bottom"/>
            <w:hideMark/>
          </w:tcPr>
          <w:p w:rsidRPr="004946A5" w:rsidR="00D5103B" w:rsidP="004946A5" w:rsidRDefault="00D5103B" w14:paraId="7A7537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4946A5">
              <w:rPr>
                <w:rFonts w:eastAsia="Times New Roman" w:cstheme="minorHAnsi"/>
                <w:color w:val="000000"/>
                <w:kern w:val="0"/>
                <w:sz w:val="20"/>
                <w:szCs w:val="20"/>
                <w:lang w:eastAsia="sv-SE"/>
                <w14:numSpacing w14:val="default"/>
              </w:rPr>
              <w:t>174 581</w:t>
            </w:r>
          </w:p>
        </w:tc>
        <w:tc>
          <w:tcPr>
            <w:tcW w:w="2005" w:type="dxa"/>
            <w:tcBorders>
              <w:top w:val="nil"/>
              <w:left w:val="nil"/>
              <w:bottom w:val="single" w:color="auto" w:sz="4" w:space="0"/>
              <w:right w:val="nil"/>
            </w:tcBorders>
            <w:shd w:val="clear" w:color="000000" w:fill="FFFFFF"/>
            <w:noWrap/>
            <w:vAlign w:val="bottom"/>
            <w:hideMark/>
          </w:tcPr>
          <w:p w:rsidRPr="004946A5" w:rsidR="00D5103B" w:rsidP="004946A5" w:rsidRDefault="004946A5" w14:paraId="7A7537E6" w14:textId="7E8B89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4946A5" w:rsidR="00D5103B">
              <w:rPr>
                <w:rFonts w:eastAsia="Times New Roman" w:cstheme="minorHAnsi"/>
                <w:color w:val="000000"/>
                <w:kern w:val="0"/>
                <w:sz w:val="20"/>
                <w:szCs w:val="20"/>
                <w:lang w:eastAsia="sv-SE"/>
                <w14:numSpacing w14:val="default"/>
              </w:rPr>
              <w:t>10 770</w:t>
            </w:r>
          </w:p>
        </w:tc>
      </w:tr>
      <w:tr w:rsidRPr="004946A5" w:rsidR="00D5103B" w:rsidTr="004946A5" w14:paraId="7A7537EC"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4946A5" w:rsidR="00D5103B" w:rsidP="004946A5" w:rsidRDefault="00D5103B" w14:paraId="7A7537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4946A5">
              <w:rPr>
                <w:rFonts w:eastAsia="Times New Roman" w:cstheme="minorHAnsi"/>
                <w:color w:val="000000"/>
                <w:kern w:val="0"/>
                <w:sz w:val="20"/>
                <w:szCs w:val="20"/>
                <w:lang w:eastAsia="sv-SE"/>
                <w14:numSpacing w14:val="default"/>
              </w:rPr>
              <w:t>1:9</w:t>
            </w:r>
          </w:p>
        </w:tc>
        <w:tc>
          <w:tcPr>
            <w:tcW w:w="4240" w:type="dxa"/>
            <w:tcBorders>
              <w:top w:val="nil"/>
              <w:left w:val="nil"/>
              <w:bottom w:val="single" w:color="auto" w:sz="4" w:space="0"/>
              <w:right w:val="nil"/>
            </w:tcBorders>
            <w:shd w:val="clear" w:color="000000" w:fill="FFFFFF"/>
            <w:vAlign w:val="bottom"/>
            <w:hideMark/>
          </w:tcPr>
          <w:p w:rsidRPr="004946A5" w:rsidR="00D5103B" w:rsidP="004946A5" w:rsidRDefault="00D5103B" w14:paraId="7A7537E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4946A5">
              <w:rPr>
                <w:rFonts w:eastAsia="Times New Roman" w:cstheme="minorHAnsi"/>
                <w:color w:val="000000"/>
                <w:kern w:val="0"/>
                <w:sz w:val="20"/>
                <w:szCs w:val="20"/>
                <w:lang w:eastAsia="sv-SE"/>
                <w14:numSpacing w14:val="default"/>
              </w:rPr>
              <w:t>Statistiska centralbyrån</w:t>
            </w:r>
          </w:p>
        </w:tc>
        <w:tc>
          <w:tcPr>
            <w:tcW w:w="1300" w:type="dxa"/>
            <w:tcBorders>
              <w:top w:val="nil"/>
              <w:left w:val="nil"/>
              <w:bottom w:val="single" w:color="auto" w:sz="4" w:space="0"/>
              <w:right w:val="nil"/>
            </w:tcBorders>
            <w:shd w:val="clear" w:color="000000" w:fill="FFFFFF"/>
            <w:noWrap/>
            <w:vAlign w:val="bottom"/>
            <w:hideMark/>
          </w:tcPr>
          <w:p w:rsidRPr="004946A5" w:rsidR="00D5103B" w:rsidP="004946A5" w:rsidRDefault="00D5103B" w14:paraId="7A7537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4946A5">
              <w:rPr>
                <w:rFonts w:eastAsia="Times New Roman" w:cstheme="minorHAnsi"/>
                <w:color w:val="000000"/>
                <w:kern w:val="0"/>
                <w:sz w:val="20"/>
                <w:szCs w:val="20"/>
                <w:lang w:eastAsia="sv-SE"/>
                <w14:numSpacing w14:val="default"/>
              </w:rPr>
              <w:t>557 223</w:t>
            </w:r>
          </w:p>
        </w:tc>
        <w:tc>
          <w:tcPr>
            <w:tcW w:w="2005" w:type="dxa"/>
            <w:tcBorders>
              <w:top w:val="nil"/>
              <w:left w:val="nil"/>
              <w:bottom w:val="single" w:color="auto" w:sz="4" w:space="0"/>
              <w:right w:val="nil"/>
            </w:tcBorders>
            <w:shd w:val="clear" w:color="000000" w:fill="FFFFFF"/>
            <w:noWrap/>
            <w:vAlign w:val="bottom"/>
            <w:hideMark/>
          </w:tcPr>
          <w:p w:rsidRPr="004946A5" w:rsidR="00D5103B" w:rsidP="004946A5" w:rsidRDefault="004946A5" w14:paraId="7A7537EB" w14:textId="2B512E5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4946A5" w:rsidR="00D5103B">
              <w:rPr>
                <w:rFonts w:eastAsia="Times New Roman" w:cstheme="minorHAnsi"/>
                <w:color w:val="000000"/>
                <w:kern w:val="0"/>
                <w:sz w:val="20"/>
                <w:szCs w:val="20"/>
                <w:lang w:eastAsia="sv-SE"/>
                <w14:numSpacing w14:val="default"/>
              </w:rPr>
              <w:t>3 810</w:t>
            </w:r>
          </w:p>
        </w:tc>
      </w:tr>
      <w:tr w:rsidRPr="004946A5" w:rsidR="00D5103B" w:rsidTr="004946A5" w14:paraId="7A7537F1"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4946A5" w:rsidR="00D5103B" w:rsidP="004946A5" w:rsidRDefault="00D5103B" w14:paraId="7A7537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4946A5">
              <w:rPr>
                <w:rFonts w:eastAsia="Times New Roman" w:cstheme="minorHAnsi"/>
                <w:color w:val="000000"/>
                <w:kern w:val="0"/>
                <w:sz w:val="20"/>
                <w:szCs w:val="20"/>
                <w:lang w:eastAsia="sv-SE"/>
                <w14:numSpacing w14:val="default"/>
              </w:rPr>
              <w:t>1:10</w:t>
            </w:r>
          </w:p>
        </w:tc>
        <w:tc>
          <w:tcPr>
            <w:tcW w:w="4240" w:type="dxa"/>
            <w:tcBorders>
              <w:top w:val="nil"/>
              <w:left w:val="nil"/>
              <w:bottom w:val="single" w:color="auto" w:sz="4" w:space="0"/>
              <w:right w:val="nil"/>
            </w:tcBorders>
            <w:shd w:val="clear" w:color="000000" w:fill="FFFFFF"/>
            <w:vAlign w:val="bottom"/>
            <w:hideMark/>
          </w:tcPr>
          <w:p w:rsidRPr="004946A5" w:rsidR="00D5103B" w:rsidP="004946A5" w:rsidRDefault="00D5103B" w14:paraId="7A7537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4946A5">
              <w:rPr>
                <w:rFonts w:eastAsia="Times New Roman" w:cstheme="minorHAnsi"/>
                <w:color w:val="000000"/>
                <w:kern w:val="0"/>
                <w:sz w:val="20"/>
                <w:szCs w:val="20"/>
                <w:lang w:eastAsia="sv-SE"/>
                <w14:numSpacing w14:val="default"/>
              </w:rPr>
              <w:t>Bidragsfastigheter</w:t>
            </w:r>
          </w:p>
        </w:tc>
        <w:tc>
          <w:tcPr>
            <w:tcW w:w="1300" w:type="dxa"/>
            <w:tcBorders>
              <w:top w:val="nil"/>
              <w:left w:val="nil"/>
              <w:bottom w:val="single" w:color="auto" w:sz="4" w:space="0"/>
              <w:right w:val="nil"/>
            </w:tcBorders>
            <w:shd w:val="clear" w:color="000000" w:fill="FFFFFF"/>
            <w:noWrap/>
            <w:vAlign w:val="bottom"/>
            <w:hideMark/>
          </w:tcPr>
          <w:p w:rsidRPr="004946A5" w:rsidR="00D5103B" w:rsidP="004946A5" w:rsidRDefault="00D5103B" w14:paraId="7A7537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4946A5">
              <w:rPr>
                <w:rFonts w:eastAsia="Times New Roman" w:cstheme="minorHAnsi"/>
                <w:color w:val="000000"/>
                <w:kern w:val="0"/>
                <w:sz w:val="20"/>
                <w:szCs w:val="20"/>
                <w:lang w:eastAsia="sv-SE"/>
                <w14:numSpacing w14:val="default"/>
              </w:rPr>
              <w:t>269 000</w:t>
            </w:r>
          </w:p>
        </w:tc>
        <w:tc>
          <w:tcPr>
            <w:tcW w:w="2005" w:type="dxa"/>
            <w:tcBorders>
              <w:top w:val="nil"/>
              <w:left w:val="nil"/>
              <w:bottom w:val="single" w:color="auto" w:sz="4" w:space="0"/>
              <w:right w:val="nil"/>
            </w:tcBorders>
            <w:shd w:val="clear" w:color="000000" w:fill="FFFFFF"/>
            <w:noWrap/>
            <w:vAlign w:val="bottom"/>
            <w:hideMark/>
          </w:tcPr>
          <w:p w:rsidRPr="004946A5" w:rsidR="00D5103B" w:rsidP="004946A5" w:rsidRDefault="00D5103B" w14:paraId="7A7537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4946A5">
              <w:rPr>
                <w:rFonts w:eastAsia="Times New Roman" w:cstheme="minorHAnsi"/>
                <w:color w:val="000000"/>
                <w:kern w:val="0"/>
                <w:sz w:val="20"/>
                <w:szCs w:val="20"/>
                <w:lang w:eastAsia="sv-SE"/>
                <w14:numSpacing w14:val="default"/>
              </w:rPr>
              <w:t> </w:t>
            </w:r>
          </w:p>
        </w:tc>
      </w:tr>
      <w:tr w:rsidRPr="004946A5" w:rsidR="00D5103B" w:rsidTr="004946A5" w14:paraId="7A7537F6"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4946A5" w:rsidR="00D5103B" w:rsidP="004946A5" w:rsidRDefault="00D5103B" w14:paraId="7A7537F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4946A5">
              <w:rPr>
                <w:rFonts w:eastAsia="Times New Roman" w:cstheme="minorHAnsi"/>
                <w:color w:val="000000"/>
                <w:kern w:val="0"/>
                <w:sz w:val="20"/>
                <w:szCs w:val="20"/>
                <w:lang w:eastAsia="sv-SE"/>
                <w14:numSpacing w14:val="default"/>
              </w:rPr>
              <w:t>1:11</w:t>
            </w:r>
          </w:p>
        </w:tc>
        <w:tc>
          <w:tcPr>
            <w:tcW w:w="4240" w:type="dxa"/>
            <w:tcBorders>
              <w:top w:val="nil"/>
              <w:left w:val="nil"/>
              <w:bottom w:val="single" w:color="auto" w:sz="4" w:space="0"/>
              <w:right w:val="nil"/>
            </w:tcBorders>
            <w:shd w:val="clear" w:color="000000" w:fill="FFFFFF"/>
            <w:vAlign w:val="bottom"/>
            <w:hideMark/>
          </w:tcPr>
          <w:p w:rsidRPr="004946A5" w:rsidR="00D5103B" w:rsidP="004946A5" w:rsidRDefault="00D5103B" w14:paraId="7A7537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4946A5">
              <w:rPr>
                <w:rFonts w:eastAsia="Times New Roman" w:cstheme="minorHAnsi"/>
                <w:color w:val="000000"/>
                <w:kern w:val="0"/>
                <w:sz w:val="20"/>
                <w:szCs w:val="20"/>
                <w:lang w:eastAsia="sv-SE"/>
                <w14:numSpacing w14:val="default"/>
              </w:rPr>
              <w:t>Finansinspektionen</w:t>
            </w:r>
          </w:p>
        </w:tc>
        <w:tc>
          <w:tcPr>
            <w:tcW w:w="1300" w:type="dxa"/>
            <w:tcBorders>
              <w:top w:val="nil"/>
              <w:left w:val="nil"/>
              <w:bottom w:val="single" w:color="auto" w:sz="4" w:space="0"/>
              <w:right w:val="nil"/>
            </w:tcBorders>
            <w:shd w:val="clear" w:color="000000" w:fill="FFFFFF"/>
            <w:noWrap/>
            <w:vAlign w:val="bottom"/>
            <w:hideMark/>
          </w:tcPr>
          <w:p w:rsidRPr="004946A5" w:rsidR="00D5103B" w:rsidP="004946A5" w:rsidRDefault="00D5103B" w14:paraId="7A7537F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4946A5">
              <w:rPr>
                <w:rFonts w:eastAsia="Times New Roman" w:cstheme="minorHAnsi"/>
                <w:color w:val="000000"/>
                <w:kern w:val="0"/>
                <w:sz w:val="20"/>
                <w:szCs w:val="20"/>
                <w:lang w:eastAsia="sv-SE"/>
                <w14:numSpacing w14:val="default"/>
              </w:rPr>
              <w:t>602 798</w:t>
            </w:r>
          </w:p>
        </w:tc>
        <w:tc>
          <w:tcPr>
            <w:tcW w:w="2005" w:type="dxa"/>
            <w:tcBorders>
              <w:top w:val="nil"/>
              <w:left w:val="nil"/>
              <w:bottom w:val="single" w:color="auto" w:sz="4" w:space="0"/>
              <w:right w:val="nil"/>
            </w:tcBorders>
            <w:shd w:val="clear" w:color="000000" w:fill="FFFFFF"/>
            <w:noWrap/>
            <w:vAlign w:val="bottom"/>
            <w:hideMark/>
          </w:tcPr>
          <w:p w:rsidRPr="004946A5" w:rsidR="00D5103B" w:rsidP="004946A5" w:rsidRDefault="004946A5" w14:paraId="7A7537F5" w14:textId="7D6BE03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4946A5" w:rsidR="00D5103B">
              <w:rPr>
                <w:rFonts w:eastAsia="Times New Roman" w:cstheme="minorHAnsi"/>
                <w:color w:val="000000"/>
                <w:kern w:val="0"/>
                <w:sz w:val="20"/>
                <w:szCs w:val="20"/>
                <w:lang w:eastAsia="sv-SE"/>
                <w14:numSpacing w14:val="default"/>
              </w:rPr>
              <w:t>26 180</w:t>
            </w:r>
          </w:p>
        </w:tc>
      </w:tr>
      <w:tr w:rsidRPr="004946A5" w:rsidR="00D5103B" w:rsidTr="004946A5" w14:paraId="7A7537FB"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4946A5" w:rsidR="00D5103B" w:rsidP="004946A5" w:rsidRDefault="00D5103B" w14:paraId="7A7537F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4946A5">
              <w:rPr>
                <w:rFonts w:eastAsia="Times New Roman" w:cstheme="minorHAnsi"/>
                <w:color w:val="000000"/>
                <w:kern w:val="0"/>
                <w:sz w:val="20"/>
                <w:szCs w:val="20"/>
                <w:lang w:eastAsia="sv-SE"/>
                <w14:numSpacing w14:val="default"/>
              </w:rPr>
              <w:t>1:12</w:t>
            </w:r>
          </w:p>
        </w:tc>
        <w:tc>
          <w:tcPr>
            <w:tcW w:w="4240" w:type="dxa"/>
            <w:tcBorders>
              <w:top w:val="nil"/>
              <w:left w:val="nil"/>
              <w:bottom w:val="single" w:color="auto" w:sz="4" w:space="0"/>
              <w:right w:val="nil"/>
            </w:tcBorders>
            <w:shd w:val="clear" w:color="000000" w:fill="FFFFFF"/>
            <w:vAlign w:val="bottom"/>
            <w:hideMark/>
          </w:tcPr>
          <w:p w:rsidRPr="004946A5" w:rsidR="00D5103B" w:rsidP="004946A5" w:rsidRDefault="00D5103B" w14:paraId="7A7537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4946A5">
              <w:rPr>
                <w:rFonts w:eastAsia="Times New Roman" w:cstheme="minorHAnsi"/>
                <w:color w:val="000000"/>
                <w:kern w:val="0"/>
                <w:sz w:val="20"/>
                <w:szCs w:val="20"/>
                <w:lang w:eastAsia="sv-SE"/>
                <w14:numSpacing w14:val="default"/>
              </w:rPr>
              <w:t>Riksgäldskontoret</w:t>
            </w:r>
          </w:p>
        </w:tc>
        <w:tc>
          <w:tcPr>
            <w:tcW w:w="1300" w:type="dxa"/>
            <w:tcBorders>
              <w:top w:val="nil"/>
              <w:left w:val="nil"/>
              <w:bottom w:val="single" w:color="auto" w:sz="4" w:space="0"/>
              <w:right w:val="nil"/>
            </w:tcBorders>
            <w:shd w:val="clear" w:color="000000" w:fill="FFFFFF"/>
            <w:noWrap/>
            <w:vAlign w:val="bottom"/>
            <w:hideMark/>
          </w:tcPr>
          <w:p w:rsidRPr="004946A5" w:rsidR="00D5103B" w:rsidP="004946A5" w:rsidRDefault="00D5103B" w14:paraId="7A7537F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4946A5">
              <w:rPr>
                <w:rFonts w:eastAsia="Times New Roman" w:cstheme="minorHAnsi"/>
                <w:color w:val="000000"/>
                <w:kern w:val="0"/>
                <w:sz w:val="20"/>
                <w:szCs w:val="20"/>
                <w:lang w:eastAsia="sv-SE"/>
                <w14:numSpacing w14:val="default"/>
              </w:rPr>
              <w:t>327 642</w:t>
            </w:r>
          </w:p>
        </w:tc>
        <w:tc>
          <w:tcPr>
            <w:tcW w:w="2005" w:type="dxa"/>
            <w:tcBorders>
              <w:top w:val="nil"/>
              <w:left w:val="nil"/>
              <w:bottom w:val="single" w:color="auto" w:sz="4" w:space="0"/>
              <w:right w:val="nil"/>
            </w:tcBorders>
            <w:shd w:val="clear" w:color="000000" w:fill="FFFFFF"/>
            <w:noWrap/>
            <w:vAlign w:val="bottom"/>
            <w:hideMark/>
          </w:tcPr>
          <w:p w:rsidRPr="004946A5" w:rsidR="00D5103B" w:rsidP="004946A5" w:rsidRDefault="004946A5" w14:paraId="7A7537FA" w14:textId="17093D4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4946A5" w:rsidR="00D5103B">
              <w:rPr>
                <w:rFonts w:eastAsia="Times New Roman" w:cstheme="minorHAnsi"/>
                <w:color w:val="000000"/>
                <w:kern w:val="0"/>
                <w:sz w:val="20"/>
                <w:szCs w:val="20"/>
                <w:lang w:eastAsia="sv-SE"/>
                <w14:numSpacing w14:val="default"/>
              </w:rPr>
              <w:t>3 570</w:t>
            </w:r>
          </w:p>
        </w:tc>
      </w:tr>
      <w:tr w:rsidRPr="004946A5" w:rsidR="00D5103B" w:rsidTr="004946A5" w14:paraId="7A753800"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4946A5" w:rsidR="00D5103B" w:rsidP="004946A5" w:rsidRDefault="00D5103B" w14:paraId="7A7537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4946A5">
              <w:rPr>
                <w:rFonts w:eastAsia="Times New Roman" w:cstheme="minorHAnsi"/>
                <w:color w:val="000000"/>
                <w:kern w:val="0"/>
                <w:sz w:val="20"/>
                <w:szCs w:val="20"/>
                <w:lang w:eastAsia="sv-SE"/>
                <w14:numSpacing w14:val="default"/>
              </w:rPr>
              <w:t>1:13</w:t>
            </w:r>
          </w:p>
        </w:tc>
        <w:tc>
          <w:tcPr>
            <w:tcW w:w="4240" w:type="dxa"/>
            <w:tcBorders>
              <w:top w:val="nil"/>
              <w:left w:val="nil"/>
              <w:bottom w:val="single" w:color="auto" w:sz="4" w:space="0"/>
              <w:right w:val="nil"/>
            </w:tcBorders>
            <w:shd w:val="clear" w:color="000000" w:fill="FFFFFF"/>
            <w:vAlign w:val="bottom"/>
            <w:hideMark/>
          </w:tcPr>
          <w:p w:rsidRPr="004946A5" w:rsidR="00D5103B" w:rsidP="004946A5" w:rsidRDefault="00D5103B" w14:paraId="7A7537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4946A5">
              <w:rPr>
                <w:rFonts w:eastAsia="Times New Roman" w:cstheme="minorHAnsi"/>
                <w:color w:val="000000"/>
                <w:kern w:val="0"/>
                <w:sz w:val="20"/>
                <w:szCs w:val="20"/>
                <w:lang w:eastAsia="sv-SE"/>
                <w14:numSpacing w14:val="default"/>
              </w:rPr>
              <w:t>Bokföringsnämnden</w:t>
            </w:r>
          </w:p>
        </w:tc>
        <w:tc>
          <w:tcPr>
            <w:tcW w:w="1300" w:type="dxa"/>
            <w:tcBorders>
              <w:top w:val="nil"/>
              <w:left w:val="nil"/>
              <w:bottom w:val="single" w:color="auto" w:sz="4" w:space="0"/>
              <w:right w:val="nil"/>
            </w:tcBorders>
            <w:shd w:val="clear" w:color="000000" w:fill="FFFFFF"/>
            <w:noWrap/>
            <w:vAlign w:val="bottom"/>
            <w:hideMark/>
          </w:tcPr>
          <w:p w:rsidRPr="004946A5" w:rsidR="00D5103B" w:rsidP="004946A5" w:rsidRDefault="00D5103B" w14:paraId="7A7537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4946A5">
              <w:rPr>
                <w:rFonts w:eastAsia="Times New Roman" w:cstheme="minorHAnsi"/>
                <w:color w:val="000000"/>
                <w:kern w:val="0"/>
                <w:sz w:val="20"/>
                <w:szCs w:val="20"/>
                <w:lang w:eastAsia="sv-SE"/>
                <w14:numSpacing w14:val="default"/>
              </w:rPr>
              <w:t>10 133</w:t>
            </w:r>
          </w:p>
        </w:tc>
        <w:tc>
          <w:tcPr>
            <w:tcW w:w="2005" w:type="dxa"/>
            <w:tcBorders>
              <w:top w:val="nil"/>
              <w:left w:val="nil"/>
              <w:bottom w:val="single" w:color="auto" w:sz="4" w:space="0"/>
              <w:right w:val="nil"/>
            </w:tcBorders>
            <w:shd w:val="clear" w:color="000000" w:fill="FFFFFF"/>
            <w:noWrap/>
            <w:vAlign w:val="bottom"/>
            <w:hideMark/>
          </w:tcPr>
          <w:p w:rsidRPr="004946A5" w:rsidR="00D5103B" w:rsidP="004946A5" w:rsidRDefault="004946A5" w14:paraId="7A7537FF" w14:textId="7F4B596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4946A5" w:rsidR="00D5103B">
              <w:rPr>
                <w:rFonts w:eastAsia="Times New Roman" w:cstheme="minorHAnsi"/>
                <w:color w:val="000000"/>
                <w:kern w:val="0"/>
                <w:sz w:val="20"/>
                <w:szCs w:val="20"/>
                <w:lang w:eastAsia="sv-SE"/>
                <w14:numSpacing w14:val="default"/>
              </w:rPr>
              <w:t>50</w:t>
            </w:r>
          </w:p>
        </w:tc>
      </w:tr>
      <w:tr w:rsidRPr="004946A5" w:rsidR="00D5103B" w:rsidTr="004946A5" w14:paraId="7A753805"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4946A5" w:rsidR="00D5103B" w:rsidP="004946A5" w:rsidRDefault="00D5103B" w14:paraId="7A7538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4946A5">
              <w:rPr>
                <w:rFonts w:eastAsia="Times New Roman" w:cstheme="minorHAnsi"/>
                <w:color w:val="000000"/>
                <w:kern w:val="0"/>
                <w:sz w:val="20"/>
                <w:szCs w:val="20"/>
                <w:lang w:eastAsia="sv-SE"/>
                <w14:numSpacing w14:val="default"/>
              </w:rPr>
              <w:t>1:14</w:t>
            </w:r>
          </w:p>
        </w:tc>
        <w:tc>
          <w:tcPr>
            <w:tcW w:w="4240" w:type="dxa"/>
            <w:tcBorders>
              <w:top w:val="nil"/>
              <w:left w:val="nil"/>
              <w:bottom w:val="single" w:color="auto" w:sz="4" w:space="0"/>
              <w:right w:val="nil"/>
            </w:tcBorders>
            <w:shd w:val="clear" w:color="000000" w:fill="FFFFFF"/>
            <w:vAlign w:val="bottom"/>
            <w:hideMark/>
          </w:tcPr>
          <w:p w:rsidRPr="004946A5" w:rsidR="00D5103B" w:rsidP="004946A5" w:rsidRDefault="00D5103B" w14:paraId="7A7538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4946A5">
              <w:rPr>
                <w:rFonts w:eastAsia="Times New Roman" w:cstheme="minorHAnsi"/>
                <w:color w:val="000000"/>
                <w:kern w:val="0"/>
                <w:sz w:val="20"/>
                <w:szCs w:val="20"/>
                <w:lang w:eastAsia="sv-SE"/>
                <w14:numSpacing w14:val="default"/>
              </w:rPr>
              <w:t>Vissa garanti- och medlemsavgifter</w:t>
            </w:r>
          </w:p>
        </w:tc>
        <w:tc>
          <w:tcPr>
            <w:tcW w:w="1300" w:type="dxa"/>
            <w:tcBorders>
              <w:top w:val="nil"/>
              <w:left w:val="nil"/>
              <w:bottom w:val="single" w:color="auto" w:sz="4" w:space="0"/>
              <w:right w:val="nil"/>
            </w:tcBorders>
            <w:shd w:val="clear" w:color="000000" w:fill="FFFFFF"/>
            <w:noWrap/>
            <w:vAlign w:val="bottom"/>
            <w:hideMark/>
          </w:tcPr>
          <w:p w:rsidRPr="004946A5" w:rsidR="00D5103B" w:rsidP="004946A5" w:rsidRDefault="00D5103B" w14:paraId="7A75380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4946A5">
              <w:rPr>
                <w:rFonts w:eastAsia="Times New Roman" w:cstheme="minorHAnsi"/>
                <w:color w:val="000000"/>
                <w:kern w:val="0"/>
                <w:sz w:val="20"/>
                <w:szCs w:val="20"/>
                <w:lang w:eastAsia="sv-SE"/>
                <w14:numSpacing w14:val="default"/>
              </w:rPr>
              <w:t>223 142</w:t>
            </w:r>
          </w:p>
        </w:tc>
        <w:tc>
          <w:tcPr>
            <w:tcW w:w="2005" w:type="dxa"/>
            <w:tcBorders>
              <w:top w:val="nil"/>
              <w:left w:val="nil"/>
              <w:bottom w:val="single" w:color="auto" w:sz="4" w:space="0"/>
              <w:right w:val="nil"/>
            </w:tcBorders>
            <w:shd w:val="clear" w:color="000000" w:fill="FFFFFF"/>
            <w:noWrap/>
            <w:vAlign w:val="bottom"/>
            <w:hideMark/>
          </w:tcPr>
          <w:p w:rsidRPr="004946A5" w:rsidR="00D5103B" w:rsidP="004946A5" w:rsidRDefault="00D5103B" w14:paraId="7A7538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4946A5">
              <w:rPr>
                <w:rFonts w:eastAsia="Times New Roman" w:cstheme="minorHAnsi"/>
                <w:color w:val="000000"/>
                <w:kern w:val="0"/>
                <w:sz w:val="20"/>
                <w:szCs w:val="20"/>
                <w:lang w:eastAsia="sv-SE"/>
                <w14:numSpacing w14:val="default"/>
              </w:rPr>
              <w:t> </w:t>
            </w:r>
          </w:p>
        </w:tc>
      </w:tr>
      <w:tr w:rsidRPr="004946A5" w:rsidR="00D5103B" w:rsidTr="004946A5" w14:paraId="7A75380A"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4946A5" w:rsidR="00D5103B" w:rsidP="004946A5" w:rsidRDefault="00D5103B" w14:paraId="7A7538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4946A5">
              <w:rPr>
                <w:rFonts w:eastAsia="Times New Roman" w:cstheme="minorHAnsi"/>
                <w:color w:val="000000"/>
                <w:kern w:val="0"/>
                <w:sz w:val="20"/>
                <w:szCs w:val="20"/>
                <w:lang w:eastAsia="sv-SE"/>
                <w14:numSpacing w14:val="default"/>
              </w:rPr>
              <w:t>1:15</w:t>
            </w:r>
          </w:p>
        </w:tc>
        <w:tc>
          <w:tcPr>
            <w:tcW w:w="4240" w:type="dxa"/>
            <w:tcBorders>
              <w:top w:val="nil"/>
              <w:left w:val="nil"/>
              <w:bottom w:val="single" w:color="auto" w:sz="4" w:space="0"/>
              <w:right w:val="nil"/>
            </w:tcBorders>
            <w:shd w:val="clear" w:color="000000" w:fill="FFFFFF"/>
            <w:vAlign w:val="bottom"/>
            <w:hideMark/>
          </w:tcPr>
          <w:p w:rsidRPr="004946A5" w:rsidR="00D5103B" w:rsidP="004946A5" w:rsidRDefault="00D5103B" w14:paraId="7A7538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4946A5">
              <w:rPr>
                <w:rFonts w:eastAsia="Times New Roman" w:cstheme="minorHAnsi"/>
                <w:color w:val="000000"/>
                <w:kern w:val="0"/>
                <w:sz w:val="20"/>
                <w:szCs w:val="20"/>
                <w:lang w:eastAsia="sv-SE"/>
                <w14:numSpacing w14:val="default"/>
              </w:rPr>
              <w:t>Riksrevisionen</w:t>
            </w:r>
          </w:p>
        </w:tc>
        <w:tc>
          <w:tcPr>
            <w:tcW w:w="1300" w:type="dxa"/>
            <w:tcBorders>
              <w:top w:val="nil"/>
              <w:left w:val="nil"/>
              <w:bottom w:val="single" w:color="auto" w:sz="4" w:space="0"/>
              <w:right w:val="nil"/>
            </w:tcBorders>
            <w:shd w:val="clear" w:color="000000" w:fill="FFFFFF"/>
            <w:noWrap/>
            <w:vAlign w:val="bottom"/>
            <w:hideMark/>
          </w:tcPr>
          <w:p w:rsidRPr="004946A5" w:rsidR="00D5103B" w:rsidP="004946A5" w:rsidRDefault="00D5103B" w14:paraId="7A7538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4946A5">
              <w:rPr>
                <w:rFonts w:eastAsia="Times New Roman" w:cstheme="minorHAnsi"/>
                <w:color w:val="000000"/>
                <w:kern w:val="0"/>
                <w:sz w:val="20"/>
                <w:szCs w:val="20"/>
                <w:lang w:eastAsia="sv-SE"/>
                <w14:numSpacing w14:val="default"/>
              </w:rPr>
              <w:t>329 737</w:t>
            </w:r>
          </w:p>
        </w:tc>
        <w:tc>
          <w:tcPr>
            <w:tcW w:w="2005" w:type="dxa"/>
            <w:tcBorders>
              <w:top w:val="nil"/>
              <w:left w:val="nil"/>
              <w:bottom w:val="single" w:color="auto" w:sz="4" w:space="0"/>
              <w:right w:val="nil"/>
            </w:tcBorders>
            <w:shd w:val="clear" w:color="000000" w:fill="FFFFFF"/>
            <w:noWrap/>
            <w:vAlign w:val="bottom"/>
            <w:hideMark/>
          </w:tcPr>
          <w:p w:rsidRPr="004946A5" w:rsidR="00D5103B" w:rsidP="004946A5" w:rsidRDefault="00D5103B" w14:paraId="7A7538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4946A5">
              <w:rPr>
                <w:rFonts w:eastAsia="Times New Roman" w:cstheme="minorHAnsi"/>
                <w:color w:val="000000"/>
                <w:kern w:val="0"/>
                <w:sz w:val="20"/>
                <w:szCs w:val="20"/>
                <w:lang w:eastAsia="sv-SE"/>
                <w14:numSpacing w14:val="default"/>
              </w:rPr>
              <w:t> </w:t>
            </w:r>
          </w:p>
        </w:tc>
      </w:tr>
      <w:tr w:rsidRPr="004946A5" w:rsidR="00D5103B" w:rsidTr="004946A5" w14:paraId="7A75380F"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4946A5" w:rsidR="00D5103B" w:rsidP="004946A5" w:rsidRDefault="00D5103B" w14:paraId="7A7538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4946A5">
              <w:rPr>
                <w:rFonts w:eastAsia="Times New Roman" w:cstheme="minorHAnsi"/>
                <w:color w:val="000000"/>
                <w:kern w:val="0"/>
                <w:sz w:val="20"/>
                <w:szCs w:val="20"/>
                <w:lang w:eastAsia="sv-SE"/>
                <w14:numSpacing w14:val="default"/>
              </w:rPr>
              <w:t>1:16</w:t>
            </w:r>
          </w:p>
        </w:tc>
        <w:tc>
          <w:tcPr>
            <w:tcW w:w="4240" w:type="dxa"/>
            <w:tcBorders>
              <w:top w:val="nil"/>
              <w:left w:val="nil"/>
              <w:bottom w:val="single" w:color="auto" w:sz="4" w:space="0"/>
              <w:right w:val="nil"/>
            </w:tcBorders>
            <w:shd w:val="clear" w:color="000000" w:fill="FFFFFF"/>
            <w:vAlign w:val="bottom"/>
            <w:hideMark/>
          </w:tcPr>
          <w:p w:rsidRPr="004946A5" w:rsidR="00D5103B" w:rsidP="004946A5" w:rsidRDefault="00D5103B" w14:paraId="7A7538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4946A5">
              <w:rPr>
                <w:rFonts w:eastAsia="Times New Roman" w:cstheme="minorHAnsi"/>
                <w:color w:val="000000"/>
                <w:kern w:val="0"/>
                <w:sz w:val="20"/>
                <w:szCs w:val="20"/>
                <w:lang w:eastAsia="sv-SE"/>
                <w14:numSpacing w14:val="default"/>
              </w:rPr>
              <w:t>Finansmarknadsforskning</w:t>
            </w:r>
          </w:p>
        </w:tc>
        <w:tc>
          <w:tcPr>
            <w:tcW w:w="1300" w:type="dxa"/>
            <w:tcBorders>
              <w:top w:val="nil"/>
              <w:left w:val="nil"/>
              <w:bottom w:val="single" w:color="auto" w:sz="4" w:space="0"/>
              <w:right w:val="nil"/>
            </w:tcBorders>
            <w:shd w:val="clear" w:color="000000" w:fill="FFFFFF"/>
            <w:noWrap/>
            <w:vAlign w:val="bottom"/>
            <w:hideMark/>
          </w:tcPr>
          <w:p w:rsidRPr="004946A5" w:rsidR="00D5103B" w:rsidP="004946A5" w:rsidRDefault="00D5103B" w14:paraId="7A7538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4946A5">
              <w:rPr>
                <w:rFonts w:eastAsia="Times New Roman" w:cstheme="minorHAnsi"/>
                <w:color w:val="000000"/>
                <w:kern w:val="0"/>
                <w:sz w:val="20"/>
                <w:szCs w:val="20"/>
                <w:lang w:eastAsia="sv-SE"/>
                <w14:numSpacing w14:val="default"/>
              </w:rPr>
              <w:t>29 913</w:t>
            </w:r>
          </w:p>
        </w:tc>
        <w:tc>
          <w:tcPr>
            <w:tcW w:w="2005" w:type="dxa"/>
            <w:tcBorders>
              <w:top w:val="nil"/>
              <w:left w:val="nil"/>
              <w:bottom w:val="single" w:color="auto" w:sz="4" w:space="0"/>
              <w:right w:val="nil"/>
            </w:tcBorders>
            <w:shd w:val="clear" w:color="000000" w:fill="FFFFFF"/>
            <w:noWrap/>
            <w:vAlign w:val="bottom"/>
            <w:hideMark/>
          </w:tcPr>
          <w:p w:rsidRPr="004946A5" w:rsidR="00D5103B" w:rsidP="004946A5" w:rsidRDefault="00D5103B" w14:paraId="7A7538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4946A5">
              <w:rPr>
                <w:rFonts w:eastAsia="Times New Roman" w:cstheme="minorHAnsi"/>
                <w:color w:val="000000"/>
                <w:kern w:val="0"/>
                <w:sz w:val="20"/>
                <w:szCs w:val="20"/>
                <w:lang w:eastAsia="sv-SE"/>
                <w14:numSpacing w14:val="default"/>
              </w:rPr>
              <w:t>0</w:t>
            </w:r>
          </w:p>
        </w:tc>
      </w:tr>
      <w:tr w:rsidRPr="004946A5" w:rsidR="00D5103B" w:rsidTr="004946A5" w14:paraId="7A753814"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4946A5" w:rsidR="00D5103B" w:rsidP="004946A5" w:rsidRDefault="00D5103B" w14:paraId="7A7538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4946A5">
              <w:rPr>
                <w:rFonts w:eastAsia="Times New Roman" w:cstheme="minorHAnsi"/>
                <w:color w:val="000000"/>
                <w:kern w:val="0"/>
                <w:sz w:val="20"/>
                <w:szCs w:val="20"/>
                <w:lang w:eastAsia="sv-SE"/>
                <w14:numSpacing w14:val="default"/>
              </w:rPr>
              <w:t>1:17</w:t>
            </w:r>
          </w:p>
        </w:tc>
        <w:tc>
          <w:tcPr>
            <w:tcW w:w="4240" w:type="dxa"/>
            <w:tcBorders>
              <w:top w:val="nil"/>
              <w:left w:val="nil"/>
              <w:bottom w:val="single" w:color="auto" w:sz="4" w:space="0"/>
              <w:right w:val="nil"/>
            </w:tcBorders>
            <w:shd w:val="clear" w:color="000000" w:fill="FFFFFF"/>
            <w:vAlign w:val="bottom"/>
            <w:hideMark/>
          </w:tcPr>
          <w:p w:rsidRPr="004946A5" w:rsidR="00D5103B" w:rsidP="004946A5" w:rsidRDefault="00D5103B" w14:paraId="7A75381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4946A5">
              <w:rPr>
                <w:rFonts w:eastAsia="Times New Roman" w:cstheme="minorHAnsi"/>
                <w:color w:val="000000"/>
                <w:kern w:val="0"/>
                <w:sz w:val="20"/>
                <w:szCs w:val="20"/>
                <w:lang w:eastAsia="sv-SE"/>
                <w14:numSpacing w14:val="default"/>
              </w:rPr>
              <w:t>Upphandlingsmyndigheten</w:t>
            </w:r>
          </w:p>
        </w:tc>
        <w:tc>
          <w:tcPr>
            <w:tcW w:w="1300" w:type="dxa"/>
            <w:tcBorders>
              <w:top w:val="nil"/>
              <w:left w:val="nil"/>
              <w:bottom w:val="single" w:color="auto" w:sz="4" w:space="0"/>
              <w:right w:val="nil"/>
            </w:tcBorders>
            <w:shd w:val="clear" w:color="000000" w:fill="FFFFFF"/>
            <w:noWrap/>
            <w:vAlign w:val="bottom"/>
            <w:hideMark/>
          </w:tcPr>
          <w:p w:rsidRPr="004946A5" w:rsidR="00D5103B" w:rsidP="004946A5" w:rsidRDefault="00D5103B" w14:paraId="7A75381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4946A5">
              <w:rPr>
                <w:rFonts w:eastAsia="Times New Roman" w:cstheme="minorHAnsi"/>
                <w:color w:val="000000"/>
                <w:kern w:val="0"/>
                <w:sz w:val="20"/>
                <w:szCs w:val="20"/>
                <w:lang w:eastAsia="sv-SE"/>
                <w14:numSpacing w14:val="default"/>
              </w:rPr>
              <w:t>94 036</w:t>
            </w:r>
          </w:p>
        </w:tc>
        <w:tc>
          <w:tcPr>
            <w:tcW w:w="2005" w:type="dxa"/>
            <w:tcBorders>
              <w:top w:val="nil"/>
              <w:left w:val="nil"/>
              <w:bottom w:val="single" w:color="auto" w:sz="4" w:space="0"/>
              <w:right w:val="nil"/>
            </w:tcBorders>
            <w:shd w:val="clear" w:color="000000" w:fill="FFFFFF"/>
            <w:noWrap/>
            <w:vAlign w:val="bottom"/>
            <w:hideMark/>
          </w:tcPr>
          <w:p w:rsidRPr="004946A5" w:rsidR="00D5103B" w:rsidP="004946A5" w:rsidRDefault="004946A5" w14:paraId="7A753813" w14:textId="1D660DF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4946A5" w:rsidR="00D5103B">
              <w:rPr>
                <w:rFonts w:eastAsia="Times New Roman" w:cstheme="minorHAnsi"/>
                <w:color w:val="000000"/>
                <w:kern w:val="0"/>
                <w:sz w:val="20"/>
                <w:szCs w:val="20"/>
                <w:lang w:eastAsia="sv-SE"/>
                <w14:numSpacing w14:val="default"/>
              </w:rPr>
              <w:t>9 400</w:t>
            </w:r>
          </w:p>
        </w:tc>
      </w:tr>
      <w:tr w:rsidRPr="004946A5" w:rsidR="00D5103B" w:rsidTr="004946A5" w14:paraId="7A753819"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4946A5" w:rsidR="00D5103B" w:rsidP="004946A5" w:rsidRDefault="00D5103B" w14:paraId="7A7538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4946A5">
              <w:rPr>
                <w:rFonts w:eastAsia="Times New Roman" w:cstheme="minorHAnsi"/>
                <w:color w:val="000000"/>
                <w:kern w:val="0"/>
                <w:sz w:val="20"/>
                <w:szCs w:val="20"/>
                <w:lang w:eastAsia="sv-SE"/>
                <w14:numSpacing w14:val="default"/>
              </w:rPr>
              <w:t>1:18</w:t>
            </w:r>
          </w:p>
        </w:tc>
        <w:tc>
          <w:tcPr>
            <w:tcW w:w="4240" w:type="dxa"/>
            <w:tcBorders>
              <w:top w:val="nil"/>
              <w:left w:val="nil"/>
              <w:bottom w:val="single" w:color="auto" w:sz="4" w:space="0"/>
              <w:right w:val="nil"/>
            </w:tcBorders>
            <w:shd w:val="clear" w:color="000000" w:fill="FFFFFF"/>
            <w:vAlign w:val="bottom"/>
            <w:hideMark/>
          </w:tcPr>
          <w:p w:rsidRPr="004946A5" w:rsidR="00D5103B" w:rsidP="004946A5" w:rsidRDefault="00D5103B" w14:paraId="7A75381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4946A5">
              <w:rPr>
                <w:rFonts w:eastAsia="Times New Roman" w:cstheme="minorHAnsi"/>
                <w:color w:val="000000"/>
                <w:kern w:val="0"/>
                <w:sz w:val="20"/>
                <w:szCs w:val="20"/>
                <w:lang w:eastAsia="sv-SE"/>
                <w14:numSpacing w14:val="default"/>
              </w:rPr>
              <w:t>Digitaliseringsmyndigheten</w:t>
            </w:r>
          </w:p>
        </w:tc>
        <w:tc>
          <w:tcPr>
            <w:tcW w:w="1300" w:type="dxa"/>
            <w:tcBorders>
              <w:top w:val="nil"/>
              <w:left w:val="nil"/>
              <w:bottom w:val="single" w:color="auto" w:sz="4" w:space="0"/>
              <w:right w:val="nil"/>
            </w:tcBorders>
            <w:shd w:val="clear" w:color="000000" w:fill="FFFFFF"/>
            <w:noWrap/>
            <w:vAlign w:val="bottom"/>
            <w:hideMark/>
          </w:tcPr>
          <w:p w:rsidRPr="004946A5" w:rsidR="00D5103B" w:rsidP="004946A5" w:rsidRDefault="00D5103B" w14:paraId="7A75381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4946A5">
              <w:rPr>
                <w:rFonts w:eastAsia="Times New Roman" w:cstheme="minorHAnsi"/>
                <w:color w:val="000000"/>
                <w:kern w:val="0"/>
                <w:sz w:val="20"/>
                <w:szCs w:val="20"/>
                <w:lang w:eastAsia="sv-SE"/>
                <w14:numSpacing w14:val="default"/>
              </w:rPr>
              <w:t>177 050</w:t>
            </w:r>
          </w:p>
        </w:tc>
        <w:tc>
          <w:tcPr>
            <w:tcW w:w="2005" w:type="dxa"/>
            <w:tcBorders>
              <w:top w:val="nil"/>
              <w:left w:val="nil"/>
              <w:bottom w:val="single" w:color="auto" w:sz="4" w:space="0"/>
              <w:right w:val="nil"/>
            </w:tcBorders>
            <w:shd w:val="clear" w:color="000000" w:fill="FFFFFF"/>
            <w:noWrap/>
            <w:vAlign w:val="bottom"/>
            <w:hideMark/>
          </w:tcPr>
          <w:p w:rsidRPr="004946A5" w:rsidR="00D5103B" w:rsidP="004946A5" w:rsidRDefault="004946A5" w14:paraId="7A753818" w14:textId="2B3180E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4946A5" w:rsidR="00D5103B">
              <w:rPr>
                <w:rFonts w:eastAsia="Times New Roman" w:cstheme="minorHAnsi"/>
                <w:color w:val="000000"/>
                <w:kern w:val="0"/>
                <w:sz w:val="20"/>
                <w:szCs w:val="20"/>
                <w:lang w:eastAsia="sv-SE"/>
                <w14:numSpacing w14:val="default"/>
              </w:rPr>
              <w:t>130</w:t>
            </w:r>
          </w:p>
        </w:tc>
      </w:tr>
      <w:tr w:rsidRPr="004946A5" w:rsidR="00D5103B" w:rsidTr="004946A5" w14:paraId="7A75381E"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4946A5" w:rsidR="00D5103B" w:rsidP="004946A5" w:rsidRDefault="00D5103B" w14:paraId="7A7538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4946A5">
              <w:rPr>
                <w:rFonts w:eastAsia="Times New Roman" w:cstheme="minorHAnsi"/>
                <w:color w:val="000000"/>
                <w:kern w:val="0"/>
                <w:sz w:val="20"/>
                <w:szCs w:val="20"/>
                <w:lang w:eastAsia="sv-SE"/>
                <w14:numSpacing w14:val="default"/>
              </w:rPr>
              <w:t> </w:t>
            </w:r>
          </w:p>
        </w:tc>
        <w:tc>
          <w:tcPr>
            <w:tcW w:w="4240" w:type="dxa"/>
            <w:tcBorders>
              <w:top w:val="nil"/>
              <w:left w:val="nil"/>
              <w:bottom w:val="single" w:color="auto" w:sz="4" w:space="0"/>
              <w:right w:val="nil"/>
            </w:tcBorders>
            <w:shd w:val="clear" w:color="000000" w:fill="FFFFFF"/>
            <w:vAlign w:val="bottom"/>
            <w:hideMark/>
          </w:tcPr>
          <w:p w:rsidRPr="004946A5" w:rsidR="00D5103B" w:rsidP="004946A5" w:rsidRDefault="00D5103B" w14:paraId="7A7538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color w:val="000000"/>
                <w:kern w:val="0"/>
                <w:sz w:val="20"/>
                <w:szCs w:val="20"/>
                <w:lang w:eastAsia="sv-SE"/>
                <w14:numSpacing w14:val="default"/>
              </w:rPr>
            </w:pPr>
            <w:r w:rsidRPr="004946A5">
              <w:rPr>
                <w:rFonts w:eastAsia="Times New Roman" w:cstheme="minorHAnsi"/>
                <w:b/>
                <w:bCs/>
                <w:color w:val="000000"/>
                <w:kern w:val="0"/>
                <w:sz w:val="20"/>
                <w:szCs w:val="20"/>
                <w:lang w:eastAsia="sv-SE"/>
                <w14:numSpacing w14:val="default"/>
              </w:rPr>
              <w:t>Nya anslag</w:t>
            </w:r>
          </w:p>
        </w:tc>
        <w:tc>
          <w:tcPr>
            <w:tcW w:w="1300" w:type="dxa"/>
            <w:tcBorders>
              <w:top w:val="nil"/>
              <w:left w:val="nil"/>
              <w:bottom w:val="single" w:color="auto" w:sz="4" w:space="0"/>
              <w:right w:val="nil"/>
            </w:tcBorders>
            <w:shd w:val="clear" w:color="000000" w:fill="FFFFFF"/>
            <w:noWrap/>
            <w:vAlign w:val="bottom"/>
            <w:hideMark/>
          </w:tcPr>
          <w:p w:rsidRPr="004946A5" w:rsidR="00D5103B" w:rsidP="004946A5" w:rsidRDefault="00D5103B" w14:paraId="7A7538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4946A5">
              <w:rPr>
                <w:rFonts w:eastAsia="Times New Roman" w:cstheme="minorHAnsi"/>
                <w:color w:val="000000"/>
                <w:kern w:val="0"/>
                <w:sz w:val="20"/>
                <w:szCs w:val="20"/>
                <w:lang w:eastAsia="sv-SE"/>
                <w14:numSpacing w14:val="default"/>
              </w:rPr>
              <w:t> </w:t>
            </w:r>
          </w:p>
        </w:tc>
        <w:tc>
          <w:tcPr>
            <w:tcW w:w="2005" w:type="dxa"/>
            <w:tcBorders>
              <w:top w:val="nil"/>
              <w:left w:val="nil"/>
              <w:bottom w:val="single" w:color="auto" w:sz="4" w:space="0"/>
              <w:right w:val="nil"/>
            </w:tcBorders>
            <w:shd w:val="clear" w:color="000000" w:fill="FFFFFF"/>
            <w:noWrap/>
            <w:vAlign w:val="bottom"/>
            <w:hideMark/>
          </w:tcPr>
          <w:p w:rsidRPr="004946A5" w:rsidR="00D5103B" w:rsidP="004946A5" w:rsidRDefault="00D5103B" w14:paraId="7A7538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4946A5">
              <w:rPr>
                <w:rFonts w:eastAsia="Times New Roman" w:cstheme="minorHAnsi"/>
                <w:color w:val="000000"/>
                <w:kern w:val="0"/>
                <w:sz w:val="20"/>
                <w:szCs w:val="20"/>
                <w:lang w:eastAsia="sv-SE"/>
                <w14:numSpacing w14:val="default"/>
              </w:rPr>
              <w:t> </w:t>
            </w:r>
          </w:p>
        </w:tc>
      </w:tr>
      <w:tr w:rsidRPr="004946A5" w:rsidR="00D5103B" w:rsidTr="004946A5" w14:paraId="7A753823"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4946A5" w:rsidR="00D5103B" w:rsidP="004946A5" w:rsidRDefault="00D5103B" w14:paraId="7A7538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4946A5">
              <w:rPr>
                <w:rFonts w:eastAsia="Times New Roman" w:cstheme="minorHAnsi"/>
                <w:color w:val="000000"/>
                <w:kern w:val="0"/>
                <w:sz w:val="20"/>
                <w:szCs w:val="20"/>
                <w:lang w:eastAsia="sv-SE"/>
                <w14:numSpacing w14:val="default"/>
              </w:rPr>
              <w:t>2:1</w:t>
            </w:r>
          </w:p>
        </w:tc>
        <w:tc>
          <w:tcPr>
            <w:tcW w:w="4240" w:type="dxa"/>
            <w:tcBorders>
              <w:top w:val="nil"/>
              <w:left w:val="nil"/>
              <w:bottom w:val="single" w:color="auto" w:sz="4" w:space="0"/>
              <w:right w:val="nil"/>
            </w:tcBorders>
            <w:shd w:val="clear" w:color="000000" w:fill="FFFFFF"/>
            <w:vAlign w:val="bottom"/>
            <w:hideMark/>
          </w:tcPr>
          <w:p w:rsidRPr="004946A5" w:rsidR="00D5103B" w:rsidP="004946A5" w:rsidRDefault="00D5103B" w14:paraId="7A7538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4946A5">
              <w:rPr>
                <w:rFonts w:eastAsia="Times New Roman" w:cstheme="minorHAnsi"/>
                <w:color w:val="000000"/>
                <w:kern w:val="0"/>
                <w:sz w:val="20"/>
                <w:szCs w:val="20"/>
                <w:lang w:eastAsia="sv-SE"/>
                <w14:numSpacing w14:val="default"/>
              </w:rPr>
              <w:t>Lönekostnader i staten</w:t>
            </w:r>
          </w:p>
        </w:tc>
        <w:tc>
          <w:tcPr>
            <w:tcW w:w="1300" w:type="dxa"/>
            <w:tcBorders>
              <w:top w:val="nil"/>
              <w:left w:val="nil"/>
              <w:bottom w:val="single" w:color="auto" w:sz="4" w:space="0"/>
              <w:right w:val="nil"/>
            </w:tcBorders>
            <w:shd w:val="clear" w:color="000000" w:fill="FFFFFF"/>
            <w:noWrap/>
            <w:vAlign w:val="bottom"/>
            <w:hideMark/>
          </w:tcPr>
          <w:p w:rsidRPr="004946A5" w:rsidR="00D5103B" w:rsidP="004946A5" w:rsidRDefault="00D5103B" w14:paraId="7A7538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4946A5">
              <w:rPr>
                <w:rFonts w:eastAsia="Times New Roman" w:cstheme="minorHAnsi"/>
                <w:color w:val="000000"/>
                <w:kern w:val="0"/>
                <w:sz w:val="20"/>
                <w:szCs w:val="20"/>
                <w:lang w:eastAsia="sv-SE"/>
                <w14:numSpacing w14:val="default"/>
              </w:rPr>
              <w:t> </w:t>
            </w:r>
          </w:p>
        </w:tc>
        <w:tc>
          <w:tcPr>
            <w:tcW w:w="2005" w:type="dxa"/>
            <w:tcBorders>
              <w:top w:val="nil"/>
              <w:left w:val="nil"/>
              <w:bottom w:val="single" w:color="auto" w:sz="4" w:space="0"/>
              <w:right w:val="nil"/>
            </w:tcBorders>
            <w:shd w:val="clear" w:color="000000" w:fill="FFFFFF"/>
            <w:noWrap/>
            <w:vAlign w:val="bottom"/>
            <w:hideMark/>
          </w:tcPr>
          <w:p w:rsidRPr="004946A5" w:rsidR="00D5103B" w:rsidP="004946A5" w:rsidRDefault="004946A5" w14:paraId="7A753822" w14:textId="48825A4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4946A5" w:rsidR="00D5103B">
              <w:rPr>
                <w:rFonts w:eastAsia="Times New Roman" w:cstheme="minorHAnsi"/>
                <w:color w:val="000000"/>
                <w:kern w:val="0"/>
                <w:sz w:val="20"/>
                <w:szCs w:val="20"/>
                <w:lang w:eastAsia="sv-SE"/>
                <w14:numSpacing w14:val="default"/>
              </w:rPr>
              <w:t>336 000</w:t>
            </w:r>
          </w:p>
        </w:tc>
      </w:tr>
      <w:tr w:rsidRPr="004946A5" w:rsidR="00D5103B" w:rsidTr="004946A5" w14:paraId="7A753828"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4946A5" w:rsidR="00D5103B" w:rsidP="004946A5" w:rsidRDefault="00D5103B" w14:paraId="7A7538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4946A5">
              <w:rPr>
                <w:rFonts w:eastAsia="Times New Roman" w:cstheme="minorHAnsi"/>
                <w:color w:val="000000"/>
                <w:kern w:val="0"/>
                <w:sz w:val="20"/>
                <w:szCs w:val="20"/>
                <w:lang w:eastAsia="sv-SE"/>
                <w14:numSpacing w14:val="default"/>
              </w:rPr>
              <w:t>2:2</w:t>
            </w:r>
          </w:p>
        </w:tc>
        <w:tc>
          <w:tcPr>
            <w:tcW w:w="4240" w:type="dxa"/>
            <w:tcBorders>
              <w:top w:val="nil"/>
              <w:left w:val="nil"/>
              <w:bottom w:val="single" w:color="auto" w:sz="4" w:space="0"/>
              <w:right w:val="nil"/>
            </w:tcBorders>
            <w:shd w:val="clear" w:color="000000" w:fill="FFFFFF"/>
            <w:vAlign w:val="bottom"/>
            <w:hideMark/>
          </w:tcPr>
          <w:p w:rsidRPr="004946A5" w:rsidR="00D5103B" w:rsidP="004946A5" w:rsidRDefault="00D5103B" w14:paraId="7A7538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4946A5">
              <w:rPr>
                <w:rFonts w:eastAsia="Times New Roman" w:cstheme="minorHAnsi"/>
                <w:color w:val="000000"/>
                <w:kern w:val="0"/>
                <w:sz w:val="20"/>
                <w:szCs w:val="20"/>
                <w:lang w:eastAsia="sv-SE"/>
                <w14:numSpacing w14:val="default"/>
              </w:rPr>
              <w:t>Ålderspensionsavgift för unga</w:t>
            </w:r>
          </w:p>
        </w:tc>
        <w:tc>
          <w:tcPr>
            <w:tcW w:w="1300" w:type="dxa"/>
            <w:tcBorders>
              <w:top w:val="nil"/>
              <w:left w:val="nil"/>
              <w:bottom w:val="single" w:color="auto" w:sz="4" w:space="0"/>
              <w:right w:val="nil"/>
            </w:tcBorders>
            <w:shd w:val="clear" w:color="000000" w:fill="FFFFFF"/>
            <w:noWrap/>
            <w:vAlign w:val="bottom"/>
            <w:hideMark/>
          </w:tcPr>
          <w:p w:rsidRPr="004946A5" w:rsidR="00D5103B" w:rsidP="004946A5" w:rsidRDefault="00D5103B" w14:paraId="7A75382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4946A5">
              <w:rPr>
                <w:rFonts w:eastAsia="Times New Roman" w:cstheme="minorHAnsi"/>
                <w:color w:val="000000"/>
                <w:kern w:val="0"/>
                <w:sz w:val="20"/>
                <w:szCs w:val="20"/>
                <w:lang w:eastAsia="sv-SE"/>
                <w14:numSpacing w14:val="default"/>
              </w:rPr>
              <w:t> </w:t>
            </w:r>
          </w:p>
        </w:tc>
        <w:tc>
          <w:tcPr>
            <w:tcW w:w="2005" w:type="dxa"/>
            <w:tcBorders>
              <w:top w:val="nil"/>
              <w:left w:val="nil"/>
              <w:bottom w:val="single" w:color="auto" w:sz="4" w:space="0"/>
              <w:right w:val="nil"/>
            </w:tcBorders>
            <w:shd w:val="clear" w:color="000000" w:fill="FFFFFF"/>
            <w:noWrap/>
            <w:vAlign w:val="bottom"/>
            <w:hideMark/>
          </w:tcPr>
          <w:p w:rsidRPr="004946A5" w:rsidR="00D5103B" w:rsidP="004946A5" w:rsidRDefault="00D5103B" w14:paraId="7A7538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4946A5">
              <w:rPr>
                <w:rFonts w:eastAsia="Times New Roman" w:cstheme="minorHAnsi"/>
                <w:color w:val="000000"/>
                <w:kern w:val="0"/>
                <w:sz w:val="20"/>
                <w:szCs w:val="20"/>
                <w:lang w:eastAsia="sv-SE"/>
                <w14:numSpacing w14:val="default"/>
              </w:rPr>
              <w:t>135 000</w:t>
            </w:r>
          </w:p>
        </w:tc>
      </w:tr>
      <w:tr w:rsidRPr="004946A5" w:rsidR="00D5103B" w:rsidTr="004946A5" w14:paraId="7A75382D"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4946A5" w:rsidR="00D5103B" w:rsidP="004946A5" w:rsidRDefault="00D5103B" w14:paraId="7A7538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4946A5">
              <w:rPr>
                <w:rFonts w:eastAsia="Times New Roman" w:cstheme="minorHAnsi"/>
                <w:color w:val="000000"/>
                <w:kern w:val="0"/>
                <w:sz w:val="20"/>
                <w:szCs w:val="20"/>
                <w:lang w:eastAsia="sv-SE"/>
                <w14:numSpacing w14:val="default"/>
              </w:rPr>
              <w:t>2:3</w:t>
            </w:r>
          </w:p>
        </w:tc>
        <w:tc>
          <w:tcPr>
            <w:tcW w:w="4240" w:type="dxa"/>
            <w:tcBorders>
              <w:top w:val="nil"/>
              <w:left w:val="nil"/>
              <w:bottom w:val="single" w:color="auto" w:sz="4" w:space="0"/>
              <w:right w:val="nil"/>
            </w:tcBorders>
            <w:shd w:val="clear" w:color="000000" w:fill="FFFFFF"/>
            <w:vAlign w:val="bottom"/>
            <w:hideMark/>
          </w:tcPr>
          <w:p w:rsidRPr="004946A5" w:rsidR="00D5103B" w:rsidP="004946A5" w:rsidRDefault="00D5103B" w14:paraId="7A7538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4946A5">
              <w:rPr>
                <w:rFonts w:eastAsia="Times New Roman" w:cstheme="minorHAnsi"/>
                <w:color w:val="000000"/>
                <w:kern w:val="0"/>
                <w:sz w:val="20"/>
                <w:szCs w:val="20"/>
                <w:lang w:eastAsia="sv-SE"/>
                <w14:numSpacing w14:val="default"/>
              </w:rPr>
              <w:t>Sänkt rikthyra för myndigheter i Stockholm</w:t>
            </w:r>
          </w:p>
        </w:tc>
        <w:tc>
          <w:tcPr>
            <w:tcW w:w="1300" w:type="dxa"/>
            <w:tcBorders>
              <w:top w:val="nil"/>
              <w:left w:val="nil"/>
              <w:bottom w:val="single" w:color="auto" w:sz="4" w:space="0"/>
              <w:right w:val="nil"/>
            </w:tcBorders>
            <w:shd w:val="clear" w:color="000000" w:fill="FFFFFF"/>
            <w:noWrap/>
            <w:vAlign w:val="bottom"/>
            <w:hideMark/>
          </w:tcPr>
          <w:p w:rsidRPr="004946A5" w:rsidR="00D5103B" w:rsidP="004946A5" w:rsidRDefault="00D5103B" w14:paraId="7A7538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4946A5">
              <w:rPr>
                <w:rFonts w:eastAsia="Times New Roman" w:cstheme="minorHAnsi"/>
                <w:color w:val="000000"/>
                <w:kern w:val="0"/>
                <w:sz w:val="20"/>
                <w:szCs w:val="20"/>
                <w:lang w:eastAsia="sv-SE"/>
                <w14:numSpacing w14:val="default"/>
              </w:rPr>
              <w:t> </w:t>
            </w:r>
          </w:p>
        </w:tc>
        <w:tc>
          <w:tcPr>
            <w:tcW w:w="2005" w:type="dxa"/>
            <w:tcBorders>
              <w:top w:val="nil"/>
              <w:left w:val="nil"/>
              <w:bottom w:val="single" w:color="auto" w:sz="4" w:space="0"/>
              <w:right w:val="nil"/>
            </w:tcBorders>
            <w:shd w:val="clear" w:color="000000" w:fill="FFFFFF"/>
            <w:noWrap/>
            <w:vAlign w:val="bottom"/>
            <w:hideMark/>
          </w:tcPr>
          <w:p w:rsidRPr="004946A5" w:rsidR="00D5103B" w:rsidP="004946A5" w:rsidRDefault="004946A5" w14:paraId="7A75382C" w14:textId="653D860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4946A5" w:rsidR="00D5103B">
              <w:rPr>
                <w:rFonts w:eastAsia="Times New Roman" w:cstheme="minorHAnsi"/>
                <w:color w:val="000000"/>
                <w:kern w:val="0"/>
                <w:sz w:val="20"/>
                <w:szCs w:val="20"/>
                <w:lang w:eastAsia="sv-SE"/>
                <w14:numSpacing w14:val="default"/>
              </w:rPr>
              <w:t>69 000</w:t>
            </w:r>
          </w:p>
        </w:tc>
      </w:tr>
      <w:tr w:rsidRPr="004946A5" w:rsidR="00D5103B" w:rsidTr="004946A5" w14:paraId="7A753832"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4946A5" w:rsidR="00D5103B" w:rsidP="004946A5" w:rsidRDefault="00D5103B" w14:paraId="7A7538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color w:val="000000"/>
                <w:kern w:val="0"/>
                <w:sz w:val="20"/>
                <w:szCs w:val="20"/>
                <w:lang w:eastAsia="sv-SE"/>
                <w14:numSpacing w14:val="default"/>
              </w:rPr>
            </w:pPr>
            <w:r w:rsidRPr="004946A5">
              <w:rPr>
                <w:rFonts w:eastAsia="Times New Roman" w:cstheme="minorHAnsi"/>
                <w:b/>
                <w:color w:val="000000"/>
                <w:kern w:val="0"/>
                <w:sz w:val="20"/>
                <w:szCs w:val="20"/>
                <w:lang w:eastAsia="sv-SE"/>
                <w14:numSpacing w14:val="default"/>
              </w:rPr>
              <w:t> </w:t>
            </w:r>
          </w:p>
        </w:tc>
        <w:tc>
          <w:tcPr>
            <w:tcW w:w="4240" w:type="dxa"/>
            <w:tcBorders>
              <w:top w:val="nil"/>
              <w:left w:val="nil"/>
              <w:bottom w:val="single" w:color="auto" w:sz="4" w:space="0"/>
              <w:right w:val="nil"/>
            </w:tcBorders>
            <w:shd w:val="clear" w:color="000000" w:fill="FFFFFF"/>
            <w:vAlign w:val="bottom"/>
            <w:hideMark/>
          </w:tcPr>
          <w:p w:rsidRPr="004946A5" w:rsidR="00D5103B" w:rsidP="004946A5" w:rsidRDefault="00D5103B" w14:paraId="7A75382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color w:val="000000"/>
                <w:kern w:val="0"/>
                <w:sz w:val="20"/>
                <w:szCs w:val="20"/>
                <w:lang w:eastAsia="sv-SE"/>
                <w14:numSpacing w14:val="default"/>
              </w:rPr>
            </w:pPr>
            <w:r w:rsidRPr="004946A5">
              <w:rPr>
                <w:rFonts w:eastAsia="Times New Roman" w:cstheme="minorHAnsi"/>
                <w:b/>
                <w:bCs/>
                <w:color w:val="000000"/>
                <w:kern w:val="0"/>
                <w:sz w:val="20"/>
                <w:szCs w:val="20"/>
                <w:lang w:eastAsia="sv-SE"/>
                <w14:numSpacing w14:val="default"/>
              </w:rPr>
              <w:t>Summa</w:t>
            </w:r>
          </w:p>
        </w:tc>
        <w:tc>
          <w:tcPr>
            <w:tcW w:w="1300" w:type="dxa"/>
            <w:tcBorders>
              <w:top w:val="nil"/>
              <w:left w:val="nil"/>
              <w:bottom w:val="single" w:color="auto" w:sz="4" w:space="0"/>
              <w:right w:val="nil"/>
            </w:tcBorders>
            <w:shd w:val="clear" w:color="000000" w:fill="FFFFFF"/>
            <w:noWrap/>
            <w:vAlign w:val="bottom"/>
            <w:hideMark/>
          </w:tcPr>
          <w:p w:rsidRPr="004946A5" w:rsidR="00D5103B" w:rsidP="004946A5" w:rsidRDefault="00D5103B" w14:paraId="7A75383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0"/>
                <w:szCs w:val="20"/>
                <w:lang w:eastAsia="sv-SE"/>
                <w14:numSpacing w14:val="default"/>
              </w:rPr>
            </w:pPr>
            <w:r w:rsidRPr="004946A5">
              <w:rPr>
                <w:rFonts w:eastAsia="Times New Roman" w:cstheme="minorHAnsi"/>
                <w:b/>
                <w:bCs/>
                <w:color w:val="000000"/>
                <w:kern w:val="0"/>
                <w:sz w:val="20"/>
                <w:szCs w:val="20"/>
                <w:lang w:eastAsia="sv-SE"/>
                <w14:numSpacing w14:val="default"/>
              </w:rPr>
              <w:t>16 285 547</w:t>
            </w:r>
          </w:p>
        </w:tc>
        <w:tc>
          <w:tcPr>
            <w:tcW w:w="2005" w:type="dxa"/>
            <w:tcBorders>
              <w:top w:val="nil"/>
              <w:left w:val="nil"/>
              <w:bottom w:val="single" w:color="auto" w:sz="4" w:space="0"/>
              <w:right w:val="nil"/>
            </w:tcBorders>
            <w:shd w:val="clear" w:color="000000" w:fill="FFFFFF"/>
            <w:noWrap/>
            <w:vAlign w:val="bottom"/>
            <w:hideMark/>
          </w:tcPr>
          <w:p w:rsidRPr="004946A5" w:rsidR="00D5103B" w:rsidP="004946A5" w:rsidRDefault="004946A5" w14:paraId="7A753831" w14:textId="45D9B1B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0"/>
                <w:szCs w:val="20"/>
                <w:lang w:eastAsia="sv-SE"/>
                <w14:numSpacing w14:val="default"/>
              </w:rPr>
            </w:pPr>
            <w:r>
              <w:rPr>
                <w:rFonts w:eastAsia="Times New Roman" w:cstheme="minorHAnsi"/>
                <w:b/>
                <w:bCs/>
                <w:color w:val="000000"/>
                <w:kern w:val="0"/>
                <w:sz w:val="20"/>
                <w:szCs w:val="20"/>
                <w:lang w:eastAsia="sv-SE"/>
                <w14:numSpacing w14:val="default"/>
              </w:rPr>
              <w:t>–</w:t>
            </w:r>
            <w:r w:rsidRPr="004946A5" w:rsidR="00D5103B">
              <w:rPr>
                <w:rFonts w:eastAsia="Times New Roman" w:cstheme="minorHAnsi"/>
                <w:b/>
                <w:bCs/>
                <w:color w:val="000000"/>
                <w:kern w:val="0"/>
                <w:sz w:val="20"/>
                <w:szCs w:val="20"/>
                <w:lang w:eastAsia="sv-SE"/>
                <w14:numSpacing w14:val="default"/>
              </w:rPr>
              <w:t>328 890</w:t>
            </w:r>
          </w:p>
        </w:tc>
      </w:tr>
    </w:tbl>
    <w:p w:rsidRPr="004946A5" w:rsidR="00D5103B" w:rsidP="00D5103B" w:rsidRDefault="00D5103B" w14:paraId="7A753833" w14:textId="77777777">
      <w:pPr>
        <w:tabs>
          <w:tab w:val="clear" w:pos="567"/>
          <w:tab w:val="clear" w:pos="851"/>
          <w:tab w:val="clear" w:pos="1134"/>
          <w:tab w:val="clear" w:pos="1701"/>
          <w:tab w:val="clear" w:pos="2268"/>
          <w:tab w:val="clear" w:pos="4536"/>
          <w:tab w:val="clear" w:pos="9072"/>
        </w:tabs>
        <w:spacing w:line="240" w:lineRule="auto"/>
        <w:ind w:firstLine="0"/>
        <w:jc w:val="both"/>
        <w:rPr>
          <w:rFonts w:eastAsia="Times New Roman" w:cstheme="minorHAnsi"/>
          <w:kern w:val="0"/>
          <w:sz w:val="20"/>
          <w:szCs w:val="20"/>
          <w:lang w:eastAsia="sv-SE"/>
          <w14:numSpacing w14:val="default"/>
        </w:rPr>
      </w:pPr>
    </w:p>
    <w:p w:rsidR="004946A5" w:rsidP="004946A5" w:rsidRDefault="004946A5" w14:paraId="62F8723D" w14:textId="77777777">
      <w:pPr>
        <w:pStyle w:val="Tabellrubrik"/>
        <w:spacing w:line="240" w:lineRule="exact"/>
      </w:pPr>
    </w:p>
    <w:p w:rsidR="004946A5" w:rsidP="004946A5" w:rsidRDefault="004946A5" w14:paraId="692129D2" w14:textId="77777777">
      <w:pPr>
        <w:pStyle w:val="Normalutanindragellerluft"/>
        <w:rPr>
          <w:sz w:val="23"/>
        </w:rPr>
      </w:pPr>
      <w:r>
        <w:br w:type="page"/>
      </w:r>
    </w:p>
    <w:p w:rsidR="004946A5" w:rsidP="004946A5" w:rsidRDefault="00D5103B" w14:paraId="6970AB68" w14:textId="7FD88A50">
      <w:pPr>
        <w:pStyle w:val="Tabellrubrik"/>
        <w:spacing w:line="240" w:lineRule="exact"/>
      </w:pPr>
      <w:r w:rsidRPr="004946A5">
        <w:lastRenderedPageBreak/>
        <w:t>Tabell 2 Centerpartiets förslag till anslag för 2018 till 2020 för utgiftsområde 2 uttryckt som differen</w:t>
      </w:r>
      <w:r w:rsidR="004946A5">
        <w:t>s gentemot regeringens förslag</w:t>
      </w:r>
    </w:p>
    <w:p w:rsidRPr="004946A5" w:rsidR="00D5103B" w:rsidP="004946A5" w:rsidRDefault="004946A5" w14:paraId="7A753835" w14:textId="206C4290">
      <w:pPr>
        <w:pStyle w:val="Tabellunderrubrik"/>
        <w:spacing w:before="80" w:line="240" w:lineRule="auto"/>
      </w:pPr>
      <w:r w:rsidRPr="004946A5">
        <w:t>M</w:t>
      </w:r>
      <w:r w:rsidRPr="004946A5" w:rsidR="00D5103B">
        <w:t>iljoner kronor</w:t>
      </w:r>
    </w:p>
    <w:tbl>
      <w:tblPr>
        <w:tblW w:w="8505" w:type="dxa"/>
        <w:tblCellMar>
          <w:left w:w="70" w:type="dxa"/>
          <w:right w:w="70" w:type="dxa"/>
        </w:tblCellMar>
        <w:tblLook w:val="04A0" w:firstRow="1" w:lastRow="0" w:firstColumn="1" w:lastColumn="0" w:noHBand="0" w:noVBand="1"/>
      </w:tblPr>
      <w:tblGrid>
        <w:gridCol w:w="960"/>
        <w:gridCol w:w="4240"/>
        <w:gridCol w:w="1020"/>
        <w:gridCol w:w="1151"/>
        <w:gridCol w:w="1134"/>
      </w:tblGrid>
      <w:tr w:rsidRPr="004946A5" w:rsidR="004946A5" w:rsidTr="004946A5" w14:paraId="7A75383B" w14:textId="77777777">
        <w:trPr>
          <w:trHeight w:val="300"/>
        </w:trPr>
        <w:tc>
          <w:tcPr>
            <w:tcW w:w="960" w:type="dxa"/>
            <w:tcBorders>
              <w:top w:val="single" w:color="auto" w:sz="4" w:space="0"/>
              <w:left w:val="nil"/>
              <w:bottom w:val="single" w:color="auto" w:sz="4" w:space="0"/>
              <w:right w:val="nil"/>
            </w:tcBorders>
            <w:shd w:val="clear" w:color="auto" w:fill="auto"/>
            <w:noWrap/>
            <w:vAlign w:val="bottom"/>
            <w:hideMark/>
          </w:tcPr>
          <w:p w:rsidRPr="004946A5" w:rsidR="00D5103B" w:rsidP="004946A5" w:rsidRDefault="00D5103B" w14:paraId="7A7538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kern w:val="0"/>
                <w:sz w:val="20"/>
                <w:szCs w:val="20"/>
                <w:lang w:eastAsia="sv-SE"/>
                <w14:numSpacing w14:val="default"/>
              </w:rPr>
            </w:pPr>
            <w:r w:rsidRPr="004946A5">
              <w:rPr>
                <w:rFonts w:eastAsia="Times New Roman" w:cstheme="minorHAnsi"/>
                <w:b/>
                <w:bCs/>
                <w:kern w:val="0"/>
                <w:sz w:val="20"/>
                <w:szCs w:val="20"/>
                <w:lang w:eastAsia="sv-SE"/>
                <w14:numSpacing w14:val="default"/>
              </w:rPr>
              <w:t> </w:t>
            </w:r>
          </w:p>
        </w:tc>
        <w:tc>
          <w:tcPr>
            <w:tcW w:w="4240" w:type="dxa"/>
            <w:tcBorders>
              <w:top w:val="single" w:color="auto" w:sz="4" w:space="0"/>
              <w:left w:val="nil"/>
              <w:bottom w:val="single" w:color="auto" w:sz="4" w:space="0"/>
              <w:right w:val="nil"/>
            </w:tcBorders>
            <w:shd w:val="clear" w:color="auto" w:fill="auto"/>
            <w:noWrap/>
            <w:vAlign w:val="bottom"/>
            <w:hideMark/>
          </w:tcPr>
          <w:p w:rsidRPr="004946A5" w:rsidR="00D5103B" w:rsidP="004946A5" w:rsidRDefault="00D5103B" w14:paraId="7A7538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kern w:val="0"/>
                <w:sz w:val="20"/>
                <w:szCs w:val="20"/>
                <w:lang w:eastAsia="sv-SE"/>
                <w14:numSpacing w14:val="default"/>
              </w:rPr>
            </w:pPr>
            <w:r w:rsidRPr="004946A5">
              <w:rPr>
                <w:rFonts w:eastAsia="Times New Roman" w:cstheme="minorHAnsi"/>
                <w:b/>
                <w:bCs/>
                <w:kern w:val="0"/>
                <w:sz w:val="20"/>
                <w:szCs w:val="20"/>
                <w:lang w:eastAsia="sv-SE"/>
                <w14:numSpacing w14:val="default"/>
              </w:rPr>
              <w:t> </w:t>
            </w:r>
          </w:p>
        </w:tc>
        <w:tc>
          <w:tcPr>
            <w:tcW w:w="1020" w:type="dxa"/>
            <w:tcBorders>
              <w:top w:val="single" w:color="auto" w:sz="4" w:space="0"/>
              <w:left w:val="nil"/>
              <w:bottom w:val="single" w:color="auto" w:sz="4" w:space="0"/>
              <w:right w:val="nil"/>
            </w:tcBorders>
            <w:shd w:val="clear" w:color="auto" w:fill="auto"/>
            <w:vAlign w:val="bottom"/>
            <w:hideMark/>
          </w:tcPr>
          <w:p w:rsidRPr="004946A5" w:rsidR="00D5103B" w:rsidP="004946A5" w:rsidRDefault="00D5103B" w14:paraId="7A7538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4946A5">
              <w:rPr>
                <w:rFonts w:eastAsia="Times New Roman" w:cstheme="minorHAnsi"/>
                <w:b/>
                <w:bCs/>
                <w:kern w:val="0"/>
                <w:sz w:val="20"/>
                <w:szCs w:val="20"/>
                <w:lang w:eastAsia="sv-SE"/>
                <w14:numSpacing w14:val="default"/>
              </w:rPr>
              <w:t>2018</w:t>
            </w:r>
          </w:p>
        </w:tc>
        <w:tc>
          <w:tcPr>
            <w:tcW w:w="1151" w:type="dxa"/>
            <w:tcBorders>
              <w:top w:val="single" w:color="auto" w:sz="4" w:space="0"/>
              <w:left w:val="nil"/>
              <w:bottom w:val="single" w:color="auto" w:sz="4" w:space="0"/>
              <w:right w:val="nil"/>
            </w:tcBorders>
            <w:shd w:val="clear" w:color="auto" w:fill="auto"/>
            <w:vAlign w:val="bottom"/>
            <w:hideMark/>
          </w:tcPr>
          <w:p w:rsidRPr="004946A5" w:rsidR="00D5103B" w:rsidP="004946A5" w:rsidRDefault="00D5103B" w14:paraId="7A7538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4946A5">
              <w:rPr>
                <w:rFonts w:eastAsia="Times New Roman" w:cstheme="minorHAnsi"/>
                <w:b/>
                <w:bCs/>
                <w:kern w:val="0"/>
                <w:sz w:val="20"/>
                <w:szCs w:val="20"/>
                <w:lang w:eastAsia="sv-SE"/>
                <w14:numSpacing w14:val="default"/>
              </w:rPr>
              <w:t>2019</w:t>
            </w:r>
          </w:p>
        </w:tc>
        <w:tc>
          <w:tcPr>
            <w:tcW w:w="1134" w:type="dxa"/>
            <w:tcBorders>
              <w:top w:val="single" w:color="auto" w:sz="4" w:space="0"/>
              <w:left w:val="nil"/>
              <w:bottom w:val="single" w:color="auto" w:sz="4" w:space="0"/>
              <w:right w:val="nil"/>
            </w:tcBorders>
            <w:shd w:val="clear" w:color="auto" w:fill="auto"/>
            <w:vAlign w:val="bottom"/>
            <w:hideMark/>
          </w:tcPr>
          <w:p w:rsidRPr="004946A5" w:rsidR="00D5103B" w:rsidP="004946A5" w:rsidRDefault="00D5103B" w14:paraId="7A7538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kern w:val="0"/>
                <w:sz w:val="20"/>
                <w:szCs w:val="20"/>
                <w:lang w:eastAsia="sv-SE"/>
                <w14:numSpacing w14:val="default"/>
              </w:rPr>
            </w:pPr>
            <w:r w:rsidRPr="004946A5">
              <w:rPr>
                <w:rFonts w:eastAsia="Times New Roman" w:cstheme="minorHAnsi"/>
                <w:b/>
                <w:bCs/>
                <w:kern w:val="0"/>
                <w:sz w:val="20"/>
                <w:szCs w:val="20"/>
                <w:lang w:eastAsia="sv-SE"/>
                <w14:numSpacing w14:val="default"/>
              </w:rPr>
              <w:t>2020</w:t>
            </w:r>
          </w:p>
        </w:tc>
      </w:tr>
      <w:tr w:rsidRPr="004946A5" w:rsidR="00D5103B" w:rsidTr="004946A5" w14:paraId="7A753841" w14:textId="77777777">
        <w:trPr>
          <w:trHeight w:val="300"/>
        </w:trPr>
        <w:tc>
          <w:tcPr>
            <w:tcW w:w="960" w:type="dxa"/>
            <w:tcBorders>
              <w:top w:val="single" w:color="auto" w:sz="4" w:space="0"/>
              <w:left w:val="nil"/>
              <w:bottom w:val="single" w:color="auto" w:sz="4" w:space="0"/>
              <w:right w:val="nil"/>
            </w:tcBorders>
            <w:shd w:val="clear" w:color="000000" w:fill="FFFFFF"/>
            <w:noWrap/>
            <w:vAlign w:val="bottom"/>
            <w:hideMark/>
          </w:tcPr>
          <w:p w:rsidRPr="004946A5" w:rsidR="00D5103B" w:rsidP="004946A5" w:rsidRDefault="00D5103B" w14:paraId="7A7538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4946A5">
              <w:rPr>
                <w:rFonts w:eastAsia="Times New Roman" w:cstheme="minorHAnsi"/>
                <w:color w:val="000000"/>
                <w:kern w:val="0"/>
                <w:sz w:val="20"/>
                <w:szCs w:val="20"/>
                <w:lang w:eastAsia="sv-SE"/>
                <w14:numSpacing w14:val="default"/>
              </w:rPr>
              <w:t>1:1</w:t>
            </w:r>
          </w:p>
        </w:tc>
        <w:tc>
          <w:tcPr>
            <w:tcW w:w="4240" w:type="dxa"/>
            <w:tcBorders>
              <w:top w:val="single" w:color="auto" w:sz="4" w:space="0"/>
              <w:left w:val="nil"/>
              <w:bottom w:val="single" w:color="auto" w:sz="4" w:space="0"/>
              <w:right w:val="nil"/>
            </w:tcBorders>
            <w:shd w:val="clear" w:color="000000" w:fill="FFFFFF"/>
            <w:vAlign w:val="bottom"/>
            <w:hideMark/>
          </w:tcPr>
          <w:p w:rsidRPr="004946A5" w:rsidR="00D5103B" w:rsidP="004946A5" w:rsidRDefault="00D5103B" w14:paraId="7A7538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4946A5">
              <w:rPr>
                <w:rFonts w:eastAsia="Times New Roman" w:cstheme="minorHAnsi"/>
                <w:color w:val="000000"/>
                <w:kern w:val="0"/>
                <w:sz w:val="20"/>
                <w:szCs w:val="20"/>
                <w:lang w:eastAsia="sv-SE"/>
                <w14:numSpacing w14:val="default"/>
              </w:rPr>
              <w:t>Statskontoret</w:t>
            </w:r>
          </w:p>
        </w:tc>
        <w:tc>
          <w:tcPr>
            <w:tcW w:w="1020" w:type="dxa"/>
            <w:tcBorders>
              <w:top w:val="single" w:color="auto" w:sz="4" w:space="0"/>
              <w:left w:val="nil"/>
              <w:bottom w:val="single" w:color="auto" w:sz="4" w:space="0"/>
              <w:right w:val="nil"/>
            </w:tcBorders>
            <w:shd w:val="clear" w:color="000000" w:fill="FFFFFF"/>
            <w:noWrap/>
            <w:vAlign w:val="bottom"/>
            <w:hideMark/>
          </w:tcPr>
          <w:p w:rsidRPr="004946A5" w:rsidR="00D5103B" w:rsidP="004946A5" w:rsidRDefault="004946A5" w14:paraId="7A75383E" w14:textId="774B83F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4946A5" w:rsidR="00D5103B">
              <w:rPr>
                <w:rFonts w:eastAsia="Times New Roman" w:cstheme="minorHAnsi"/>
                <w:color w:val="000000"/>
                <w:kern w:val="0"/>
                <w:sz w:val="20"/>
                <w:szCs w:val="20"/>
                <w:lang w:eastAsia="sv-SE"/>
                <w14:numSpacing w14:val="default"/>
              </w:rPr>
              <w:t>4,2</w:t>
            </w:r>
          </w:p>
        </w:tc>
        <w:tc>
          <w:tcPr>
            <w:tcW w:w="1151" w:type="dxa"/>
            <w:tcBorders>
              <w:top w:val="single" w:color="auto" w:sz="4" w:space="0"/>
              <w:left w:val="nil"/>
              <w:bottom w:val="single" w:color="auto" w:sz="4" w:space="0"/>
              <w:right w:val="nil"/>
            </w:tcBorders>
            <w:shd w:val="clear" w:color="000000" w:fill="FFFFFF"/>
            <w:noWrap/>
            <w:vAlign w:val="bottom"/>
            <w:hideMark/>
          </w:tcPr>
          <w:p w:rsidRPr="004946A5" w:rsidR="00D5103B" w:rsidP="004946A5" w:rsidRDefault="004946A5" w14:paraId="7A75383F" w14:textId="615D870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4946A5" w:rsidR="00D5103B">
              <w:rPr>
                <w:rFonts w:eastAsia="Times New Roman" w:cstheme="minorHAnsi"/>
                <w:color w:val="000000"/>
                <w:kern w:val="0"/>
                <w:sz w:val="20"/>
                <w:szCs w:val="20"/>
                <w:lang w:eastAsia="sv-SE"/>
                <w14:numSpacing w14:val="default"/>
              </w:rPr>
              <w:t>4,7</w:t>
            </w:r>
          </w:p>
        </w:tc>
        <w:tc>
          <w:tcPr>
            <w:tcW w:w="1134" w:type="dxa"/>
            <w:tcBorders>
              <w:top w:val="single" w:color="auto" w:sz="4" w:space="0"/>
              <w:left w:val="nil"/>
              <w:bottom w:val="single" w:color="auto" w:sz="4" w:space="0"/>
              <w:right w:val="nil"/>
            </w:tcBorders>
            <w:shd w:val="clear" w:color="000000" w:fill="FFFFFF"/>
            <w:noWrap/>
            <w:vAlign w:val="bottom"/>
            <w:hideMark/>
          </w:tcPr>
          <w:p w:rsidRPr="004946A5" w:rsidR="00D5103B" w:rsidP="004946A5" w:rsidRDefault="004946A5" w14:paraId="7A753840" w14:textId="568361E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4946A5" w:rsidR="00D5103B">
              <w:rPr>
                <w:rFonts w:eastAsia="Times New Roman" w:cstheme="minorHAnsi"/>
                <w:color w:val="000000"/>
                <w:kern w:val="0"/>
                <w:sz w:val="20"/>
                <w:szCs w:val="20"/>
                <w:lang w:eastAsia="sv-SE"/>
                <w14:numSpacing w14:val="default"/>
              </w:rPr>
              <w:t>5,2</w:t>
            </w:r>
          </w:p>
        </w:tc>
      </w:tr>
      <w:tr w:rsidRPr="004946A5" w:rsidR="00D5103B" w:rsidTr="004946A5" w14:paraId="7A753847"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4946A5" w:rsidR="00D5103B" w:rsidP="004946A5" w:rsidRDefault="00D5103B" w14:paraId="7A75384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4946A5">
              <w:rPr>
                <w:rFonts w:eastAsia="Times New Roman" w:cstheme="minorHAnsi"/>
                <w:color w:val="000000"/>
                <w:kern w:val="0"/>
                <w:sz w:val="20"/>
                <w:szCs w:val="20"/>
                <w:lang w:eastAsia="sv-SE"/>
                <w14:numSpacing w14:val="default"/>
              </w:rPr>
              <w:t>1:2</w:t>
            </w:r>
          </w:p>
        </w:tc>
        <w:tc>
          <w:tcPr>
            <w:tcW w:w="4240" w:type="dxa"/>
            <w:tcBorders>
              <w:top w:val="nil"/>
              <w:left w:val="nil"/>
              <w:bottom w:val="single" w:color="auto" w:sz="4" w:space="0"/>
              <w:right w:val="nil"/>
            </w:tcBorders>
            <w:shd w:val="clear" w:color="000000" w:fill="FFFFFF"/>
            <w:vAlign w:val="bottom"/>
            <w:hideMark/>
          </w:tcPr>
          <w:p w:rsidRPr="004946A5" w:rsidR="00D5103B" w:rsidP="004946A5" w:rsidRDefault="00D5103B" w14:paraId="7A7538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4946A5">
              <w:rPr>
                <w:rFonts w:eastAsia="Times New Roman" w:cstheme="minorHAnsi"/>
                <w:color w:val="000000"/>
                <w:kern w:val="0"/>
                <w:sz w:val="20"/>
                <w:szCs w:val="20"/>
                <w:lang w:eastAsia="sv-SE"/>
                <w14:numSpacing w14:val="default"/>
              </w:rPr>
              <w:t>Kammarkollegiet</w:t>
            </w:r>
          </w:p>
        </w:tc>
        <w:tc>
          <w:tcPr>
            <w:tcW w:w="1020" w:type="dxa"/>
            <w:tcBorders>
              <w:top w:val="nil"/>
              <w:left w:val="nil"/>
              <w:bottom w:val="single" w:color="auto" w:sz="4" w:space="0"/>
              <w:right w:val="nil"/>
            </w:tcBorders>
            <w:shd w:val="clear" w:color="000000" w:fill="FFFFFF"/>
            <w:noWrap/>
            <w:vAlign w:val="bottom"/>
            <w:hideMark/>
          </w:tcPr>
          <w:p w:rsidRPr="004946A5" w:rsidR="00D5103B" w:rsidP="004946A5" w:rsidRDefault="004946A5" w14:paraId="7A753844" w14:textId="6CFC97C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4946A5" w:rsidR="00D5103B">
              <w:rPr>
                <w:rFonts w:eastAsia="Times New Roman" w:cstheme="minorHAnsi"/>
                <w:color w:val="000000"/>
                <w:kern w:val="0"/>
                <w:sz w:val="20"/>
                <w:szCs w:val="20"/>
                <w:lang w:eastAsia="sv-SE"/>
                <w14:numSpacing w14:val="default"/>
              </w:rPr>
              <w:t>0,3</w:t>
            </w:r>
          </w:p>
        </w:tc>
        <w:tc>
          <w:tcPr>
            <w:tcW w:w="1151" w:type="dxa"/>
            <w:tcBorders>
              <w:top w:val="nil"/>
              <w:left w:val="nil"/>
              <w:bottom w:val="single" w:color="auto" w:sz="4" w:space="0"/>
              <w:right w:val="nil"/>
            </w:tcBorders>
            <w:shd w:val="clear" w:color="000000" w:fill="FFFFFF"/>
            <w:noWrap/>
            <w:vAlign w:val="bottom"/>
            <w:hideMark/>
          </w:tcPr>
          <w:p w:rsidRPr="004946A5" w:rsidR="00D5103B" w:rsidP="004946A5" w:rsidRDefault="004946A5" w14:paraId="7A753845" w14:textId="63C789F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4946A5" w:rsidR="00D5103B">
              <w:rPr>
                <w:rFonts w:eastAsia="Times New Roman" w:cstheme="minorHAnsi"/>
                <w:color w:val="000000"/>
                <w:kern w:val="0"/>
                <w:sz w:val="20"/>
                <w:szCs w:val="20"/>
                <w:lang w:eastAsia="sv-SE"/>
                <w14:numSpacing w14:val="default"/>
              </w:rPr>
              <w:t>0,6</w:t>
            </w:r>
          </w:p>
        </w:tc>
        <w:tc>
          <w:tcPr>
            <w:tcW w:w="1134" w:type="dxa"/>
            <w:tcBorders>
              <w:top w:val="nil"/>
              <w:left w:val="nil"/>
              <w:bottom w:val="single" w:color="auto" w:sz="4" w:space="0"/>
              <w:right w:val="nil"/>
            </w:tcBorders>
            <w:shd w:val="clear" w:color="000000" w:fill="FFFFFF"/>
            <w:noWrap/>
            <w:vAlign w:val="bottom"/>
            <w:hideMark/>
          </w:tcPr>
          <w:p w:rsidRPr="004946A5" w:rsidR="00D5103B" w:rsidP="004946A5" w:rsidRDefault="004946A5" w14:paraId="7A753846" w14:textId="0D6202E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4946A5" w:rsidR="00D5103B">
              <w:rPr>
                <w:rFonts w:eastAsia="Times New Roman" w:cstheme="minorHAnsi"/>
                <w:color w:val="000000"/>
                <w:kern w:val="0"/>
                <w:sz w:val="20"/>
                <w:szCs w:val="20"/>
                <w:lang w:eastAsia="sv-SE"/>
                <w14:numSpacing w14:val="default"/>
              </w:rPr>
              <w:t>1,0</w:t>
            </w:r>
          </w:p>
        </w:tc>
      </w:tr>
      <w:tr w:rsidRPr="004946A5" w:rsidR="00D5103B" w:rsidTr="00E760A2" w14:paraId="7A75384D" w14:textId="77777777">
        <w:trPr>
          <w:trHeight w:val="450"/>
        </w:trPr>
        <w:tc>
          <w:tcPr>
            <w:tcW w:w="960" w:type="dxa"/>
            <w:tcBorders>
              <w:top w:val="nil"/>
              <w:left w:val="nil"/>
              <w:bottom w:val="single" w:color="auto" w:sz="4" w:space="0"/>
              <w:right w:val="nil"/>
            </w:tcBorders>
            <w:shd w:val="clear" w:color="000000" w:fill="FFFFFF"/>
            <w:noWrap/>
            <w:hideMark/>
          </w:tcPr>
          <w:p w:rsidRPr="004946A5" w:rsidR="00D5103B" w:rsidP="00E760A2" w:rsidRDefault="00D5103B" w14:paraId="7A7538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4946A5">
              <w:rPr>
                <w:rFonts w:eastAsia="Times New Roman" w:cstheme="minorHAnsi"/>
                <w:color w:val="000000"/>
                <w:kern w:val="0"/>
                <w:sz w:val="20"/>
                <w:szCs w:val="20"/>
                <w:lang w:eastAsia="sv-SE"/>
                <w14:numSpacing w14:val="default"/>
              </w:rPr>
              <w:t>1:3</w:t>
            </w:r>
          </w:p>
        </w:tc>
        <w:tc>
          <w:tcPr>
            <w:tcW w:w="4240" w:type="dxa"/>
            <w:tcBorders>
              <w:top w:val="nil"/>
              <w:left w:val="nil"/>
              <w:bottom w:val="single" w:color="auto" w:sz="4" w:space="0"/>
              <w:right w:val="nil"/>
            </w:tcBorders>
            <w:shd w:val="clear" w:color="000000" w:fill="FFFFFF"/>
            <w:vAlign w:val="bottom"/>
            <w:hideMark/>
          </w:tcPr>
          <w:p w:rsidRPr="004946A5" w:rsidR="00D5103B" w:rsidP="004946A5" w:rsidRDefault="00D5103B" w14:paraId="7A7538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4946A5">
              <w:rPr>
                <w:rFonts w:eastAsia="Times New Roman" w:cstheme="minorHAnsi"/>
                <w:color w:val="000000"/>
                <w:kern w:val="0"/>
                <w:sz w:val="20"/>
                <w:szCs w:val="20"/>
                <w:lang w:eastAsia="sv-SE"/>
                <w14:numSpacing w14:val="default"/>
              </w:rPr>
              <w:t>Finansinspektionens avgifter till EU:s tillsynsmyndigheter</w:t>
            </w:r>
          </w:p>
        </w:tc>
        <w:tc>
          <w:tcPr>
            <w:tcW w:w="1020" w:type="dxa"/>
            <w:tcBorders>
              <w:top w:val="nil"/>
              <w:left w:val="nil"/>
              <w:bottom w:val="single" w:color="auto" w:sz="4" w:space="0"/>
              <w:right w:val="nil"/>
            </w:tcBorders>
            <w:shd w:val="clear" w:color="000000" w:fill="FFFFFF"/>
            <w:noWrap/>
            <w:vAlign w:val="bottom"/>
            <w:hideMark/>
          </w:tcPr>
          <w:p w:rsidRPr="004946A5" w:rsidR="00D5103B" w:rsidP="004946A5" w:rsidRDefault="00D5103B" w14:paraId="7A7538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4946A5">
              <w:rPr>
                <w:rFonts w:eastAsia="Times New Roman" w:cstheme="minorHAnsi"/>
                <w:color w:val="000000"/>
                <w:kern w:val="0"/>
                <w:sz w:val="20"/>
                <w:szCs w:val="20"/>
                <w:lang w:eastAsia="sv-SE"/>
                <w14:numSpacing w14:val="default"/>
              </w:rPr>
              <w:t> </w:t>
            </w:r>
          </w:p>
        </w:tc>
        <w:tc>
          <w:tcPr>
            <w:tcW w:w="1151" w:type="dxa"/>
            <w:tcBorders>
              <w:top w:val="nil"/>
              <w:left w:val="nil"/>
              <w:bottom w:val="single" w:color="auto" w:sz="4" w:space="0"/>
              <w:right w:val="nil"/>
            </w:tcBorders>
            <w:shd w:val="clear" w:color="000000" w:fill="FFFFFF"/>
            <w:noWrap/>
            <w:vAlign w:val="bottom"/>
            <w:hideMark/>
          </w:tcPr>
          <w:p w:rsidRPr="004946A5" w:rsidR="00D5103B" w:rsidP="004946A5" w:rsidRDefault="00D5103B" w14:paraId="7A7538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4946A5">
              <w:rPr>
                <w:rFonts w:eastAsia="Times New Roman" w:cstheme="minorHAnsi"/>
                <w:color w:val="000000"/>
                <w:kern w:val="0"/>
                <w:sz w:val="20"/>
                <w:szCs w:val="20"/>
                <w:lang w:eastAsia="sv-SE"/>
                <w14:numSpacing w14:val="default"/>
              </w:rPr>
              <w:t> </w:t>
            </w:r>
          </w:p>
        </w:tc>
        <w:tc>
          <w:tcPr>
            <w:tcW w:w="1134" w:type="dxa"/>
            <w:tcBorders>
              <w:top w:val="nil"/>
              <w:left w:val="nil"/>
              <w:bottom w:val="single" w:color="auto" w:sz="4" w:space="0"/>
              <w:right w:val="nil"/>
            </w:tcBorders>
            <w:shd w:val="clear" w:color="000000" w:fill="FFFFFF"/>
            <w:noWrap/>
            <w:vAlign w:val="bottom"/>
            <w:hideMark/>
          </w:tcPr>
          <w:p w:rsidRPr="004946A5" w:rsidR="00D5103B" w:rsidP="004946A5" w:rsidRDefault="00D5103B" w14:paraId="7A7538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4946A5">
              <w:rPr>
                <w:rFonts w:eastAsia="Times New Roman" w:cstheme="minorHAnsi"/>
                <w:color w:val="000000"/>
                <w:kern w:val="0"/>
                <w:sz w:val="20"/>
                <w:szCs w:val="20"/>
                <w:lang w:eastAsia="sv-SE"/>
                <w14:numSpacing w14:val="default"/>
              </w:rPr>
              <w:t> </w:t>
            </w:r>
          </w:p>
        </w:tc>
      </w:tr>
      <w:tr w:rsidRPr="004946A5" w:rsidR="00D5103B" w:rsidTr="004946A5" w14:paraId="7A753853"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4946A5" w:rsidR="00D5103B" w:rsidP="004946A5" w:rsidRDefault="00D5103B" w14:paraId="7A7538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4946A5">
              <w:rPr>
                <w:rFonts w:eastAsia="Times New Roman" w:cstheme="minorHAnsi"/>
                <w:color w:val="000000"/>
                <w:kern w:val="0"/>
                <w:sz w:val="20"/>
                <w:szCs w:val="20"/>
                <w:lang w:eastAsia="sv-SE"/>
                <w14:numSpacing w14:val="default"/>
              </w:rPr>
              <w:t>1:4</w:t>
            </w:r>
          </w:p>
        </w:tc>
        <w:tc>
          <w:tcPr>
            <w:tcW w:w="4240" w:type="dxa"/>
            <w:tcBorders>
              <w:top w:val="nil"/>
              <w:left w:val="nil"/>
              <w:bottom w:val="single" w:color="auto" w:sz="4" w:space="0"/>
              <w:right w:val="nil"/>
            </w:tcBorders>
            <w:shd w:val="clear" w:color="000000" w:fill="FFFFFF"/>
            <w:vAlign w:val="bottom"/>
            <w:hideMark/>
          </w:tcPr>
          <w:p w:rsidRPr="004946A5" w:rsidR="00D5103B" w:rsidP="004946A5" w:rsidRDefault="00D5103B" w14:paraId="7A75384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4946A5">
              <w:rPr>
                <w:rFonts w:eastAsia="Times New Roman" w:cstheme="minorHAnsi"/>
                <w:color w:val="000000"/>
                <w:kern w:val="0"/>
                <w:sz w:val="20"/>
                <w:szCs w:val="20"/>
                <w:lang w:eastAsia="sv-SE"/>
                <w14:numSpacing w14:val="default"/>
              </w:rPr>
              <w:t>Arbetsgivarpolitiska frågor</w:t>
            </w:r>
          </w:p>
        </w:tc>
        <w:tc>
          <w:tcPr>
            <w:tcW w:w="1020" w:type="dxa"/>
            <w:tcBorders>
              <w:top w:val="nil"/>
              <w:left w:val="nil"/>
              <w:bottom w:val="single" w:color="auto" w:sz="4" w:space="0"/>
              <w:right w:val="nil"/>
            </w:tcBorders>
            <w:shd w:val="clear" w:color="000000" w:fill="FFFFFF"/>
            <w:noWrap/>
            <w:vAlign w:val="bottom"/>
            <w:hideMark/>
          </w:tcPr>
          <w:p w:rsidRPr="004946A5" w:rsidR="00D5103B" w:rsidP="004946A5" w:rsidRDefault="00D5103B" w14:paraId="7A7538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4946A5">
              <w:rPr>
                <w:rFonts w:eastAsia="Times New Roman" w:cstheme="minorHAnsi"/>
                <w:color w:val="000000"/>
                <w:kern w:val="0"/>
                <w:sz w:val="20"/>
                <w:szCs w:val="20"/>
                <w:lang w:eastAsia="sv-SE"/>
                <w14:numSpacing w14:val="default"/>
              </w:rPr>
              <w:t> </w:t>
            </w:r>
          </w:p>
        </w:tc>
        <w:tc>
          <w:tcPr>
            <w:tcW w:w="1151" w:type="dxa"/>
            <w:tcBorders>
              <w:top w:val="nil"/>
              <w:left w:val="nil"/>
              <w:bottom w:val="single" w:color="auto" w:sz="4" w:space="0"/>
              <w:right w:val="nil"/>
            </w:tcBorders>
            <w:shd w:val="clear" w:color="000000" w:fill="FFFFFF"/>
            <w:noWrap/>
            <w:vAlign w:val="bottom"/>
            <w:hideMark/>
          </w:tcPr>
          <w:p w:rsidRPr="004946A5" w:rsidR="00D5103B" w:rsidP="004946A5" w:rsidRDefault="00D5103B" w14:paraId="7A7538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4946A5">
              <w:rPr>
                <w:rFonts w:eastAsia="Times New Roman" w:cstheme="minorHAnsi"/>
                <w:color w:val="000000"/>
                <w:kern w:val="0"/>
                <w:sz w:val="20"/>
                <w:szCs w:val="20"/>
                <w:lang w:eastAsia="sv-SE"/>
                <w14:numSpacing w14:val="default"/>
              </w:rPr>
              <w:t> </w:t>
            </w:r>
          </w:p>
        </w:tc>
        <w:tc>
          <w:tcPr>
            <w:tcW w:w="1134" w:type="dxa"/>
            <w:tcBorders>
              <w:top w:val="nil"/>
              <w:left w:val="nil"/>
              <w:bottom w:val="single" w:color="auto" w:sz="4" w:space="0"/>
              <w:right w:val="nil"/>
            </w:tcBorders>
            <w:shd w:val="clear" w:color="000000" w:fill="FFFFFF"/>
            <w:noWrap/>
            <w:vAlign w:val="bottom"/>
            <w:hideMark/>
          </w:tcPr>
          <w:p w:rsidRPr="004946A5" w:rsidR="00D5103B" w:rsidP="004946A5" w:rsidRDefault="00D5103B" w14:paraId="7A7538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4946A5">
              <w:rPr>
                <w:rFonts w:eastAsia="Times New Roman" w:cstheme="minorHAnsi"/>
                <w:color w:val="000000"/>
                <w:kern w:val="0"/>
                <w:sz w:val="20"/>
                <w:szCs w:val="20"/>
                <w:lang w:eastAsia="sv-SE"/>
                <w14:numSpacing w14:val="default"/>
              </w:rPr>
              <w:t> </w:t>
            </w:r>
          </w:p>
        </w:tc>
      </w:tr>
      <w:tr w:rsidRPr="004946A5" w:rsidR="00D5103B" w:rsidTr="004946A5" w14:paraId="7A753859"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4946A5" w:rsidR="00D5103B" w:rsidP="004946A5" w:rsidRDefault="00D5103B" w14:paraId="7A7538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4946A5">
              <w:rPr>
                <w:rFonts w:eastAsia="Times New Roman" w:cstheme="minorHAnsi"/>
                <w:color w:val="000000"/>
                <w:kern w:val="0"/>
                <w:sz w:val="20"/>
                <w:szCs w:val="20"/>
                <w:lang w:eastAsia="sv-SE"/>
                <w14:numSpacing w14:val="default"/>
              </w:rPr>
              <w:t>1:5</w:t>
            </w:r>
          </w:p>
        </w:tc>
        <w:tc>
          <w:tcPr>
            <w:tcW w:w="4240" w:type="dxa"/>
            <w:tcBorders>
              <w:top w:val="nil"/>
              <w:left w:val="nil"/>
              <w:bottom w:val="single" w:color="auto" w:sz="4" w:space="0"/>
              <w:right w:val="nil"/>
            </w:tcBorders>
            <w:shd w:val="clear" w:color="000000" w:fill="FFFFFF"/>
            <w:vAlign w:val="bottom"/>
            <w:hideMark/>
          </w:tcPr>
          <w:p w:rsidRPr="004946A5" w:rsidR="00D5103B" w:rsidP="004946A5" w:rsidRDefault="00D5103B" w14:paraId="7A7538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4946A5">
              <w:rPr>
                <w:rFonts w:eastAsia="Times New Roman" w:cstheme="minorHAnsi"/>
                <w:color w:val="000000"/>
                <w:kern w:val="0"/>
                <w:sz w:val="20"/>
                <w:szCs w:val="20"/>
                <w:lang w:eastAsia="sv-SE"/>
                <w14:numSpacing w14:val="default"/>
              </w:rPr>
              <w:t>Statliga tjänstepensioner m.m.</w:t>
            </w:r>
          </w:p>
        </w:tc>
        <w:tc>
          <w:tcPr>
            <w:tcW w:w="1020" w:type="dxa"/>
            <w:tcBorders>
              <w:top w:val="nil"/>
              <w:left w:val="nil"/>
              <w:bottom w:val="single" w:color="auto" w:sz="4" w:space="0"/>
              <w:right w:val="nil"/>
            </w:tcBorders>
            <w:shd w:val="clear" w:color="000000" w:fill="FFFFFF"/>
            <w:noWrap/>
            <w:vAlign w:val="bottom"/>
            <w:hideMark/>
          </w:tcPr>
          <w:p w:rsidRPr="004946A5" w:rsidR="00D5103B" w:rsidP="004946A5" w:rsidRDefault="00D5103B" w14:paraId="7A75385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4946A5">
              <w:rPr>
                <w:rFonts w:eastAsia="Times New Roman" w:cstheme="minorHAnsi"/>
                <w:color w:val="000000"/>
                <w:kern w:val="0"/>
                <w:sz w:val="20"/>
                <w:szCs w:val="20"/>
                <w:lang w:eastAsia="sv-SE"/>
                <w14:numSpacing w14:val="default"/>
              </w:rPr>
              <w:t> </w:t>
            </w:r>
          </w:p>
        </w:tc>
        <w:tc>
          <w:tcPr>
            <w:tcW w:w="1151" w:type="dxa"/>
            <w:tcBorders>
              <w:top w:val="nil"/>
              <w:left w:val="nil"/>
              <w:bottom w:val="single" w:color="auto" w:sz="4" w:space="0"/>
              <w:right w:val="nil"/>
            </w:tcBorders>
            <w:shd w:val="clear" w:color="000000" w:fill="FFFFFF"/>
            <w:noWrap/>
            <w:vAlign w:val="bottom"/>
            <w:hideMark/>
          </w:tcPr>
          <w:p w:rsidRPr="004946A5" w:rsidR="00D5103B" w:rsidP="004946A5" w:rsidRDefault="00D5103B" w14:paraId="7A7538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4946A5">
              <w:rPr>
                <w:rFonts w:eastAsia="Times New Roman" w:cstheme="minorHAnsi"/>
                <w:color w:val="000000"/>
                <w:kern w:val="0"/>
                <w:sz w:val="20"/>
                <w:szCs w:val="20"/>
                <w:lang w:eastAsia="sv-SE"/>
                <w14:numSpacing w14:val="default"/>
              </w:rPr>
              <w:t> </w:t>
            </w:r>
          </w:p>
        </w:tc>
        <w:tc>
          <w:tcPr>
            <w:tcW w:w="1134" w:type="dxa"/>
            <w:tcBorders>
              <w:top w:val="nil"/>
              <w:left w:val="nil"/>
              <w:bottom w:val="single" w:color="auto" w:sz="4" w:space="0"/>
              <w:right w:val="nil"/>
            </w:tcBorders>
            <w:shd w:val="clear" w:color="000000" w:fill="FFFFFF"/>
            <w:noWrap/>
            <w:vAlign w:val="bottom"/>
            <w:hideMark/>
          </w:tcPr>
          <w:p w:rsidRPr="004946A5" w:rsidR="00D5103B" w:rsidP="004946A5" w:rsidRDefault="00D5103B" w14:paraId="7A75385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4946A5">
              <w:rPr>
                <w:rFonts w:eastAsia="Times New Roman" w:cstheme="minorHAnsi"/>
                <w:color w:val="000000"/>
                <w:kern w:val="0"/>
                <w:sz w:val="20"/>
                <w:szCs w:val="20"/>
                <w:lang w:eastAsia="sv-SE"/>
                <w14:numSpacing w14:val="default"/>
              </w:rPr>
              <w:t> </w:t>
            </w:r>
          </w:p>
        </w:tc>
      </w:tr>
      <w:tr w:rsidRPr="004946A5" w:rsidR="00D5103B" w:rsidTr="004946A5" w14:paraId="7A75385F"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4946A5" w:rsidR="00D5103B" w:rsidP="004946A5" w:rsidRDefault="00D5103B" w14:paraId="7A7538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4946A5">
              <w:rPr>
                <w:rFonts w:eastAsia="Times New Roman" w:cstheme="minorHAnsi"/>
                <w:color w:val="000000"/>
                <w:kern w:val="0"/>
                <w:sz w:val="20"/>
                <w:szCs w:val="20"/>
                <w:lang w:eastAsia="sv-SE"/>
                <w14:numSpacing w14:val="default"/>
              </w:rPr>
              <w:t>1:6</w:t>
            </w:r>
          </w:p>
        </w:tc>
        <w:tc>
          <w:tcPr>
            <w:tcW w:w="4240" w:type="dxa"/>
            <w:tcBorders>
              <w:top w:val="nil"/>
              <w:left w:val="nil"/>
              <w:bottom w:val="single" w:color="auto" w:sz="4" w:space="0"/>
              <w:right w:val="nil"/>
            </w:tcBorders>
            <w:shd w:val="clear" w:color="000000" w:fill="FFFFFF"/>
            <w:vAlign w:val="bottom"/>
            <w:hideMark/>
          </w:tcPr>
          <w:p w:rsidRPr="004946A5" w:rsidR="00D5103B" w:rsidP="004946A5" w:rsidRDefault="00D5103B" w14:paraId="7A75385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4946A5">
              <w:rPr>
                <w:rFonts w:eastAsia="Times New Roman" w:cstheme="minorHAnsi"/>
                <w:color w:val="000000"/>
                <w:kern w:val="0"/>
                <w:sz w:val="20"/>
                <w:szCs w:val="20"/>
                <w:lang w:eastAsia="sv-SE"/>
                <w14:numSpacing w14:val="default"/>
              </w:rPr>
              <w:t>Finanspolitiska rådet</w:t>
            </w:r>
          </w:p>
        </w:tc>
        <w:tc>
          <w:tcPr>
            <w:tcW w:w="1020" w:type="dxa"/>
            <w:tcBorders>
              <w:top w:val="nil"/>
              <w:left w:val="nil"/>
              <w:bottom w:val="single" w:color="auto" w:sz="4" w:space="0"/>
              <w:right w:val="nil"/>
            </w:tcBorders>
            <w:shd w:val="clear" w:color="000000" w:fill="FFFFFF"/>
            <w:noWrap/>
            <w:vAlign w:val="bottom"/>
            <w:hideMark/>
          </w:tcPr>
          <w:p w:rsidRPr="004946A5" w:rsidR="00D5103B" w:rsidP="004946A5" w:rsidRDefault="004946A5" w14:paraId="7A75385C" w14:textId="73380B6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4946A5" w:rsidR="00D5103B">
              <w:rPr>
                <w:rFonts w:eastAsia="Times New Roman" w:cstheme="minorHAnsi"/>
                <w:color w:val="000000"/>
                <w:kern w:val="0"/>
                <w:sz w:val="20"/>
                <w:szCs w:val="20"/>
                <w:lang w:eastAsia="sv-SE"/>
                <w14:numSpacing w14:val="default"/>
              </w:rPr>
              <w:t>0,1</w:t>
            </w:r>
          </w:p>
        </w:tc>
        <w:tc>
          <w:tcPr>
            <w:tcW w:w="1151" w:type="dxa"/>
            <w:tcBorders>
              <w:top w:val="nil"/>
              <w:left w:val="nil"/>
              <w:bottom w:val="single" w:color="auto" w:sz="4" w:space="0"/>
              <w:right w:val="nil"/>
            </w:tcBorders>
            <w:shd w:val="clear" w:color="000000" w:fill="FFFFFF"/>
            <w:noWrap/>
            <w:vAlign w:val="bottom"/>
            <w:hideMark/>
          </w:tcPr>
          <w:p w:rsidRPr="004946A5" w:rsidR="00D5103B" w:rsidP="004946A5" w:rsidRDefault="004946A5" w14:paraId="7A75385D" w14:textId="241721C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4946A5" w:rsidR="00D5103B">
              <w:rPr>
                <w:rFonts w:eastAsia="Times New Roman" w:cstheme="minorHAnsi"/>
                <w:color w:val="000000"/>
                <w:kern w:val="0"/>
                <w:sz w:val="20"/>
                <w:szCs w:val="20"/>
                <w:lang w:eastAsia="sv-SE"/>
                <w14:numSpacing w14:val="default"/>
              </w:rPr>
              <w:t>0,1</w:t>
            </w:r>
          </w:p>
        </w:tc>
        <w:tc>
          <w:tcPr>
            <w:tcW w:w="1134" w:type="dxa"/>
            <w:tcBorders>
              <w:top w:val="nil"/>
              <w:left w:val="nil"/>
              <w:bottom w:val="single" w:color="auto" w:sz="4" w:space="0"/>
              <w:right w:val="nil"/>
            </w:tcBorders>
            <w:shd w:val="clear" w:color="000000" w:fill="FFFFFF"/>
            <w:noWrap/>
            <w:vAlign w:val="bottom"/>
            <w:hideMark/>
          </w:tcPr>
          <w:p w:rsidRPr="004946A5" w:rsidR="00D5103B" w:rsidP="004946A5" w:rsidRDefault="004946A5" w14:paraId="7A75385E" w14:textId="075D31E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4946A5" w:rsidR="00D5103B">
              <w:rPr>
                <w:rFonts w:eastAsia="Times New Roman" w:cstheme="minorHAnsi"/>
                <w:color w:val="000000"/>
                <w:kern w:val="0"/>
                <w:sz w:val="20"/>
                <w:szCs w:val="20"/>
                <w:lang w:eastAsia="sv-SE"/>
                <w14:numSpacing w14:val="default"/>
              </w:rPr>
              <w:t>0,2</w:t>
            </w:r>
          </w:p>
        </w:tc>
      </w:tr>
      <w:tr w:rsidRPr="004946A5" w:rsidR="00D5103B" w:rsidTr="004946A5" w14:paraId="7A753865"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4946A5" w:rsidR="00D5103B" w:rsidP="004946A5" w:rsidRDefault="00D5103B" w14:paraId="7A7538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4946A5">
              <w:rPr>
                <w:rFonts w:eastAsia="Times New Roman" w:cstheme="minorHAnsi"/>
                <w:color w:val="000000"/>
                <w:kern w:val="0"/>
                <w:sz w:val="20"/>
                <w:szCs w:val="20"/>
                <w:lang w:eastAsia="sv-SE"/>
                <w14:numSpacing w14:val="default"/>
              </w:rPr>
              <w:t>1:7</w:t>
            </w:r>
          </w:p>
        </w:tc>
        <w:tc>
          <w:tcPr>
            <w:tcW w:w="4240" w:type="dxa"/>
            <w:tcBorders>
              <w:top w:val="nil"/>
              <w:left w:val="nil"/>
              <w:bottom w:val="single" w:color="auto" w:sz="4" w:space="0"/>
              <w:right w:val="nil"/>
            </w:tcBorders>
            <w:shd w:val="clear" w:color="000000" w:fill="FFFFFF"/>
            <w:vAlign w:val="bottom"/>
            <w:hideMark/>
          </w:tcPr>
          <w:p w:rsidRPr="004946A5" w:rsidR="00D5103B" w:rsidP="004946A5" w:rsidRDefault="00D5103B" w14:paraId="7A75386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4946A5">
              <w:rPr>
                <w:rFonts w:eastAsia="Times New Roman" w:cstheme="minorHAnsi"/>
                <w:color w:val="000000"/>
                <w:kern w:val="0"/>
                <w:sz w:val="20"/>
                <w:szCs w:val="20"/>
                <w:lang w:eastAsia="sv-SE"/>
                <w14:numSpacing w14:val="default"/>
              </w:rPr>
              <w:t>Konjunkturinstitutet</w:t>
            </w:r>
          </w:p>
        </w:tc>
        <w:tc>
          <w:tcPr>
            <w:tcW w:w="1020" w:type="dxa"/>
            <w:tcBorders>
              <w:top w:val="nil"/>
              <w:left w:val="nil"/>
              <w:bottom w:val="single" w:color="auto" w:sz="4" w:space="0"/>
              <w:right w:val="nil"/>
            </w:tcBorders>
            <w:shd w:val="clear" w:color="000000" w:fill="FFFFFF"/>
            <w:noWrap/>
            <w:vAlign w:val="bottom"/>
            <w:hideMark/>
          </w:tcPr>
          <w:p w:rsidRPr="004946A5" w:rsidR="00D5103B" w:rsidP="004946A5" w:rsidRDefault="004946A5" w14:paraId="7A753862" w14:textId="75BCCEE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4946A5" w:rsidR="00D5103B">
              <w:rPr>
                <w:rFonts w:eastAsia="Times New Roman" w:cstheme="minorHAnsi"/>
                <w:color w:val="000000"/>
                <w:kern w:val="0"/>
                <w:sz w:val="20"/>
                <w:szCs w:val="20"/>
                <w:lang w:eastAsia="sv-SE"/>
                <w14:numSpacing w14:val="default"/>
              </w:rPr>
              <w:t>0,3</w:t>
            </w:r>
          </w:p>
        </w:tc>
        <w:tc>
          <w:tcPr>
            <w:tcW w:w="1151" w:type="dxa"/>
            <w:tcBorders>
              <w:top w:val="nil"/>
              <w:left w:val="nil"/>
              <w:bottom w:val="single" w:color="auto" w:sz="4" w:space="0"/>
              <w:right w:val="nil"/>
            </w:tcBorders>
            <w:shd w:val="clear" w:color="000000" w:fill="FFFFFF"/>
            <w:noWrap/>
            <w:vAlign w:val="bottom"/>
            <w:hideMark/>
          </w:tcPr>
          <w:p w:rsidRPr="004946A5" w:rsidR="00D5103B" w:rsidP="004946A5" w:rsidRDefault="004946A5" w14:paraId="7A753863" w14:textId="0C5CF36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4946A5" w:rsidR="00D5103B">
              <w:rPr>
                <w:rFonts w:eastAsia="Times New Roman" w:cstheme="minorHAnsi"/>
                <w:color w:val="000000"/>
                <w:kern w:val="0"/>
                <w:sz w:val="20"/>
                <w:szCs w:val="20"/>
                <w:lang w:eastAsia="sv-SE"/>
                <w14:numSpacing w14:val="default"/>
              </w:rPr>
              <w:t>0,7</w:t>
            </w:r>
          </w:p>
        </w:tc>
        <w:tc>
          <w:tcPr>
            <w:tcW w:w="1134" w:type="dxa"/>
            <w:tcBorders>
              <w:top w:val="nil"/>
              <w:left w:val="nil"/>
              <w:bottom w:val="single" w:color="auto" w:sz="4" w:space="0"/>
              <w:right w:val="nil"/>
            </w:tcBorders>
            <w:shd w:val="clear" w:color="000000" w:fill="FFFFFF"/>
            <w:noWrap/>
            <w:vAlign w:val="bottom"/>
            <w:hideMark/>
          </w:tcPr>
          <w:p w:rsidRPr="004946A5" w:rsidR="00D5103B" w:rsidP="004946A5" w:rsidRDefault="004946A5" w14:paraId="7A753864" w14:textId="315669E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4946A5" w:rsidR="00D5103B">
              <w:rPr>
                <w:rFonts w:eastAsia="Times New Roman" w:cstheme="minorHAnsi"/>
                <w:color w:val="000000"/>
                <w:kern w:val="0"/>
                <w:sz w:val="20"/>
                <w:szCs w:val="20"/>
                <w:lang w:eastAsia="sv-SE"/>
                <w14:numSpacing w14:val="default"/>
              </w:rPr>
              <w:t>1,0</w:t>
            </w:r>
          </w:p>
        </w:tc>
      </w:tr>
      <w:tr w:rsidRPr="004946A5" w:rsidR="00D5103B" w:rsidTr="004946A5" w14:paraId="7A75386B"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4946A5" w:rsidR="00D5103B" w:rsidP="004946A5" w:rsidRDefault="00D5103B" w14:paraId="7A75386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4946A5">
              <w:rPr>
                <w:rFonts w:eastAsia="Times New Roman" w:cstheme="minorHAnsi"/>
                <w:color w:val="000000"/>
                <w:kern w:val="0"/>
                <w:sz w:val="20"/>
                <w:szCs w:val="20"/>
                <w:lang w:eastAsia="sv-SE"/>
                <w14:numSpacing w14:val="default"/>
              </w:rPr>
              <w:t>1:8</w:t>
            </w:r>
          </w:p>
        </w:tc>
        <w:tc>
          <w:tcPr>
            <w:tcW w:w="4240" w:type="dxa"/>
            <w:tcBorders>
              <w:top w:val="nil"/>
              <w:left w:val="nil"/>
              <w:bottom w:val="single" w:color="auto" w:sz="4" w:space="0"/>
              <w:right w:val="nil"/>
            </w:tcBorders>
            <w:shd w:val="clear" w:color="000000" w:fill="FFFFFF"/>
            <w:vAlign w:val="bottom"/>
            <w:hideMark/>
          </w:tcPr>
          <w:p w:rsidRPr="004946A5" w:rsidR="00D5103B" w:rsidP="004946A5" w:rsidRDefault="00D5103B" w14:paraId="7A75386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4946A5">
              <w:rPr>
                <w:rFonts w:eastAsia="Times New Roman" w:cstheme="minorHAnsi"/>
                <w:color w:val="000000"/>
                <w:kern w:val="0"/>
                <w:sz w:val="20"/>
                <w:szCs w:val="20"/>
                <w:lang w:eastAsia="sv-SE"/>
                <w14:numSpacing w14:val="default"/>
              </w:rPr>
              <w:t>Ekonomistyrningsverket</w:t>
            </w:r>
          </w:p>
        </w:tc>
        <w:tc>
          <w:tcPr>
            <w:tcW w:w="1020" w:type="dxa"/>
            <w:tcBorders>
              <w:top w:val="nil"/>
              <w:left w:val="nil"/>
              <w:bottom w:val="single" w:color="auto" w:sz="4" w:space="0"/>
              <w:right w:val="nil"/>
            </w:tcBorders>
            <w:shd w:val="clear" w:color="000000" w:fill="FFFFFF"/>
            <w:noWrap/>
            <w:vAlign w:val="bottom"/>
            <w:hideMark/>
          </w:tcPr>
          <w:p w:rsidRPr="004946A5" w:rsidR="00D5103B" w:rsidP="004946A5" w:rsidRDefault="004946A5" w14:paraId="7A753868" w14:textId="44AE0FB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4946A5" w:rsidR="00D5103B">
              <w:rPr>
                <w:rFonts w:eastAsia="Times New Roman" w:cstheme="minorHAnsi"/>
                <w:color w:val="000000"/>
                <w:kern w:val="0"/>
                <w:sz w:val="20"/>
                <w:szCs w:val="20"/>
                <w:lang w:eastAsia="sv-SE"/>
                <w14:numSpacing w14:val="default"/>
              </w:rPr>
              <w:t>10,8</w:t>
            </w:r>
          </w:p>
        </w:tc>
        <w:tc>
          <w:tcPr>
            <w:tcW w:w="1151" w:type="dxa"/>
            <w:tcBorders>
              <w:top w:val="nil"/>
              <w:left w:val="nil"/>
              <w:bottom w:val="single" w:color="auto" w:sz="4" w:space="0"/>
              <w:right w:val="nil"/>
            </w:tcBorders>
            <w:shd w:val="clear" w:color="000000" w:fill="FFFFFF"/>
            <w:noWrap/>
            <w:vAlign w:val="bottom"/>
            <w:hideMark/>
          </w:tcPr>
          <w:p w:rsidRPr="004946A5" w:rsidR="00D5103B" w:rsidP="004946A5" w:rsidRDefault="004946A5" w14:paraId="7A753869" w14:textId="3FC4E12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4946A5" w:rsidR="00D5103B">
              <w:rPr>
                <w:rFonts w:eastAsia="Times New Roman" w:cstheme="minorHAnsi"/>
                <w:color w:val="000000"/>
                <w:kern w:val="0"/>
                <w:sz w:val="20"/>
                <w:szCs w:val="20"/>
                <w:lang w:eastAsia="sv-SE"/>
                <w14:numSpacing w14:val="default"/>
              </w:rPr>
              <w:t>11,6</w:t>
            </w:r>
          </w:p>
        </w:tc>
        <w:tc>
          <w:tcPr>
            <w:tcW w:w="1134" w:type="dxa"/>
            <w:tcBorders>
              <w:top w:val="nil"/>
              <w:left w:val="nil"/>
              <w:bottom w:val="single" w:color="auto" w:sz="4" w:space="0"/>
              <w:right w:val="nil"/>
            </w:tcBorders>
            <w:shd w:val="clear" w:color="000000" w:fill="FFFFFF"/>
            <w:noWrap/>
            <w:vAlign w:val="bottom"/>
            <w:hideMark/>
          </w:tcPr>
          <w:p w:rsidRPr="004946A5" w:rsidR="00D5103B" w:rsidP="004946A5" w:rsidRDefault="004946A5" w14:paraId="7A75386A" w14:textId="17A4938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4946A5" w:rsidR="00D5103B">
              <w:rPr>
                <w:rFonts w:eastAsia="Times New Roman" w:cstheme="minorHAnsi"/>
                <w:color w:val="000000"/>
                <w:kern w:val="0"/>
                <w:sz w:val="20"/>
                <w:szCs w:val="20"/>
                <w:lang w:eastAsia="sv-SE"/>
                <w14:numSpacing w14:val="default"/>
              </w:rPr>
              <w:t>12,4</w:t>
            </w:r>
          </w:p>
        </w:tc>
      </w:tr>
      <w:tr w:rsidRPr="004946A5" w:rsidR="00D5103B" w:rsidTr="004946A5" w14:paraId="7A753871"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4946A5" w:rsidR="00D5103B" w:rsidP="004946A5" w:rsidRDefault="00D5103B" w14:paraId="7A7538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4946A5">
              <w:rPr>
                <w:rFonts w:eastAsia="Times New Roman" w:cstheme="minorHAnsi"/>
                <w:color w:val="000000"/>
                <w:kern w:val="0"/>
                <w:sz w:val="20"/>
                <w:szCs w:val="20"/>
                <w:lang w:eastAsia="sv-SE"/>
                <w14:numSpacing w14:val="default"/>
              </w:rPr>
              <w:t>1:9</w:t>
            </w:r>
          </w:p>
        </w:tc>
        <w:tc>
          <w:tcPr>
            <w:tcW w:w="4240" w:type="dxa"/>
            <w:tcBorders>
              <w:top w:val="nil"/>
              <w:left w:val="nil"/>
              <w:bottom w:val="single" w:color="auto" w:sz="4" w:space="0"/>
              <w:right w:val="nil"/>
            </w:tcBorders>
            <w:shd w:val="clear" w:color="000000" w:fill="FFFFFF"/>
            <w:vAlign w:val="bottom"/>
            <w:hideMark/>
          </w:tcPr>
          <w:p w:rsidRPr="004946A5" w:rsidR="00D5103B" w:rsidP="004946A5" w:rsidRDefault="00D5103B" w14:paraId="7A75386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4946A5">
              <w:rPr>
                <w:rFonts w:eastAsia="Times New Roman" w:cstheme="minorHAnsi"/>
                <w:color w:val="000000"/>
                <w:kern w:val="0"/>
                <w:sz w:val="20"/>
                <w:szCs w:val="20"/>
                <w:lang w:eastAsia="sv-SE"/>
                <w14:numSpacing w14:val="default"/>
              </w:rPr>
              <w:t>Statistiska centralbyrån</w:t>
            </w:r>
          </w:p>
        </w:tc>
        <w:tc>
          <w:tcPr>
            <w:tcW w:w="1020" w:type="dxa"/>
            <w:tcBorders>
              <w:top w:val="nil"/>
              <w:left w:val="nil"/>
              <w:bottom w:val="single" w:color="auto" w:sz="4" w:space="0"/>
              <w:right w:val="nil"/>
            </w:tcBorders>
            <w:shd w:val="clear" w:color="000000" w:fill="FFFFFF"/>
            <w:noWrap/>
            <w:vAlign w:val="bottom"/>
            <w:hideMark/>
          </w:tcPr>
          <w:p w:rsidRPr="004946A5" w:rsidR="00D5103B" w:rsidP="004946A5" w:rsidRDefault="004946A5" w14:paraId="7A75386E" w14:textId="5DB4450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4946A5" w:rsidR="00D5103B">
              <w:rPr>
                <w:rFonts w:eastAsia="Times New Roman" w:cstheme="minorHAnsi"/>
                <w:color w:val="000000"/>
                <w:kern w:val="0"/>
                <w:sz w:val="20"/>
                <w:szCs w:val="20"/>
                <w:lang w:eastAsia="sv-SE"/>
                <w14:numSpacing w14:val="default"/>
              </w:rPr>
              <w:t>3,8</w:t>
            </w:r>
          </w:p>
        </w:tc>
        <w:tc>
          <w:tcPr>
            <w:tcW w:w="1151" w:type="dxa"/>
            <w:tcBorders>
              <w:top w:val="nil"/>
              <w:left w:val="nil"/>
              <w:bottom w:val="single" w:color="auto" w:sz="4" w:space="0"/>
              <w:right w:val="nil"/>
            </w:tcBorders>
            <w:shd w:val="clear" w:color="000000" w:fill="FFFFFF"/>
            <w:noWrap/>
            <w:vAlign w:val="bottom"/>
            <w:hideMark/>
          </w:tcPr>
          <w:p w:rsidRPr="004946A5" w:rsidR="00D5103B" w:rsidP="004946A5" w:rsidRDefault="004946A5" w14:paraId="7A75386F" w14:textId="0DCCBFE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4946A5" w:rsidR="00D5103B">
              <w:rPr>
                <w:rFonts w:eastAsia="Times New Roman" w:cstheme="minorHAnsi"/>
                <w:color w:val="000000"/>
                <w:kern w:val="0"/>
                <w:sz w:val="20"/>
                <w:szCs w:val="20"/>
                <w:lang w:eastAsia="sv-SE"/>
                <w14:numSpacing w14:val="default"/>
              </w:rPr>
              <w:t>10,5</w:t>
            </w:r>
          </w:p>
        </w:tc>
        <w:tc>
          <w:tcPr>
            <w:tcW w:w="1134" w:type="dxa"/>
            <w:tcBorders>
              <w:top w:val="nil"/>
              <w:left w:val="nil"/>
              <w:bottom w:val="single" w:color="auto" w:sz="4" w:space="0"/>
              <w:right w:val="nil"/>
            </w:tcBorders>
            <w:shd w:val="clear" w:color="000000" w:fill="FFFFFF"/>
            <w:noWrap/>
            <w:vAlign w:val="bottom"/>
            <w:hideMark/>
          </w:tcPr>
          <w:p w:rsidRPr="004946A5" w:rsidR="00D5103B" w:rsidP="004946A5" w:rsidRDefault="004946A5" w14:paraId="7A753870" w14:textId="42EF2ED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4946A5" w:rsidR="00D5103B">
              <w:rPr>
                <w:rFonts w:eastAsia="Times New Roman" w:cstheme="minorHAnsi"/>
                <w:color w:val="000000"/>
                <w:kern w:val="0"/>
                <w:sz w:val="20"/>
                <w:szCs w:val="20"/>
                <w:lang w:eastAsia="sv-SE"/>
                <w14:numSpacing w14:val="default"/>
              </w:rPr>
              <w:t>13,5</w:t>
            </w:r>
          </w:p>
        </w:tc>
      </w:tr>
      <w:tr w:rsidRPr="004946A5" w:rsidR="00D5103B" w:rsidTr="004946A5" w14:paraId="7A753877"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4946A5" w:rsidR="00D5103B" w:rsidP="004946A5" w:rsidRDefault="00D5103B" w14:paraId="7A7538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4946A5">
              <w:rPr>
                <w:rFonts w:eastAsia="Times New Roman" w:cstheme="minorHAnsi"/>
                <w:color w:val="000000"/>
                <w:kern w:val="0"/>
                <w:sz w:val="20"/>
                <w:szCs w:val="20"/>
                <w:lang w:eastAsia="sv-SE"/>
                <w14:numSpacing w14:val="default"/>
              </w:rPr>
              <w:t>1:10</w:t>
            </w:r>
          </w:p>
        </w:tc>
        <w:tc>
          <w:tcPr>
            <w:tcW w:w="4240" w:type="dxa"/>
            <w:tcBorders>
              <w:top w:val="nil"/>
              <w:left w:val="nil"/>
              <w:bottom w:val="single" w:color="auto" w:sz="4" w:space="0"/>
              <w:right w:val="nil"/>
            </w:tcBorders>
            <w:shd w:val="clear" w:color="000000" w:fill="FFFFFF"/>
            <w:vAlign w:val="bottom"/>
            <w:hideMark/>
          </w:tcPr>
          <w:p w:rsidRPr="004946A5" w:rsidR="00D5103B" w:rsidP="004946A5" w:rsidRDefault="00D5103B" w14:paraId="7A7538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4946A5">
              <w:rPr>
                <w:rFonts w:eastAsia="Times New Roman" w:cstheme="minorHAnsi"/>
                <w:color w:val="000000"/>
                <w:kern w:val="0"/>
                <w:sz w:val="20"/>
                <w:szCs w:val="20"/>
                <w:lang w:eastAsia="sv-SE"/>
                <w14:numSpacing w14:val="default"/>
              </w:rPr>
              <w:t>Bidragsfastigheter</w:t>
            </w:r>
          </w:p>
        </w:tc>
        <w:tc>
          <w:tcPr>
            <w:tcW w:w="1020" w:type="dxa"/>
            <w:tcBorders>
              <w:top w:val="nil"/>
              <w:left w:val="nil"/>
              <w:bottom w:val="single" w:color="auto" w:sz="4" w:space="0"/>
              <w:right w:val="nil"/>
            </w:tcBorders>
            <w:shd w:val="clear" w:color="000000" w:fill="FFFFFF"/>
            <w:noWrap/>
            <w:vAlign w:val="bottom"/>
            <w:hideMark/>
          </w:tcPr>
          <w:p w:rsidRPr="004946A5" w:rsidR="00D5103B" w:rsidP="004946A5" w:rsidRDefault="00D5103B" w14:paraId="7A75387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4946A5">
              <w:rPr>
                <w:rFonts w:eastAsia="Times New Roman" w:cstheme="minorHAnsi"/>
                <w:color w:val="000000"/>
                <w:kern w:val="0"/>
                <w:sz w:val="20"/>
                <w:szCs w:val="20"/>
                <w:lang w:eastAsia="sv-SE"/>
                <w14:numSpacing w14:val="default"/>
              </w:rPr>
              <w:t> </w:t>
            </w:r>
          </w:p>
        </w:tc>
        <w:tc>
          <w:tcPr>
            <w:tcW w:w="1151" w:type="dxa"/>
            <w:tcBorders>
              <w:top w:val="nil"/>
              <w:left w:val="nil"/>
              <w:bottom w:val="single" w:color="auto" w:sz="4" w:space="0"/>
              <w:right w:val="nil"/>
            </w:tcBorders>
            <w:shd w:val="clear" w:color="000000" w:fill="FFFFFF"/>
            <w:noWrap/>
            <w:vAlign w:val="bottom"/>
            <w:hideMark/>
          </w:tcPr>
          <w:p w:rsidRPr="004946A5" w:rsidR="00D5103B" w:rsidP="004946A5" w:rsidRDefault="00D5103B" w14:paraId="7A75387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4946A5">
              <w:rPr>
                <w:rFonts w:eastAsia="Times New Roman" w:cstheme="minorHAnsi"/>
                <w:color w:val="000000"/>
                <w:kern w:val="0"/>
                <w:sz w:val="20"/>
                <w:szCs w:val="20"/>
                <w:lang w:eastAsia="sv-SE"/>
                <w14:numSpacing w14:val="default"/>
              </w:rPr>
              <w:t> </w:t>
            </w:r>
          </w:p>
        </w:tc>
        <w:tc>
          <w:tcPr>
            <w:tcW w:w="1134" w:type="dxa"/>
            <w:tcBorders>
              <w:top w:val="nil"/>
              <w:left w:val="nil"/>
              <w:bottom w:val="single" w:color="auto" w:sz="4" w:space="0"/>
              <w:right w:val="nil"/>
            </w:tcBorders>
            <w:shd w:val="clear" w:color="000000" w:fill="FFFFFF"/>
            <w:noWrap/>
            <w:vAlign w:val="bottom"/>
            <w:hideMark/>
          </w:tcPr>
          <w:p w:rsidRPr="004946A5" w:rsidR="00D5103B" w:rsidP="004946A5" w:rsidRDefault="00D5103B" w14:paraId="7A7538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4946A5">
              <w:rPr>
                <w:rFonts w:eastAsia="Times New Roman" w:cstheme="minorHAnsi"/>
                <w:color w:val="000000"/>
                <w:kern w:val="0"/>
                <w:sz w:val="20"/>
                <w:szCs w:val="20"/>
                <w:lang w:eastAsia="sv-SE"/>
                <w14:numSpacing w14:val="default"/>
              </w:rPr>
              <w:t> </w:t>
            </w:r>
          </w:p>
        </w:tc>
      </w:tr>
      <w:tr w:rsidRPr="004946A5" w:rsidR="00D5103B" w:rsidTr="004946A5" w14:paraId="7A75387D"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4946A5" w:rsidR="00D5103B" w:rsidP="004946A5" w:rsidRDefault="00D5103B" w14:paraId="7A7538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4946A5">
              <w:rPr>
                <w:rFonts w:eastAsia="Times New Roman" w:cstheme="minorHAnsi"/>
                <w:color w:val="000000"/>
                <w:kern w:val="0"/>
                <w:sz w:val="20"/>
                <w:szCs w:val="20"/>
                <w:lang w:eastAsia="sv-SE"/>
                <w14:numSpacing w14:val="default"/>
              </w:rPr>
              <w:t>1:11</w:t>
            </w:r>
          </w:p>
        </w:tc>
        <w:tc>
          <w:tcPr>
            <w:tcW w:w="4240" w:type="dxa"/>
            <w:tcBorders>
              <w:top w:val="nil"/>
              <w:left w:val="nil"/>
              <w:bottom w:val="single" w:color="auto" w:sz="4" w:space="0"/>
              <w:right w:val="nil"/>
            </w:tcBorders>
            <w:shd w:val="clear" w:color="000000" w:fill="FFFFFF"/>
            <w:vAlign w:val="bottom"/>
            <w:hideMark/>
          </w:tcPr>
          <w:p w:rsidRPr="004946A5" w:rsidR="00D5103B" w:rsidP="004946A5" w:rsidRDefault="00D5103B" w14:paraId="7A75387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4946A5">
              <w:rPr>
                <w:rFonts w:eastAsia="Times New Roman" w:cstheme="minorHAnsi"/>
                <w:color w:val="000000"/>
                <w:kern w:val="0"/>
                <w:sz w:val="20"/>
                <w:szCs w:val="20"/>
                <w:lang w:eastAsia="sv-SE"/>
                <w14:numSpacing w14:val="default"/>
              </w:rPr>
              <w:t>Finansinspektionen</w:t>
            </w:r>
          </w:p>
        </w:tc>
        <w:tc>
          <w:tcPr>
            <w:tcW w:w="1020" w:type="dxa"/>
            <w:tcBorders>
              <w:top w:val="nil"/>
              <w:left w:val="nil"/>
              <w:bottom w:val="single" w:color="auto" w:sz="4" w:space="0"/>
              <w:right w:val="nil"/>
            </w:tcBorders>
            <w:shd w:val="clear" w:color="000000" w:fill="FFFFFF"/>
            <w:noWrap/>
            <w:vAlign w:val="bottom"/>
            <w:hideMark/>
          </w:tcPr>
          <w:p w:rsidRPr="004946A5" w:rsidR="00D5103B" w:rsidP="004946A5" w:rsidRDefault="004946A5" w14:paraId="7A75387A" w14:textId="62E8FF9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4946A5" w:rsidR="00D5103B">
              <w:rPr>
                <w:rFonts w:eastAsia="Times New Roman" w:cstheme="minorHAnsi"/>
                <w:color w:val="000000"/>
                <w:kern w:val="0"/>
                <w:sz w:val="20"/>
                <w:szCs w:val="20"/>
                <w:lang w:eastAsia="sv-SE"/>
                <w14:numSpacing w14:val="default"/>
              </w:rPr>
              <w:t>26,2</w:t>
            </w:r>
          </w:p>
        </w:tc>
        <w:tc>
          <w:tcPr>
            <w:tcW w:w="1151" w:type="dxa"/>
            <w:tcBorders>
              <w:top w:val="nil"/>
              <w:left w:val="nil"/>
              <w:bottom w:val="single" w:color="auto" w:sz="4" w:space="0"/>
              <w:right w:val="nil"/>
            </w:tcBorders>
            <w:shd w:val="clear" w:color="000000" w:fill="FFFFFF"/>
            <w:noWrap/>
            <w:vAlign w:val="bottom"/>
            <w:hideMark/>
          </w:tcPr>
          <w:p w:rsidRPr="004946A5" w:rsidR="00D5103B" w:rsidP="004946A5" w:rsidRDefault="004946A5" w14:paraId="7A75387B" w14:textId="365E6F9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4946A5" w:rsidR="00D5103B">
              <w:rPr>
                <w:rFonts w:eastAsia="Times New Roman" w:cstheme="minorHAnsi"/>
                <w:color w:val="000000"/>
                <w:kern w:val="0"/>
                <w:sz w:val="20"/>
                <w:szCs w:val="20"/>
                <w:lang w:eastAsia="sv-SE"/>
                <w14:numSpacing w14:val="default"/>
              </w:rPr>
              <w:t>28,7</w:t>
            </w:r>
          </w:p>
        </w:tc>
        <w:tc>
          <w:tcPr>
            <w:tcW w:w="1134" w:type="dxa"/>
            <w:tcBorders>
              <w:top w:val="nil"/>
              <w:left w:val="nil"/>
              <w:bottom w:val="single" w:color="auto" w:sz="4" w:space="0"/>
              <w:right w:val="nil"/>
            </w:tcBorders>
            <w:shd w:val="clear" w:color="000000" w:fill="FFFFFF"/>
            <w:noWrap/>
            <w:vAlign w:val="bottom"/>
            <w:hideMark/>
          </w:tcPr>
          <w:p w:rsidRPr="004946A5" w:rsidR="00D5103B" w:rsidP="004946A5" w:rsidRDefault="00546A14" w14:paraId="7A75387C" w14:textId="50E1E75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bookmarkStart w:name="_GoBack" w:id="1"/>
            <w:bookmarkEnd w:id="1"/>
            <w:r w:rsidRPr="004946A5" w:rsidR="00D5103B">
              <w:rPr>
                <w:rFonts w:eastAsia="Times New Roman" w:cstheme="minorHAnsi"/>
                <w:color w:val="000000"/>
                <w:kern w:val="0"/>
                <w:sz w:val="20"/>
                <w:szCs w:val="20"/>
                <w:lang w:eastAsia="sv-SE"/>
                <w14:numSpacing w14:val="default"/>
              </w:rPr>
              <w:t>31,4</w:t>
            </w:r>
          </w:p>
        </w:tc>
      </w:tr>
      <w:tr w:rsidRPr="004946A5" w:rsidR="00D5103B" w:rsidTr="004946A5" w14:paraId="7A753883"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4946A5" w:rsidR="00D5103B" w:rsidP="004946A5" w:rsidRDefault="00D5103B" w14:paraId="7A7538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4946A5">
              <w:rPr>
                <w:rFonts w:eastAsia="Times New Roman" w:cstheme="minorHAnsi"/>
                <w:color w:val="000000"/>
                <w:kern w:val="0"/>
                <w:sz w:val="20"/>
                <w:szCs w:val="20"/>
                <w:lang w:eastAsia="sv-SE"/>
                <w14:numSpacing w14:val="default"/>
              </w:rPr>
              <w:t>1:12</w:t>
            </w:r>
          </w:p>
        </w:tc>
        <w:tc>
          <w:tcPr>
            <w:tcW w:w="4240" w:type="dxa"/>
            <w:tcBorders>
              <w:top w:val="nil"/>
              <w:left w:val="nil"/>
              <w:bottom w:val="single" w:color="auto" w:sz="4" w:space="0"/>
              <w:right w:val="nil"/>
            </w:tcBorders>
            <w:shd w:val="clear" w:color="000000" w:fill="FFFFFF"/>
            <w:vAlign w:val="bottom"/>
            <w:hideMark/>
          </w:tcPr>
          <w:p w:rsidRPr="004946A5" w:rsidR="00D5103B" w:rsidP="004946A5" w:rsidRDefault="00D5103B" w14:paraId="7A75387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4946A5">
              <w:rPr>
                <w:rFonts w:eastAsia="Times New Roman" w:cstheme="minorHAnsi"/>
                <w:color w:val="000000"/>
                <w:kern w:val="0"/>
                <w:sz w:val="20"/>
                <w:szCs w:val="20"/>
                <w:lang w:eastAsia="sv-SE"/>
                <w14:numSpacing w14:val="default"/>
              </w:rPr>
              <w:t>Riksgäldskontoret</w:t>
            </w:r>
          </w:p>
        </w:tc>
        <w:tc>
          <w:tcPr>
            <w:tcW w:w="1020" w:type="dxa"/>
            <w:tcBorders>
              <w:top w:val="nil"/>
              <w:left w:val="nil"/>
              <w:bottom w:val="single" w:color="auto" w:sz="4" w:space="0"/>
              <w:right w:val="nil"/>
            </w:tcBorders>
            <w:shd w:val="clear" w:color="000000" w:fill="FFFFFF"/>
            <w:noWrap/>
            <w:vAlign w:val="bottom"/>
            <w:hideMark/>
          </w:tcPr>
          <w:p w:rsidRPr="004946A5" w:rsidR="00D5103B" w:rsidP="004946A5" w:rsidRDefault="004946A5" w14:paraId="7A753880" w14:textId="5561A0D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4946A5" w:rsidR="00D5103B">
              <w:rPr>
                <w:rFonts w:eastAsia="Times New Roman" w:cstheme="minorHAnsi"/>
                <w:color w:val="000000"/>
                <w:kern w:val="0"/>
                <w:sz w:val="20"/>
                <w:szCs w:val="20"/>
                <w:lang w:eastAsia="sv-SE"/>
                <w14:numSpacing w14:val="default"/>
              </w:rPr>
              <w:t>3,6</w:t>
            </w:r>
          </w:p>
        </w:tc>
        <w:tc>
          <w:tcPr>
            <w:tcW w:w="1151" w:type="dxa"/>
            <w:tcBorders>
              <w:top w:val="nil"/>
              <w:left w:val="nil"/>
              <w:bottom w:val="single" w:color="auto" w:sz="4" w:space="0"/>
              <w:right w:val="nil"/>
            </w:tcBorders>
            <w:shd w:val="clear" w:color="000000" w:fill="FFFFFF"/>
            <w:noWrap/>
            <w:vAlign w:val="bottom"/>
            <w:hideMark/>
          </w:tcPr>
          <w:p w:rsidRPr="004946A5" w:rsidR="00D5103B" w:rsidP="004946A5" w:rsidRDefault="004946A5" w14:paraId="7A753881" w14:textId="681D7B4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4946A5" w:rsidR="00D5103B">
              <w:rPr>
                <w:rFonts w:eastAsia="Times New Roman" w:cstheme="minorHAnsi"/>
                <w:color w:val="000000"/>
                <w:kern w:val="0"/>
                <w:sz w:val="20"/>
                <w:szCs w:val="20"/>
                <w:lang w:eastAsia="sv-SE"/>
                <w14:numSpacing w14:val="default"/>
              </w:rPr>
              <w:t>5,1</w:t>
            </w:r>
          </w:p>
        </w:tc>
        <w:tc>
          <w:tcPr>
            <w:tcW w:w="1134" w:type="dxa"/>
            <w:tcBorders>
              <w:top w:val="nil"/>
              <w:left w:val="nil"/>
              <w:bottom w:val="single" w:color="auto" w:sz="4" w:space="0"/>
              <w:right w:val="nil"/>
            </w:tcBorders>
            <w:shd w:val="clear" w:color="000000" w:fill="FFFFFF"/>
            <w:noWrap/>
            <w:vAlign w:val="bottom"/>
            <w:hideMark/>
          </w:tcPr>
          <w:p w:rsidRPr="004946A5" w:rsidR="00D5103B" w:rsidP="004946A5" w:rsidRDefault="004946A5" w14:paraId="7A753882" w14:textId="705483F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4946A5" w:rsidR="00D5103B">
              <w:rPr>
                <w:rFonts w:eastAsia="Times New Roman" w:cstheme="minorHAnsi"/>
                <w:color w:val="000000"/>
                <w:kern w:val="0"/>
                <w:sz w:val="20"/>
                <w:szCs w:val="20"/>
                <w:lang w:eastAsia="sv-SE"/>
                <w14:numSpacing w14:val="default"/>
              </w:rPr>
              <w:t>6,8</w:t>
            </w:r>
          </w:p>
        </w:tc>
      </w:tr>
      <w:tr w:rsidRPr="004946A5" w:rsidR="00D5103B" w:rsidTr="004946A5" w14:paraId="7A753889"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4946A5" w:rsidR="00D5103B" w:rsidP="004946A5" w:rsidRDefault="00D5103B" w14:paraId="7A7538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4946A5">
              <w:rPr>
                <w:rFonts w:eastAsia="Times New Roman" w:cstheme="minorHAnsi"/>
                <w:color w:val="000000"/>
                <w:kern w:val="0"/>
                <w:sz w:val="20"/>
                <w:szCs w:val="20"/>
                <w:lang w:eastAsia="sv-SE"/>
                <w14:numSpacing w14:val="default"/>
              </w:rPr>
              <w:t>1:13</w:t>
            </w:r>
          </w:p>
        </w:tc>
        <w:tc>
          <w:tcPr>
            <w:tcW w:w="4240" w:type="dxa"/>
            <w:tcBorders>
              <w:top w:val="nil"/>
              <w:left w:val="nil"/>
              <w:bottom w:val="single" w:color="auto" w:sz="4" w:space="0"/>
              <w:right w:val="nil"/>
            </w:tcBorders>
            <w:shd w:val="clear" w:color="000000" w:fill="FFFFFF"/>
            <w:vAlign w:val="bottom"/>
            <w:hideMark/>
          </w:tcPr>
          <w:p w:rsidRPr="004946A5" w:rsidR="00D5103B" w:rsidP="004946A5" w:rsidRDefault="00D5103B" w14:paraId="7A75388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4946A5">
              <w:rPr>
                <w:rFonts w:eastAsia="Times New Roman" w:cstheme="minorHAnsi"/>
                <w:color w:val="000000"/>
                <w:kern w:val="0"/>
                <w:sz w:val="20"/>
                <w:szCs w:val="20"/>
                <w:lang w:eastAsia="sv-SE"/>
                <w14:numSpacing w14:val="default"/>
              </w:rPr>
              <w:t>Bokföringsnämnden</w:t>
            </w:r>
          </w:p>
        </w:tc>
        <w:tc>
          <w:tcPr>
            <w:tcW w:w="1020" w:type="dxa"/>
            <w:tcBorders>
              <w:top w:val="nil"/>
              <w:left w:val="nil"/>
              <w:bottom w:val="single" w:color="auto" w:sz="4" w:space="0"/>
              <w:right w:val="nil"/>
            </w:tcBorders>
            <w:shd w:val="clear" w:color="000000" w:fill="FFFFFF"/>
            <w:noWrap/>
            <w:vAlign w:val="bottom"/>
            <w:hideMark/>
          </w:tcPr>
          <w:p w:rsidRPr="004946A5" w:rsidR="00D5103B" w:rsidP="004946A5" w:rsidRDefault="004946A5" w14:paraId="7A753886" w14:textId="43E7B7C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4946A5" w:rsidR="00D5103B">
              <w:rPr>
                <w:rFonts w:eastAsia="Times New Roman" w:cstheme="minorHAnsi"/>
                <w:color w:val="000000"/>
                <w:kern w:val="0"/>
                <w:sz w:val="20"/>
                <w:szCs w:val="20"/>
                <w:lang w:eastAsia="sv-SE"/>
                <w14:numSpacing w14:val="default"/>
              </w:rPr>
              <w:t>0,1</w:t>
            </w:r>
          </w:p>
        </w:tc>
        <w:tc>
          <w:tcPr>
            <w:tcW w:w="1151" w:type="dxa"/>
            <w:tcBorders>
              <w:top w:val="nil"/>
              <w:left w:val="nil"/>
              <w:bottom w:val="single" w:color="auto" w:sz="4" w:space="0"/>
              <w:right w:val="nil"/>
            </w:tcBorders>
            <w:shd w:val="clear" w:color="000000" w:fill="FFFFFF"/>
            <w:noWrap/>
            <w:vAlign w:val="bottom"/>
            <w:hideMark/>
          </w:tcPr>
          <w:p w:rsidRPr="004946A5" w:rsidR="00D5103B" w:rsidP="004946A5" w:rsidRDefault="004946A5" w14:paraId="7A753887" w14:textId="20F65AB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4946A5" w:rsidR="00D5103B">
              <w:rPr>
                <w:rFonts w:eastAsia="Times New Roman" w:cstheme="minorHAnsi"/>
                <w:color w:val="000000"/>
                <w:kern w:val="0"/>
                <w:sz w:val="20"/>
                <w:szCs w:val="20"/>
                <w:lang w:eastAsia="sv-SE"/>
                <w14:numSpacing w14:val="default"/>
              </w:rPr>
              <w:t>0,1</w:t>
            </w:r>
          </w:p>
        </w:tc>
        <w:tc>
          <w:tcPr>
            <w:tcW w:w="1134" w:type="dxa"/>
            <w:tcBorders>
              <w:top w:val="nil"/>
              <w:left w:val="nil"/>
              <w:bottom w:val="single" w:color="auto" w:sz="4" w:space="0"/>
              <w:right w:val="nil"/>
            </w:tcBorders>
            <w:shd w:val="clear" w:color="000000" w:fill="FFFFFF"/>
            <w:noWrap/>
            <w:vAlign w:val="bottom"/>
            <w:hideMark/>
          </w:tcPr>
          <w:p w:rsidRPr="004946A5" w:rsidR="00D5103B" w:rsidP="004946A5" w:rsidRDefault="004946A5" w14:paraId="7A753888" w14:textId="413CDDB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4946A5" w:rsidR="00D5103B">
              <w:rPr>
                <w:rFonts w:eastAsia="Times New Roman" w:cstheme="minorHAnsi"/>
                <w:color w:val="000000"/>
                <w:kern w:val="0"/>
                <w:sz w:val="20"/>
                <w:szCs w:val="20"/>
                <w:lang w:eastAsia="sv-SE"/>
                <w14:numSpacing w14:val="default"/>
              </w:rPr>
              <w:t>0,2</w:t>
            </w:r>
          </w:p>
        </w:tc>
      </w:tr>
      <w:tr w:rsidRPr="004946A5" w:rsidR="00D5103B" w:rsidTr="004946A5" w14:paraId="7A75388F"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4946A5" w:rsidR="00D5103B" w:rsidP="004946A5" w:rsidRDefault="00D5103B" w14:paraId="7A7538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4946A5">
              <w:rPr>
                <w:rFonts w:eastAsia="Times New Roman" w:cstheme="minorHAnsi"/>
                <w:color w:val="000000"/>
                <w:kern w:val="0"/>
                <w:sz w:val="20"/>
                <w:szCs w:val="20"/>
                <w:lang w:eastAsia="sv-SE"/>
                <w14:numSpacing w14:val="default"/>
              </w:rPr>
              <w:t>1:14</w:t>
            </w:r>
          </w:p>
        </w:tc>
        <w:tc>
          <w:tcPr>
            <w:tcW w:w="4240" w:type="dxa"/>
            <w:tcBorders>
              <w:top w:val="nil"/>
              <w:left w:val="nil"/>
              <w:bottom w:val="single" w:color="auto" w:sz="4" w:space="0"/>
              <w:right w:val="nil"/>
            </w:tcBorders>
            <w:shd w:val="clear" w:color="000000" w:fill="FFFFFF"/>
            <w:vAlign w:val="bottom"/>
            <w:hideMark/>
          </w:tcPr>
          <w:p w:rsidRPr="004946A5" w:rsidR="00D5103B" w:rsidP="004946A5" w:rsidRDefault="00D5103B" w14:paraId="7A75388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4946A5">
              <w:rPr>
                <w:rFonts w:eastAsia="Times New Roman" w:cstheme="minorHAnsi"/>
                <w:color w:val="000000"/>
                <w:kern w:val="0"/>
                <w:sz w:val="20"/>
                <w:szCs w:val="20"/>
                <w:lang w:eastAsia="sv-SE"/>
                <w14:numSpacing w14:val="default"/>
              </w:rPr>
              <w:t>Vissa garanti- och medlemsavgifter</w:t>
            </w:r>
          </w:p>
        </w:tc>
        <w:tc>
          <w:tcPr>
            <w:tcW w:w="1020" w:type="dxa"/>
            <w:tcBorders>
              <w:top w:val="nil"/>
              <w:left w:val="nil"/>
              <w:bottom w:val="single" w:color="auto" w:sz="4" w:space="0"/>
              <w:right w:val="nil"/>
            </w:tcBorders>
            <w:shd w:val="clear" w:color="000000" w:fill="FFFFFF"/>
            <w:noWrap/>
            <w:vAlign w:val="bottom"/>
            <w:hideMark/>
          </w:tcPr>
          <w:p w:rsidRPr="004946A5" w:rsidR="00D5103B" w:rsidP="004946A5" w:rsidRDefault="00D5103B" w14:paraId="7A7538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4946A5">
              <w:rPr>
                <w:rFonts w:eastAsia="Times New Roman" w:cstheme="minorHAnsi"/>
                <w:color w:val="000000"/>
                <w:kern w:val="0"/>
                <w:sz w:val="20"/>
                <w:szCs w:val="20"/>
                <w:lang w:eastAsia="sv-SE"/>
                <w14:numSpacing w14:val="default"/>
              </w:rPr>
              <w:t> </w:t>
            </w:r>
          </w:p>
        </w:tc>
        <w:tc>
          <w:tcPr>
            <w:tcW w:w="1151" w:type="dxa"/>
            <w:tcBorders>
              <w:top w:val="nil"/>
              <w:left w:val="nil"/>
              <w:bottom w:val="single" w:color="auto" w:sz="4" w:space="0"/>
              <w:right w:val="nil"/>
            </w:tcBorders>
            <w:shd w:val="clear" w:color="000000" w:fill="FFFFFF"/>
            <w:noWrap/>
            <w:vAlign w:val="bottom"/>
            <w:hideMark/>
          </w:tcPr>
          <w:p w:rsidRPr="004946A5" w:rsidR="00D5103B" w:rsidP="004946A5" w:rsidRDefault="00D5103B" w14:paraId="7A75388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4946A5">
              <w:rPr>
                <w:rFonts w:eastAsia="Times New Roman" w:cstheme="minorHAnsi"/>
                <w:color w:val="000000"/>
                <w:kern w:val="0"/>
                <w:sz w:val="20"/>
                <w:szCs w:val="20"/>
                <w:lang w:eastAsia="sv-SE"/>
                <w14:numSpacing w14:val="default"/>
              </w:rPr>
              <w:t> </w:t>
            </w:r>
          </w:p>
        </w:tc>
        <w:tc>
          <w:tcPr>
            <w:tcW w:w="1134" w:type="dxa"/>
            <w:tcBorders>
              <w:top w:val="nil"/>
              <w:left w:val="nil"/>
              <w:bottom w:val="single" w:color="auto" w:sz="4" w:space="0"/>
              <w:right w:val="nil"/>
            </w:tcBorders>
            <w:shd w:val="clear" w:color="000000" w:fill="FFFFFF"/>
            <w:noWrap/>
            <w:vAlign w:val="bottom"/>
            <w:hideMark/>
          </w:tcPr>
          <w:p w:rsidRPr="004946A5" w:rsidR="00D5103B" w:rsidP="004946A5" w:rsidRDefault="00D5103B" w14:paraId="7A7538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4946A5">
              <w:rPr>
                <w:rFonts w:eastAsia="Times New Roman" w:cstheme="minorHAnsi"/>
                <w:color w:val="000000"/>
                <w:kern w:val="0"/>
                <w:sz w:val="20"/>
                <w:szCs w:val="20"/>
                <w:lang w:eastAsia="sv-SE"/>
                <w14:numSpacing w14:val="default"/>
              </w:rPr>
              <w:t> </w:t>
            </w:r>
          </w:p>
        </w:tc>
      </w:tr>
      <w:tr w:rsidRPr="004946A5" w:rsidR="00D5103B" w:rsidTr="004946A5" w14:paraId="7A753895"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4946A5" w:rsidR="00D5103B" w:rsidP="004946A5" w:rsidRDefault="00D5103B" w14:paraId="7A75389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4946A5">
              <w:rPr>
                <w:rFonts w:eastAsia="Times New Roman" w:cstheme="minorHAnsi"/>
                <w:color w:val="000000"/>
                <w:kern w:val="0"/>
                <w:sz w:val="20"/>
                <w:szCs w:val="20"/>
                <w:lang w:eastAsia="sv-SE"/>
                <w14:numSpacing w14:val="default"/>
              </w:rPr>
              <w:t>1:15</w:t>
            </w:r>
          </w:p>
        </w:tc>
        <w:tc>
          <w:tcPr>
            <w:tcW w:w="4240" w:type="dxa"/>
            <w:tcBorders>
              <w:top w:val="nil"/>
              <w:left w:val="nil"/>
              <w:bottom w:val="single" w:color="auto" w:sz="4" w:space="0"/>
              <w:right w:val="nil"/>
            </w:tcBorders>
            <w:shd w:val="clear" w:color="000000" w:fill="FFFFFF"/>
            <w:vAlign w:val="bottom"/>
            <w:hideMark/>
          </w:tcPr>
          <w:p w:rsidRPr="004946A5" w:rsidR="00D5103B" w:rsidP="004946A5" w:rsidRDefault="00D5103B" w14:paraId="7A7538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4946A5">
              <w:rPr>
                <w:rFonts w:eastAsia="Times New Roman" w:cstheme="minorHAnsi"/>
                <w:color w:val="000000"/>
                <w:kern w:val="0"/>
                <w:sz w:val="20"/>
                <w:szCs w:val="20"/>
                <w:lang w:eastAsia="sv-SE"/>
                <w14:numSpacing w14:val="default"/>
              </w:rPr>
              <w:t>Riksrevisionen</w:t>
            </w:r>
          </w:p>
        </w:tc>
        <w:tc>
          <w:tcPr>
            <w:tcW w:w="1020" w:type="dxa"/>
            <w:tcBorders>
              <w:top w:val="nil"/>
              <w:left w:val="nil"/>
              <w:bottom w:val="single" w:color="auto" w:sz="4" w:space="0"/>
              <w:right w:val="nil"/>
            </w:tcBorders>
            <w:shd w:val="clear" w:color="000000" w:fill="FFFFFF"/>
            <w:noWrap/>
            <w:vAlign w:val="bottom"/>
            <w:hideMark/>
          </w:tcPr>
          <w:p w:rsidRPr="004946A5" w:rsidR="00D5103B" w:rsidP="004946A5" w:rsidRDefault="00D5103B" w14:paraId="7A75389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4946A5">
              <w:rPr>
                <w:rFonts w:eastAsia="Times New Roman" w:cstheme="minorHAnsi"/>
                <w:color w:val="000000"/>
                <w:kern w:val="0"/>
                <w:sz w:val="20"/>
                <w:szCs w:val="20"/>
                <w:lang w:eastAsia="sv-SE"/>
                <w14:numSpacing w14:val="default"/>
              </w:rPr>
              <w:t> </w:t>
            </w:r>
          </w:p>
        </w:tc>
        <w:tc>
          <w:tcPr>
            <w:tcW w:w="1151" w:type="dxa"/>
            <w:tcBorders>
              <w:top w:val="nil"/>
              <w:left w:val="nil"/>
              <w:bottom w:val="single" w:color="auto" w:sz="4" w:space="0"/>
              <w:right w:val="nil"/>
            </w:tcBorders>
            <w:shd w:val="clear" w:color="000000" w:fill="FFFFFF"/>
            <w:noWrap/>
            <w:vAlign w:val="bottom"/>
            <w:hideMark/>
          </w:tcPr>
          <w:p w:rsidRPr="004946A5" w:rsidR="00D5103B" w:rsidP="004946A5" w:rsidRDefault="00D5103B" w14:paraId="7A75389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4946A5">
              <w:rPr>
                <w:rFonts w:eastAsia="Times New Roman" w:cstheme="minorHAnsi"/>
                <w:color w:val="000000"/>
                <w:kern w:val="0"/>
                <w:sz w:val="20"/>
                <w:szCs w:val="20"/>
                <w:lang w:eastAsia="sv-SE"/>
                <w14:numSpacing w14:val="default"/>
              </w:rPr>
              <w:t> </w:t>
            </w:r>
          </w:p>
        </w:tc>
        <w:tc>
          <w:tcPr>
            <w:tcW w:w="1134" w:type="dxa"/>
            <w:tcBorders>
              <w:top w:val="nil"/>
              <w:left w:val="nil"/>
              <w:bottom w:val="single" w:color="auto" w:sz="4" w:space="0"/>
              <w:right w:val="nil"/>
            </w:tcBorders>
            <w:shd w:val="clear" w:color="000000" w:fill="FFFFFF"/>
            <w:noWrap/>
            <w:vAlign w:val="bottom"/>
            <w:hideMark/>
          </w:tcPr>
          <w:p w:rsidRPr="004946A5" w:rsidR="00D5103B" w:rsidP="004946A5" w:rsidRDefault="00D5103B" w14:paraId="7A7538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4946A5">
              <w:rPr>
                <w:rFonts w:eastAsia="Times New Roman" w:cstheme="minorHAnsi"/>
                <w:color w:val="000000"/>
                <w:kern w:val="0"/>
                <w:sz w:val="20"/>
                <w:szCs w:val="20"/>
                <w:lang w:eastAsia="sv-SE"/>
                <w14:numSpacing w14:val="default"/>
              </w:rPr>
              <w:t> </w:t>
            </w:r>
          </w:p>
        </w:tc>
      </w:tr>
      <w:tr w:rsidRPr="004946A5" w:rsidR="00D5103B" w:rsidTr="004946A5" w14:paraId="7A75389B"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4946A5" w:rsidR="00D5103B" w:rsidP="004946A5" w:rsidRDefault="00D5103B" w14:paraId="7A7538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4946A5">
              <w:rPr>
                <w:rFonts w:eastAsia="Times New Roman" w:cstheme="minorHAnsi"/>
                <w:color w:val="000000"/>
                <w:kern w:val="0"/>
                <w:sz w:val="20"/>
                <w:szCs w:val="20"/>
                <w:lang w:eastAsia="sv-SE"/>
                <w14:numSpacing w14:val="default"/>
              </w:rPr>
              <w:t>1:16</w:t>
            </w:r>
          </w:p>
        </w:tc>
        <w:tc>
          <w:tcPr>
            <w:tcW w:w="4240" w:type="dxa"/>
            <w:tcBorders>
              <w:top w:val="nil"/>
              <w:left w:val="nil"/>
              <w:bottom w:val="single" w:color="auto" w:sz="4" w:space="0"/>
              <w:right w:val="nil"/>
            </w:tcBorders>
            <w:shd w:val="clear" w:color="000000" w:fill="FFFFFF"/>
            <w:vAlign w:val="bottom"/>
            <w:hideMark/>
          </w:tcPr>
          <w:p w:rsidRPr="004946A5" w:rsidR="00D5103B" w:rsidP="004946A5" w:rsidRDefault="00D5103B" w14:paraId="7A75389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4946A5">
              <w:rPr>
                <w:rFonts w:eastAsia="Times New Roman" w:cstheme="minorHAnsi"/>
                <w:color w:val="000000"/>
                <w:kern w:val="0"/>
                <w:sz w:val="20"/>
                <w:szCs w:val="20"/>
                <w:lang w:eastAsia="sv-SE"/>
                <w14:numSpacing w14:val="default"/>
              </w:rPr>
              <w:t>Finansmarknadsforskning</w:t>
            </w:r>
          </w:p>
        </w:tc>
        <w:tc>
          <w:tcPr>
            <w:tcW w:w="1020" w:type="dxa"/>
            <w:tcBorders>
              <w:top w:val="nil"/>
              <w:left w:val="nil"/>
              <w:bottom w:val="single" w:color="auto" w:sz="4" w:space="0"/>
              <w:right w:val="nil"/>
            </w:tcBorders>
            <w:shd w:val="clear" w:color="000000" w:fill="FFFFFF"/>
            <w:noWrap/>
            <w:vAlign w:val="bottom"/>
            <w:hideMark/>
          </w:tcPr>
          <w:p w:rsidRPr="004946A5" w:rsidR="00D5103B" w:rsidP="004946A5" w:rsidRDefault="00D5103B" w14:paraId="7A7538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4946A5">
              <w:rPr>
                <w:rFonts w:eastAsia="Times New Roman" w:cstheme="minorHAnsi"/>
                <w:color w:val="000000"/>
                <w:kern w:val="0"/>
                <w:sz w:val="20"/>
                <w:szCs w:val="20"/>
                <w:lang w:eastAsia="sv-SE"/>
                <w14:numSpacing w14:val="default"/>
              </w:rPr>
              <w:t>0,0</w:t>
            </w:r>
          </w:p>
        </w:tc>
        <w:tc>
          <w:tcPr>
            <w:tcW w:w="1151" w:type="dxa"/>
            <w:tcBorders>
              <w:top w:val="nil"/>
              <w:left w:val="nil"/>
              <w:bottom w:val="single" w:color="auto" w:sz="4" w:space="0"/>
              <w:right w:val="nil"/>
            </w:tcBorders>
            <w:shd w:val="clear" w:color="000000" w:fill="FFFFFF"/>
            <w:noWrap/>
            <w:vAlign w:val="bottom"/>
            <w:hideMark/>
          </w:tcPr>
          <w:p w:rsidRPr="004946A5" w:rsidR="00D5103B" w:rsidP="004946A5" w:rsidRDefault="004946A5" w14:paraId="7A753899" w14:textId="5FA480D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4946A5" w:rsidR="00D5103B">
              <w:rPr>
                <w:rFonts w:eastAsia="Times New Roman" w:cstheme="minorHAnsi"/>
                <w:color w:val="000000"/>
                <w:kern w:val="0"/>
                <w:sz w:val="20"/>
                <w:szCs w:val="20"/>
                <w:lang w:eastAsia="sv-SE"/>
                <w14:numSpacing w14:val="default"/>
              </w:rPr>
              <w:t>0,1</w:t>
            </w:r>
          </w:p>
        </w:tc>
        <w:tc>
          <w:tcPr>
            <w:tcW w:w="1134" w:type="dxa"/>
            <w:tcBorders>
              <w:top w:val="nil"/>
              <w:left w:val="nil"/>
              <w:bottom w:val="single" w:color="auto" w:sz="4" w:space="0"/>
              <w:right w:val="nil"/>
            </w:tcBorders>
            <w:shd w:val="clear" w:color="000000" w:fill="FFFFFF"/>
            <w:noWrap/>
            <w:vAlign w:val="bottom"/>
            <w:hideMark/>
          </w:tcPr>
          <w:p w:rsidRPr="004946A5" w:rsidR="00D5103B" w:rsidP="004946A5" w:rsidRDefault="004946A5" w14:paraId="7A75389A" w14:textId="3DC4F40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4946A5" w:rsidR="00D5103B">
              <w:rPr>
                <w:rFonts w:eastAsia="Times New Roman" w:cstheme="minorHAnsi"/>
                <w:color w:val="000000"/>
                <w:kern w:val="0"/>
                <w:sz w:val="20"/>
                <w:szCs w:val="20"/>
                <w:lang w:eastAsia="sv-SE"/>
                <w14:numSpacing w14:val="default"/>
              </w:rPr>
              <w:t>0,3</w:t>
            </w:r>
          </w:p>
        </w:tc>
      </w:tr>
      <w:tr w:rsidRPr="004946A5" w:rsidR="00D5103B" w:rsidTr="004946A5" w14:paraId="7A7538A1"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4946A5" w:rsidR="00D5103B" w:rsidP="004946A5" w:rsidRDefault="00D5103B" w14:paraId="7A7538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4946A5">
              <w:rPr>
                <w:rFonts w:eastAsia="Times New Roman" w:cstheme="minorHAnsi"/>
                <w:color w:val="000000"/>
                <w:kern w:val="0"/>
                <w:sz w:val="20"/>
                <w:szCs w:val="20"/>
                <w:lang w:eastAsia="sv-SE"/>
                <w14:numSpacing w14:val="default"/>
              </w:rPr>
              <w:t>1:17</w:t>
            </w:r>
          </w:p>
        </w:tc>
        <w:tc>
          <w:tcPr>
            <w:tcW w:w="4240" w:type="dxa"/>
            <w:tcBorders>
              <w:top w:val="nil"/>
              <w:left w:val="nil"/>
              <w:bottom w:val="single" w:color="auto" w:sz="4" w:space="0"/>
              <w:right w:val="nil"/>
            </w:tcBorders>
            <w:shd w:val="clear" w:color="000000" w:fill="FFFFFF"/>
            <w:vAlign w:val="bottom"/>
            <w:hideMark/>
          </w:tcPr>
          <w:p w:rsidRPr="004946A5" w:rsidR="00D5103B" w:rsidP="004946A5" w:rsidRDefault="00D5103B" w14:paraId="7A7538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4946A5">
              <w:rPr>
                <w:rFonts w:eastAsia="Times New Roman" w:cstheme="minorHAnsi"/>
                <w:color w:val="000000"/>
                <w:kern w:val="0"/>
                <w:sz w:val="20"/>
                <w:szCs w:val="20"/>
                <w:lang w:eastAsia="sv-SE"/>
                <w14:numSpacing w14:val="default"/>
              </w:rPr>
              <w:t>Upphandlingsmyndigheten</w:t>
            </w:r>
          </w:p>
        </w:tc>
        <w:tc>
          <w:tcPr>
            <w:tcW w:w="1020" w:type="dxa"/>
            <w:tcBorders>
              <w:top w:val="nil"/>
              <w:left w:val="nil"/>
              <w:bottom w:val="single" w:color="auto" w:sz="4" w:space="0"/>
              <w:right w:val="nil"/>
            </w:tcBorders>
            <w:shd w:val="clear" w:color="000000" w:fill="FFFFFF"/>
            <w:noWrap/>
            <w:vAlign w:val="bottom"/>
            <w:hideMark/>
          </w:tcPr>
          <w:p w:rsidRPr="004946A5" w:rsidR="00D5103B" w:rsidP="004946A5" w:rsidRDefault="004946A5" w14:paraId="7A75389E" w14:textId="4A45089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4946A5" w:rsidR="00D5103B">
              <w:rPr>
                <w:rFonts w:eastAsia="Times New Roman" w:cstheme="minorHAnsi"/>
                <w:color w:val="000000"/>
                <w:kern w:val="0"/>
                <w:sz w:val="20"/>
                <w:szCs w:val="20"/>
                <w:lang w:eastAsia="sv-SE"/>
                <w14:numSpacing w14:val="default"/>
              </w:rPr>
              <w:t>9,4</w:t>
            </w:r>
          </w:p>
        </w:tc>
        <w:tc>
          <w:tcPr>
            <w:tcW w:w="1151" w:type="dxa"/>
            <w:tcBorders>
              <w:top w:val="nil"/>
              <w:left w:val="nil"/>
              <w:bottom w:val="single" w:color="auto" w:sz="4" w:space="0"/>
              <w:right w:val="nil"/>
            </w:tcBorders>
            <w:shd w:val="clear" w:color="000000" w:fill="FFFFFF"/>
            <w:noWrap/>
            <w:vAlign w:val="bottom"/>
            <w:hideMark/>
          </w:tcPr>
          <w:p w:rsidRPr="004946A5" w:rsidR="00D5103B" w:rsidP="004946A5" w:rsidRDefault="004946A5" w14:paraId="7A75389F" w14:textId="4E840A0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4946A5" w:rsidR="00D5103B">
              <w:rPr>
                <w:rFonts w:eastAsia="Times New Roman" w:cstheme="minorHAnsi"/>
                <w:color w:val="000000"/>
                <w:kern w:val="0"/>
                <w:sz w:val="20"/>
                <w:szCs w:val="20"/>
                <w:lang w:eastAsia="sv-SE"/>
                <w14:numSpacing w14:val="default"/>
              </w:rPr>
              <w:t>10,8</w:t>
            </w:r>
          </w:p>
        </w:tc>
        <w:tc>
          <w:tcPr>
            <w:tcW w:w="1134" w:type="dxa"/>
            <w:tcBorders>
              <w:top w:val="nil"/>
              <w:left w:val="nil"/>
              <w:bottom w:val="single" w:color="auto" w:sz="4" w:space="0"/>
              <w:right w:val="nil"/>
            </w:tcBorders>
            <w:shd w:val="clear" w:color="000000" w:fill="FFFFFF"/>
            <w:noWrap/>
            <w:vAlign w:val="bottom"/>
            <w:hideMark/>
          </w:tcPr>
          <w:p w:rsidRPr="004946A5" w:rsidR="00D5103B" w:rsidP="004946A5" w:rsidRDefault="004946A5" w14:paraId="7A7538A0" w14:textId="7153C74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4946A5" w:rsidR="00D5103B">
              <w:rPr>
                <w:rFonts w:eastAsia="Times New Roman" w:cstheme="minorHAnsi"/>
                <w:color w:val="000000"/>
                <w:kern w:val="0"/>
                <w:sz w:val="20"/>
                <w:szCs w:val="20"/>
                <w:lang w:eastAsia="sv-SE"/>
                <w14:numSpacing w14:val="default"/>
              </w:rPr>
              <w:t>8,3</w:t>
            </w:r>
          </w:p>
        </w:tc>
      </w:tr>
      <w:tr w:rsidRPr="004946A5" w:rsidR="00D5103B" w:rsidTr="004946A5" w14:paraId="7A7538A7"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4946A5" w:rsidR="00D5103B" w:rsidP="004946A5" w:rsidRDefault="00D5103B" w14:paraId="7A7538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4946A5">
              <w:rPr>
                <w:rFonts w:eastAsia="Times New Roman" w:cstheme="minorHAnsi"/>
                <w:color w:val="000000"/>
                <w:kern w:val="0"/>
                <w:sz w:val="20"/>
                <w:szCs w:val="20"/>
                <w:lang w:eastAsia="sv-SE"/>
                <w14:numSpacing w14:val="default"/>
              </w:rPr>
              <w:t>1:18</w:t>
            </w:r>
          </w:p>
        </w:tc>
        <w:tc>
          <w:tcPr>
            <w:tcW w:w="4240" w:type="dxa"/>
            <w:tcBorders>
              <w:top w:val="nil"/>
              <w:left w:val="nil"/>
              <w:bottom w:val="single" w:color="auto" w:sz="4" w:space="0"/>
              <w:right w:val="nil"/>
            </w:tcBorders>
            <w:shd w:val="clear" w:color="000000" w:fill="FFFFFF"/>
            <w:vAlign w:val="bottom"/>
            <w:hideMark/>
          </w:tcPr>
          <w:p w:rsidRPr="004946A5" w:rsidR="00D5103B" w:rsidP="004946A5" w:rsidRDefault="00D5103B" w14:paraId="7A7538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4946A5">
              <w:rPr>
                <w:rFonts w:eastAsia="Times New Roman" w:cstheme="minorHAnsi"/>
                <w:color w:val="000000"/>
                <w:kern w:val="0"/>
                <w:sz w:val="20"/>
                <w:szCs w:val="20"/>
                <w:lang w:eastAsia="sv-SE"/>
                <w14:numSpacing w14:val="default"/>
              </w:rPr>
              <w:t>Digitaliseringsmyndigheten</w:t>
            </w:r>
          </w:p>
        </w:tc>
        <w:tc>
          <w:tcPr>
            <w:tcW w:w="1020" w:type="dxa"/>
            <w:tcBorders>
              <w:top w:val="nil"/>
              <w:left w:val="nil"/>
              <w:bottom w:val="single" w:color="auto" w:sz="4" w:space="0"/>
              <w:right w:val="nil"/>
            </w:tcBorders>
            <w:shd w:val="clear" w:color="000000" w:fill="FFFFFF"/>
            <w:noWrap/>
            <w:vAlign w:val="bottom"/>
            <w:hideMark/>
          </w:tcPr>
          <w:p w:rsidRPr="004946A5" w:rsidR="00D5103B" w:rsidP="004946A5" w:rsidRDefault="00E760A2" w14:paraId="7A7538A4" w14:textId="56CFF56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4946A5" w:rsidR="00D5103B">
              <w:rPr>
                <w:rFonts w:eastAsia="Times New Roman" w:cstheme="minorHAnsi"/>
                <w:color w:val="000000"/>
                <w:kern w:val="0"/>
                <w:sz w:val="20"/>
                <w:szCs w:val="20"/>
                <w:lang w:eastAsia="sv-SE"/>
                <w14:numSpacing w14:val="default"/>
              </w:rPr>
              <w:t>0,1</w:t>
            </w:r>
          </w:p>
        </w:tc>
        <w:tc>
          <w:tcPr>
            <w:tcW w:w="1151" w:type="dxa"/>
            <w:tcBorders>
              <w:top w:val="nil"/>
              <w:left w:val="nil"/>
              <w:bottom w:val="single" w:color="auto" w:sz="4" w:space="0"/>
              <w:right w:val="nil"/>
            </w:tcBorders>
            <w:shd w:val="clear" w:color="000000" w:fill="FFFFFF"/>
            <w:noWrap/>
            <w:vAlign w:val="bottom"/>
            <w:hideMark/>
          </w:tcPr>
          <w:p w:rsidRPr="004946A5" w:rsidR="00D5103B" w:rsidP="004946A5" w:rsidRDefault="00E760A2" w14:paraId="7A7538A5" w14:textId="25C2AEF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4946A5" w:rsidR="00D5103B">
              <w:rPr>
                <w:rFonts w:eastAsia="Times New Roman" w:cstheme="minorHAnsi"/>
                <w:color w:val="000000"/>
                <w:kern w:val="0"/>
                <w:sz w:val="20"/>
                <w:szCs w:val="20"/>
                <w:lang w:eastAsia="sv-SE"/>
                <w14:numSpacing w14:val="default"/>
              </w:rPr>
              <w:t>0,5</w:t>
            </w:r>
          </w:p>
        </w:tc>
        <w:tc>
          <w:tcPr>
            <w:tcW w:w="1134" w:type="dxa"/>
            <w:tcBorders>
              <w:top w:val="nil"/>
              <w:left w:val="nil"/>
              <w:bottom w:val="single" w:color="auto" w:sz="4" w:space="0"/>
              <w:right w:val="nil"/>
            </w:tcBorders>
            <w:shd w:val="clear" w:color="000000" w:fill="FFFFFF"/>
            <w:noWrap/>
            <w:vAlign w:val="bottom"/>
            <w:hideMark/>
          </w:tcPr>
          <w:p w:rsidRPr="004946A5" w:rsidR="00D5103B" w:rsidP="004946A5" w:rsidRDefault="00E760A2" w14:paraId="7A7538A6" w14:textId="14480B6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4946A5" w:rsidR="00D5103B">
              <w:rPr>
                <w:rFonts w:eastAsia="Times New Roman" w:cstheme="minorHAnsi"/>
                <w:color w:val="000000"/>
                <w:kern w:val="0"/>
                <w:sz w:val="20"/>
                <w:szCs w:val="20"/>
                <w:lang w:eastAsia="sv-SE"/>
                <w14:numSpacing w14:val="default"/>
              </w:rPr>
              <w:t>0,9</w:t>
            </w:r>
          </w:p>
        </w:tc>
      </w:tr>
      <w:tr w:rsidRPr="004946A5" w:rsidR="00D5103B" w:rsidTr="004946A5" w14:paraId="7A7538AD"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4946A5" w:rsidR="00D5103B" w:rsidP="004946A5" w:rsidRDefault="00D5103B" w14:paraId="7A7538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4946A5">
              <w:rPr>
                <w:rFonts w:eastAsia="Times New Roman" w:cstheme="minorHAnsi"/>
                <w:color w:val="000000"/>
                <w:kern w:val="0"/>
                <w:sz w:val="20"/>
                <w:szCs w:val="20"/>
                <w:lang w:eastAsia="sv-SE"/>
                <w14:numSpacing w14:val="default"/>
              </w:rPr>
              <w:t> </w:t>
            </w:r>
          </w:p>
        </w:tc>
        <w:tc>
          <w:tcPr>
            <w:tcW w:w="4240" w:type="dxa"/>
            <w:tcBorders>
              <w:top w:val="nil"/>
              <w:left w:val="nil"/>
              <w:bottom w:val="single" w:color="auto" w:sz="4" w:space="0"/>
              <w:right w:val="nil"/>
            </w:tcBorders>
            <w:shd w:val="clear" w:color="000000" w:fill="FFFFFF"/>
            <w:vAlign w:val="bottom"/>
            <w:hideMark/>
          </w:tcPr>
          <w:p w:rsidRPr="00E760A2" w:rsidR="00D5103B" w:rsidP="004946A5" w:rsidRDefault="00D5103B" w14:paraId="7A7538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color w:val="000000"/>
                <w:kern w:val="0"/>
                <w:sz w:val="20"/>
                <w:szCs w:val="20"/>
                <w:lang w:eastAsia="sv-SE"/>
                <w14:numSpacing w14:val="default"/>
              </w:rPr>
            </w:pPr>
            <w:r w:rsidRPr="00E760A2">
              <w:rPr>
                <w:rFonts w:eastAsia="Times New Roman" w:cstheme="minorHAnsi"/>
                <w:b/>
                <w:bCs/>
                <w:color w:val="000000"/>
                <w:kern w:val="0"/>
                <w:sz w:val="20"/>
                <w:szCs w:val="20"/>
                <w:lang w:eastAsia="sv-SE"/>
                <w14:numSpacing w14:val="default"/>
              </w:rPr>
              <w:t>Nya anslag</w:t>
            </w:r>
          </w:p>
        </w:tc>
        <w:tc>
          <w:tcPr>
            <w:tcW w:w="1020" w:type="dxa"/>
            <w:tcBorders>
              <w:top w:val="nil"/>
              <w:left w:val="nil"/>
              <w:bottom w:val="single" w:color="auto" w:sz="4" w:space="0"/>
              <w:right w:val="nil"/>
            </w:tcBorders>
            <w:shd w:val="clear" w:color="000000" w:fill="FFFFFF"/>
            <w:noWrap/>
            <w:vAlign w:val="bottom"/>
            <w:hideMark/>
          </w:tcPr>
          <w:p w:rsidRPr="004946A5" w:rsidR="00D5103B" w:rsidP="004946A5" w:rsidRDefault="00D5103B" w14:paraId="7A7538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4946A5">
              <w:rPr>
                <w:rFonts w:eastAsia="Times New Roman" w:cstheme="minorHAnsi"/>
                <w:color w:val="000000"/>
                <w:kern w:val="0"/>
                <w:sz w:val="20"/>
                <w:szCs w:val="20"/>
                <w:lang w:eastAsia="sv-SE"/>
                <w14:numSpacing w14:val="default"/>
              </w:rPr>
              <w:t> </w:t>
            </w:r>
          </w:p>
        </w:tc>
        <w:tc>
          <w:tcPr>
            <w:tcW w:w="1151" w:type="dxa"/>
            <w:tcBorders>
              <w:top w:val="nil"/>
              <w:left w:val="nil"/>
              <w:bottom w:val="single" w:color="auto" w:sz="4" w:space="0"/>
              <w:right w:val="nil"/>
            </w:tcBorders>
            <w:shd w:val="clear" w:color="000000" w:fill="FFFFFF"/>
            <w:noWrap/>
            <w:vAlign w:val="bottom"/>
            <w:hideMark/>
          </w:tcPr>
          <w:p w:rsidRPr="004946A5" w:rsidR="00D5103B" w:rsidP="004946A5" w:rsidRDefault="00D5103B" w14:paraId="7A7538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4946A5">
              <w:rPr>
                <w:rFonts w:eastAsia="Times New Roman" w:cstheme="minorHAnsi"/>
                <w:color w:val="000000"/>
                <w:kern w:val="0"/>
                <w:sz w:val="20"/>
                <w:szCs w:val="20"/>
                <w:lang w:eastAsia="sv-SE"/>
                <w14:numSpacing w14:val="default"/>
              </w:rPr>
              <w:t> </w:t>
            </w:r>
          </w:p>
        </w:tc>
        <w:tc>
          <w:tcPr>
            <w:tcW w:w="1134" w:type="dxa"/>
            <w:tcBorders>
              <w:top w:val="nil"/>
              <w:left w:val="nil"/>
              <w:bottom w:val="single" w:color="auto" w:sz="4" w:space="0"/>
              <w:right w:val="nil"/>
            </w:tcBorders>
            <w:shd w:val="clear" w:color="000000" w:fill="FFFFFF"/>
            <w:noWrap/>
            <w:vAlign w:val="bottom"/>
            <w:hideMark/>
          </w:tcPr>
          <w:p w:rsidRPr="004946A5" w:rsidR="00D5103B" w:rsidP="004946A5" w:rsidRDefault="00D5103B" w14:paraId="7A7538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4946A5">
              <w:rPr>
                <w:rFonts w:eastAsia="Times New Roman" w:cstheme="minorHAnsi"/>
                <w:color w:val="000000"/>
                <w:kern w:val="0"/>
                <w:sz w:val="20"/>
                <w:szCs w:val="20"/>
                <w:lang w:eastAsia="sv-SE"/>
                <w14:numSpacing w14:val="default"/>
              </w:rPr>
              <w:t> </w:t>
            </w:r>
          </w:p>
        </w:tc>
      </w:tr>
      <w:tr w:rsidRPr="004946A5" w:rsidR="00D5103B" w:rsidTr="004946A5" w14:paraId="7A7538B3"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4946A5" w:rsidR="00D5103B" w:rsidP="004946A5" w:rsidRDefault="00D5103B" w14:paraId="7A7538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4946A5">
              <w:rPr>
                <w:rFonts w:eastAsia="Times New Roman" w:cstheme="minorHAnsi"/>
                <w:color w:val="000000"/>
                <w:kern w:val="0"/>
                <w:sz w:val="20"/>
                <w:szCs w:val="20"/>
                <w:lang w:eastAsia="sv-SE"/>
                <w14:numSpacing w14:val="default"/>
              </w:rPr>
              <w:t>2:1</w:t>
            </w:r>
          </w:p>
        </w:tc>
        <w:tc>
          <w:tcPr>
            <w:tcW w:w="4240" w:type="dxa"/>
            <w:tcBorders>
              <w:top w:val="nil"/>
              <w:left w:val="nil"/>
              <w:bottom w:val="single" w:color="auto" w:sz="4" w:space="0"/>
              <w:right w:val="nil"/>
            </w:tcBorders>
            <w:shd w:val="clear" w:color="000000" w:fill="FFFFFF"/>
            <w:vAlign w:val="bottom"/>
            <w:hideMark/>
          </w:tcPr>
          <w:p w:rsidRPr="004946A5" w:rsidR="00D5103B" w:rsidP="004946A5" w:rsidRDefault="00D5103B" w14:paraId="7A7538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4946A5">
              <w:rPr>
                <w:rFonts w:eastAsia="Times New Roman" w:cstheme="minorHAnsi"/>
                <w:color w:val="000000"/>
                <w:kern w:val="0"/>
                <w:sz w:val="20"/>
                <w:szCs w:val="20"/>
                <w:lang w:eastAsia="sv-SE"/>
                <w14:numSpacing w14:val="default"/>
              </w:rPr>
              <w:t>Lönekostnader i staten</w:t>
            </w:r>
          </w:p>
        </w:tc>
        <w:tc>
          <w:tcPr>
            <w:tcW w:w="1020" w:type="dxa"/>
            <w:tcBorders>
              <w:top w:val="nil"/>
              <w:left w:val="nil"/>
              <w:bottom w:val="single" w:color="auto" w:sz="4" w:space="0"/>
              <w:right w:val="nil"/>
            </w:tcBorders>
            <w:shd w:val="clear" w:color="000000" w:fill="FFFFFF"/>
            <w:noWrap/>
            <w:vAlign w:val="bottom"/>
            <w:hideMark/>
          </w:tcPr>
          <w:p w:rsidRPr="004946A5" w:rsidR="00D5103B" w:rsidP="004946A5" w:rsidRDefault="004946A5" w14:paraId="7A7538B0" w14:textId="2CEA3D8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4946A5" w:rsidR="00D5103B">
              <w:rPr>
                <w:rFonts w:eastAsia="Times New Roman" w:cstheme="minorHAnsi"/>
                <w:color w:val="000000"/>
                <w:kern w:val="0"/>
                <w:sz w:val="20"/>
                <w:szCs w:val="20"/>
                <w:lang w:eastAsia="sv-SE"/>
                <w14:numSpacing w14:val="default"/>
              </w:rPr>
              <w:t>336,0</w:t>
            </w:r>
          </w:p>
        </w:tc>
        <w:tc>
          <w:tcPr>
            <w:tcW w:w="1151" w:type="dxa"/>
            <w:tcBorders>
              <w:top w:val="nil"/>
              <w:left w:val="nil"/>
              <w:bottom w:val="single" w:color="auto" w:sz="4" w:space="0"/>
              <w:right w:val="nil"/>
            </w:tcBorders>
            <w:shd w:val="clear" w:color="000000" w:fill="FFFFFF"/>
            <w:noWrap/>
            <w:vAlign w:val="bottom"/>
            <w:hideMark/>
          </w:tcPr>
          <w:p w:rsidRPr="004946A5" w:rsidR="00D5103B" w:rsidP="004946A5" w:rsidRDefault="004946A5" w14:paraId="7A7538B1" w14:textId="3EA23BF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4946A5" w:rsidR="00D5103B">
              <w:rPr>
                <w:rFonts w:eastAsia="Times New Roman" w:cstheme="minorHAnsi"/>
                <w:color w:val="000000"/>
                <w:kern w:val="0"/>
                <w:sz w:val="20"/>
                <w:szCs w:val="20"/>
                <w:lang w:eastAsia="sv-SE"/>
                <w14:numSpacing w14:val="default"/>
              </w:rPr>
              <w:t>338,0</w:t>
            </w:r>
          </w:p>
        </w:tc>
        <w:tc>
          <w:tcPr>
            <w:tcW w:w="1134" w:type="dxa"/>
            <w:tcBorders>
              <w:top w:val="nil"/>
              <w:left w:val="nil"/>
              <w:bottom w:val="single" w:color="auto" w:sz="4" w:space="0"/>
              <w:right w:val="nil"/>
            </w:tcBorders>
            <w:shd w:val="clear" w:color="000000" w:fill="FFFFFF"/>
            <w:noWrap/>
            <w:vAlign w:val="bottom"/>
            <w:hideMark/>
          </w:tcPr>
          <w:p w:rsidRPr="004946A5" w:rsidR="00D5103B" w:rsidP="004946A5" w:rsidRDefault="004946A5" w14:paraId="7A7538B2" w14:textId="298EABA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4946A5" w:rsidR="00D5103B">
              <w:rPr>
                <w:rFonts w:eastAsia="Times New Roman" w:cstheme="minorHAnsi"/>
                <w:color w:val="000000"/>
                <w:kern w:val="0"/>
                <w:sz w:val="20"/>
                <w:szCs w:val="20"/>
                <w:lang w:eastAsia="sv-SE"/>
                <w14:numSpacing w14:val="default"/>
              </w:rPr>
              <w:t>305,0</w:t>
            </w:r>
          </w:p>
        </w:tc>
      </w:tr>
      <w:tr w:rsidRPr="004946A5" w:rsidR="00D5103B" w:rsidTr="004946A5" w14:paraId="7A7538B9"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4946A5" w:rsidR="00D5103B" w:rsidP="004946A5" w:rsidRDefault="00D5103B" w14:paraId="7A7538B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4946A5">
              <w:rPr>
                <w:rFonts w:eastAsia="Times New Roman" w:cstheme="minorHAnsi"/>
                <w:color w:val="000000"/>
                <w:kern w:val="0"/>
                <w:sz w:val="20"/>
                <w:szCs w:val="20"/>
                <w:lang w:eastAsia="sv-SE"/>
                <w14:numSpacing w14:val="default"/>
              </w:rPr>
              <w:t>2:2</w:t>
            </w:r>
          </w:p>
        </w:tc>
        <w:tc>
          <w:tcPr>
            <w:tcW w:w="4240" w:type="dxa"/>
            <w:tcBorders>
              <w:top w:val="nil"/>
              <w:left w:val="nil"/>
              <w:bottom w:val="single" w:color="auto" w:sz="4" w:space="0"/>
              <w:right w:val="nil"/>
            </w:tcBorders>
            <w:shd w:val="clear" w:color="000000" w:fill="FFFFFF"/>
            <w:vAlign w:val="bottom"/>
            <w:hideMark/>
          </w:tcPr>
          <w:p w:rsidRPr="004946A5" w:rsidR="00D5103B" w:rsidP="004946A5" w:rsidRDefault="00D5103B" w14:paraId="7A7538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4946A5">
              <w:rPr>
                <w:rFonts w:eastAsia="Times New Roman" w:cstheme="minorHAnsi"/>
                <w:color w:val="000000"/>
                <w:kern w:val="0"/>
                <w:sz w:val="20"/>
                <w:szCs w:val="20"/>
                <w:lang w:eastAsia="sv-SE"/>
                <w14:numSpacing w14:val="default"/>
              </w:rPr>
              <w:t>Ålderspensionsavgift för unga</w:t>
            </w:r>
          </w:p>
        </w:tc>
        <w:tc>
          <w:tcPr>
            <w:tcW w:w="1020" w:type="dxa"/>
            <w:tcBorders>
              <w:top w:val="nil"/>
              <w:left w:val="nil"/>
              <w:bottom w:val="single" w:color="auto" w:sz="4" w:space="0"/>
              <w:right w:val="nil"/>
            </w:tcBorders>
            <w:shd w:val="clear" w:color="000000" w:fill="FFFFFF"/>
            <w:noWrap/>
            <w:vAlign w:val="bottom"/>
            <w:hideMark/>
          </w:tcPr>
          <w:p w:rsidRPr="004946A5" w:rsidR="00D5103B" w:rsidP="004946A5" w:rsidRDefault="00D5103B" w14:paraId="7A7538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4946A5">
              <w:rPr>
                <w:rFonts w:eastAsia="Times New Roman" w:cstheme="minorHAnsi"/>
                <w:color w:val="000000"/>
                <w:kern w:val="0"/>
                <w:sz w:val="20"/>
                <w:szCs w:val="20"/>
                <w:lang w:eastAsia="sv-SE"/>
                <w14:numSpacing w14:val="default"/>
              </w:rPr>
              <w:t>135,0</w:t>
            </w:r>
          </w:p>
        </w:tc>
        <w:tc>
          <w:tcPr>
            <w:tcW w:w="1151" w:type="dxa"/>
            <w:tcBorders>
              <w:top w:val="nil"/>
              <w:left w:val="nil"/>
              <w:bottom w:val="single" w:color="auto" w:sz="4" w:space="0"/>
              <w:right w:val="nil"/>
            </w:tcBorders>
            <w:shd w:val="clear" w:color="000000" w:fill="FFFFFF"/>
            <w:noWrap/>
            <w:vAlign w:val="bottom"/>
            <w:hideMark/>
          </w:tcPr>
          <w:p w:rsidRPr="004946A5" w:rsidR="00D5103B" w:rsidP="004946A5" w:rsidRDefault="00D5103B" w14:paraId="7A7538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4946A5">
              <w:rPr>
                <w:rFonts w:eastAsia="Times New Roman" w:cstheme="minorHAnsi"/>
                <w:color w:val="000000"/>
                <w:kern w:val="0"/>
                <w:sz w:val="20"/>
                <w:szCs w:val="20"/>
                <w:lang w:eastAsia="sv-SE"/>
                <w14:numSpacing w14:val="default"/>
              </w:rPr>
              <w:t>280,0</w:t>
            </w:r>
          </w:p>
        </w:tc>
        <w:tc>
          <w:tcPr>
            <w:tcW w:w="1134" w:type="dxa"/>
            <w:tcBorders>
              <w:top w:val="nil"/>
              <w:left w:val="nil"/>
              <w:bottom w:val="single" w:color="auto" w:sz="4" w:space="0"/>
              <w:right w:val="nil"/>
            </w:tcBorders>
            <w:shd w:val="clear" w:color="000000" w:fill="FFFFFF"/>
            <w:noWrap/>
            <w:vAlign w:val="bottom"/>
            <w:hideMark/>
          </w:tcPr>
          <w:p w:rsidRPr="004946A5" w:rsidR="00D5103B" w:rsidP="004946A5" w:rsidRDefault="00D5103B" w14:paraId="7A7538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sidRPr="004946A5">
              <w:rPr>
                <w:rFonts w:eastAsia="Times New Roman" w:cstheme="minorHAnsi"/>
                <w:color w:val="000000"/>
                <w:kern w:val="0"/>
                <w:sz w:val="20"/>
                <w:szCs w:val="20"/>
                <w:lang w:eastAsia="sv-SE"/>
                <w14:numSpacing w14:val="default"/>
              </w:rPr>
              <w:t>290,0</w:t>
            </w:r>
          </w:p>
        </w:tc>
      </w:tr>
      <w:tr w:rsidRPr="004946A5" w:rsidR="00D5103B" w:rsidTr="004946A5" w14:paraId="7A7538BF"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4946A5" w:rsidR="00D5103B" w:rsidP="004946A5" w:rsidRDefault="00D5103B" w14:paraId="7A7538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4946A5">
              <w:rPr>
                <w:rFonts w:eastAsia="Times New Roman" w:cstheme="minorHAnsi"/>
                <w:color w:val="000000"/>
                <w:kern w:val="0"/>
                <w:sz w:val="20"/>
                <w:szCs w:val="20"/>
                <w:lang w:eastAsia="sv-SE"/>
                <w14:numSpacing w14:val="default"/>
              </w:rPr>
              <w:t>2:3</w:t>
            </w:r>
          </w:p>
        </w:tc>
        <w:tc>
          <w:tcPr>
            <w:tcW w:w="4240" w:type="dxa"/>
            <w:tcBorders>
              <w:top w:val="nil"/>
              <w:left w:val="nil"/>
              <w:bottom w:val="single" w:color="auto" w:sz="4" w:space="0"/>
              <w:right w:val="nil"/>
            </w:tcBorders>
            <w:shd w:val="clear" w:color="000000" w:fill="FFFFFF"/>
            <w:vAlign w:val="bottom"/>
            <w:hideMark/>
          </w:tcPr>
          <w:p w:rsidRPr="004946A5" w:rsidR="00D5103B" w:rsidP="004946A5" w:rsidRDefault="00D5103B" w14:paraId="7A7538B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color w:val="000000"/>
                <w:kern w:val="0"/>
                <w:sz w:val="20"/>
                <w:szCs w:val="20"/>
                <w:lang w:eastAsia="sv-SE"/>
                <w14:numSpacing w14:val="default"/>
              </w:rPr>
            </w:pPr>
            <w:r w:rsidRPr="004946A5">
              <w:rPr>
                <w:rFonts w:eastAsia="Times New Roman" w:cstheme="minorHAnsi"/>
                <w:color w:val="000000"/>
                <w:kern w:val="0"/>
                <w:sz w:val="20"/>
                <w:szCs w:val="20"/>
                <w:lang w:eastAsia="sv-SE"/>
                <w14:numSpacing w14:val="default"/>
              </w:rPr>
              <w:t>Sänkt rikthyra för myndigheter i Stockholm</w:t>
            </w:r>
          </w:p>
        </w:tc>
        <w:tc>
          <w:tcPr>
            <w:tcW w:w="1020" w:type="dxa"/>
            <w:tcBorders>
              <w:top w:val="nil"/>
              <w:left w:val="nil"/>
              <w:bottom w:val="single" w:color="auto" w:sz="4" w:space="0"/>
              <w:right w:val="nil"/>
            </w:tcBorders>
            <w:shd w:val="clear" w:color="000000" w:fill="FFFFFF"/>
            <w:noWrap/>
            <w:vAlign w:val="bottom"/>
            <w:hideMark/>
          </w:tcPr>
          <w:p w:rsidRPr="004946A5" w:rsidR="00D5103B" w:rsidP="004946A5" w:rsidRDefault="004946A5" w14:paraId="7A7538BC" w14:textId="6459FD2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4946A5" w:rsidR="00D5103B">
              <w:rPr>
                <w:rFonts w:eastAsia="Times New Roman" w:cstheme="minorHAnsi"/>
                <w:color w:val="000000"/>
                <w:kern w:val="0"/>
                <w:sz w:val="20"/>
                <w:szCs w:val="20"/>
                <w:lang w:eastAsia="sv-SE"/>
                <w14:numSpacing w14:val="default"/>
              </w:rPr>
              <w:t>69,0</w:t>
            </w:r>
          </w:p>
        </w:tc>
        <w:tc>
          <w:tcPr>
            <w:tcW w:w="1151" w:type="dxa"/>
            <w:tcBorders>
              <w:top w:val="nil"/>
              <w:left w:val="nil"/>
              <w:bottom w:val="single" w:color="auto" w:sz="4" w:space="0"/>
              <w:right w:val="nil"/>
            </w:tcBorders>
            <w:shd w:val="clear" w:color="000000" w:fill="FFFFFF"/>
            <w:noWrap/>
            <w:vAlign w:val="bottom"/>
            <w:hideMark/>
          </w:tcPr>
          <w:p w:rsidRPr="004946A5" w:rsidR="00D5103B" w:rsidP="004946A5" w:rsidRDefault="004946A5" w14:paraId="7A7538BD" w14:textId="027A056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4946A5" w:rsidR="00D5103B">
              <w:rPr>
                <w:rFonts w:eastAsia="Times New Roman" w:cstheme="minorHAnsi"/>
                <w:color w:val="000000"/>
                <w:kern w:val="0"/>
                <w:sz w:val="20"/>
                <w:szCs w:val="20"/>
                <w:lang w:eastAsia="sv-SE"/>
                <w14:numSpacing w14:val="default"/>
              </w:rPr>
              <w:t>169,0</w:t>
            </w:r>
          </w:p>
        </w:tc>
        <w:tc>
          <w:tcPr>
            <w:tcW w:w="1134" w:type="dxa"/>
            <w:tcBorders>
              <w:top w:val="nil"/>
              <w:left w:val="nil"/>
              <w:bottom w:val="single" w:color="auto" w:sz="4" w:space="0"/>
              <w:right w:val="nil"/>
            </w:tcBorders>
            <w:shd w:val="clear" w:color="000000" w:fill="FFFFFF"/>
            <w:noWrap/>
            <w:vAlign w:val="bottom"/>
            <w:hideMark/>
          </w:tcPr>
          <w:p w:rsidRPr="004946A5" w:rsidR="00D5103B" w:rsidP="004946A5" w:rsidRDefault="004946A5" w14:paraId="7A7538BE" w14:textId="3FDCB11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color w:val="000000"/>
                <w:kern w:val="0"/>
                <w:sz w:val="20"/>
                <w:szCs w:val="20"/>
                <w:lang w:eastAsia="sv-SE"/>
                <w14:numSpacing w14:val="default"/>
              </w:rPr>
            </w:pPr>
            <w:r>
              <w:rPr>
                <w:rFonts w:eastAsia="Times New Roman" w:cstheme="minorHAnsi"/>
                <w:color w:val="000000"/>
                <w:kern w:val="0"/>
                <w:sz w:val="20"/>
                <w:szCs w:val="20"/>
                <w:lang w:eastAsia="sv-SE"/>
                <w14:numSpacing w14:val="default"/>
              </w:rPr>
              <w:t>–</w:t>
            </w:r>
            <w:r w:rsidRPr="004946A5" w:rsidR="00D5103B">
              <w:rPr>
                <w:rFonts w:eastAsia="Times New Roman" w:cstheme="minorHAnsi"/>
                <w:color w:val="000000"/>
                <w:kern w:val="0"/>
                <w:sz w:val="20"/>
                <w:szCs w:val="20"/>
                <w:lang w:eastAsia="sv-SE"/>
                <w14:numSpacing w14:val="default"/>
              </w:rPr>
              <w:t>220,0</w:t>
            </w:r>
          </w:p>
        </w:tc>
      </w:tr>
      <w:tr w:rsidRPr="004946A5" w:rsidR="00D5103B" w:rsidTr="004946A5" w14:paraId="7A7538C5"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4946A5" w:rsidR="00D5103B" w:rsidP="004946A5" w:rsidRDefault="00D5103B" w14:paraId="7A7538C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color w:val="000000"/>
                <w:kern w:val="0"/>
                <w:sz w:val="20"/>
                <w:szCs w:val="20"/>
                <w:lang w:eastAsia="sv-SE"/>
                <w14:numSpacing w14:val="default"/>
              </w:rPr>
            </w:pPr>
            <w:r w:rsidRPr="004946A5">
              <w:rPr>
                <w:rFonts w:eastAsia="Times New Roman" w:cstheme="minorHAnsi"/>
                <w:b/>
                <w:color w:val="000000"/>
                <w:kern w:val="0"/>
                <w:sz w:val="20"/>
                <w:szCs w:val="20"/>
                <w:lang w:eastAsia="sv-SE"/>
                <w14:numSpacing w14:val="default"/>
              </w:rPr>
              <w:t> </w:t>
            </w:r>
          </w:p>
        </w:tc>
        <w:tc>
          <w:tcPr>
            <w:tcW w:w="4240" w:type="dxa"/>
            <w:tcBorders>
              <w:top w:val="nil"/>
              <w:left w:val="nil"/>
              <w:bottom w:val="single" w:color="auto" w:sz="4" w:space="0"/>
              <w:right w:val="nil"/>
            </w:tcBorders>
            <w:shd w:val="clear" w:color="000000" w:fill="FFFFFF"/>
            <w:vAlign w:val="bottom"/>
            <w:hideMark/>
          </w:tcPr>
          <w:p w:rsidRPr="004946A5" w:rsidR="00D5103B" w:rsidP="004946A5" w:rsidRDefault="00D5103B" w14:paraId="7A7538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cstheme="minorHAnsi"/>
                <w:b/>
                <w:bCs/>
                <w:color w:val="000000"/>
                <w:kern w:val="0"/>
                <w:sz w:val="20"/>
                <w:szCs w:val="20"/>
                <w:lang w:eastAsia="sv-SE"/>
                <w14:numSpacing w14:val="default"/>
              </w:rPr>
            </w:pPr>
            <w:r w:rsidRPr="004946A5">
              <w:rPr>
                <w:rFonts w:eastAsia="Times New Roman" w:cstheme="minorHAnsi"/>
                <w:b/>
                <w:bCs/>
                <w:color w:val="000000"/>
                <w:kern w:val="0"/>
                <w:sz w:val="20"/>
                <w:szCs w:val="20"/>
                <w:lang w:eastAsia="sv-SE"/>
                <w14:numSpacing w14:val="default"/>
              </w:rPr>
              <w:t>Summa</w:t>
            </w:r>
          </w:p>
        </w:tc>
        <w:tc>
          <w:tcPr>
            <w:tcW w:w="1020" w:type="dxa"/>
            <w:tcBorders>
              <w:top w:val="nil"/>
              <w:left w:val="nil"/>
              <w:bottom w:val="single" w:color="auto" w:sz="4" w:space="0"/>
              <w:right w:val="nil"/>
            </w:tcBorders>
            <w:shd w:val="clear" w:color="000000" w:fill="FFFFFF"/>
            <w:noWrap/>
            <w:vAlign w:val="bottom"/>
            <w:hideMark/>
          </w:tcPr>
          <w:p w:rsidRPr="004946A5" w:rsidR="00D5103B" w:rsidP="004946A5" w:rsidRDefault="004946A5" w14:paraId="7A7538C2" w14:textId="129B2B8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0"/>
                <w:szCs w:val="20"/>
                <w:lang w:eastAsia="sv-SE"/>
                <w14:numSpacing w14:val="default"/>
              </w:rPr>
            </w:pPr>
            <w:r>
              <w:rPr>
                <w:rFonts w:eastAsia="Times New Roman" w:cstheme="minorHAnsi"/>
                <w:b/>
                <w:bCs/>
                <w:color w:val="000000"/>
                <w:kern w:val="0"/>
                <w:sz w:val="20"/>
                <w:szCs w:val="20"/>
                <w:lang w:eastAsia="sv-SE"/>
                <w14:numSpacing w14:val="default"/>
              </w:rPr>
              <w:t>–</w:t>
            </w:r>
            <w:r w:rsidRPr="004946A5" w:rsidR="00D5103B">
              <w:rPr>
                <w:rFonts w:eastAsia="Times New Roman" w:cstheme="minorHAnsi"/>
                <w:b/>
                <w:bCs/>
                <w:color w:val="000000"/>
                <w:kern w:val="0"/>
                <w:sz w:val="20"/>
                <w:szCs w:val="20"/>
                <w:lang w:eastAsia="sv-SE"/>
                <w14:numSpacing w14:val="default"/>
              </w:rPr>
              <w:t>329</w:t>
            </w:r>
          </w:p>
        </w:tc>
        <w:tc>
          <w:tcPr>
            <w:tcW w:w="1151" w:type="dxa"/>
            <w:tcBorders>
              <w:top w:val="nil"/>
              <w:left w:val="nil"/>
              <w:bottom w:val="single" w:color="auto" w:sz="4" w:space="0"/>
              <w:right w:val="nil"/>
            </w:tcBorders>
            <w:shd w:val="clear" w:color="000000" w:fill="FFFFFF"/>
            <w:noWrap/>
            <w:vAlign w:val="bottom"/>
            <w:hideMark/>
          </w:tcPr>
          <w:p w:rsidRPr="004946A5" w:rsidR="00D5103B" w:rsidP="004946A5" w:rsidRDefault="004946A5" w14:paraId="7A7538C3" w14:textId="55CBB5E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0"/>
                <w:szCs w:val="20"/>
                <w:lang w:eastAsia="sv-SE"/>
                <w14:numSpacing w14:val="default"/>
              </w:rPr>
            </w:pPr>
            <w:r>
              <w:rPr>
                <w:rFonts w:eastAsia="Times New Roman" w:cstheme="minorHAnsi"/>
                <w:b/>
                <w:bCs/>
                <w:color w:val="000000"/>
                <w:kern w:val="0"/>
                <w:sz w:val="20"/>
                <w:szCs w:val="20"/>
                <w:lang w:eastAsia="sv-SE"/>
                <w14:numSpacing w14:val="default"/>
              </w:rPr>
              <w:t>–</w:t>
            </w:r>
            <w:r w:rsidRPr="004946A5" w:rsidR="00D5103B">
              <w:rPr>
                <w:rFonts w:eastAsia="Times New Roman" w:cstheme="minorHAnsi"/>
                <w:b/>
                <w:bCs/>
                <w:color w:val="000000"/>
                <w:kern w:val="0"/>
                <w:sz w:val="20"/>
                <w:szCs w:val="20"/>
                <w:lang w:eastAsia="sv-SE"/>
                <w14:numSpacing w14:val="default"/>
              </w:rPr>
              <w:t>301</w:t>
            </w:r>
          </w:p>
        </w:tc>
        <w:tc>
          <w:tcPr>
            <w:tcW w:w="1134" w:type="dxa"/>
            <w:tcBorders>
              <w:top w:val="nil"/>
              <w:left w:val="nil"/>
              <w:bottom w:val="single" w:color="auto" w:sz="4" w:space="0"/>
              <w:right w:val="nil"/>
            </w:tcBorders>
            <w:shd w:val="clear" w:color="000000" w:fill="FFFFFF"/>
            <w:noWrap/>
            <w:vAlign w:val="bottom"/>
            <w:hideMark/>
          </w:tcPr>
          <w:p w:rsidRPr="004946A5" w:rsidR="00D5103B" w:rsidP="004946A5" w:rsidRDefault="004946A5" w14:paraId="7A7538C4" w14:textId="5BF42E8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cstheme="minorHAnsi"/>
                <w:b/>
                <w:bCs/>
                <w:color w:val="000000"/>
                <w:kern w:val="0"/>
                <w:sz w:val="20"/>
                <w:szCs w:val="20"/>
                <w:lang w:eastAsia="sv-SE"/>
                <w14:numSpacing w14:val="default"/>
              </w:rPr>
            </w:pPr>
            <w:r>
              <w:rPr>
                <w:rFonts w:eastAsia="Times New Roman" w:cstheme="minorHAnsi"/>
                <w:b/>
                <w:bCs/>
                <w:color w:val="000000"/>
                <w:kern w:val="0"/>
                <w:sz w:val="20"/>
                <w:szCs w:val="20"/>
                <w:lang w:eastAsia="sv-SE"/>
                <w14:numSpacing w14:val="default"/>
              </w:rPr>
              <w:t>–</w:t>
            </w:r>
            <w:r w:rsidRPr="004946A5" w:rsidR="00D5103B">
              <w:rPr>
                <w:rFonts w:eastAsia="Times New Roman" w:cstheme="minorHAnsi"/>
                <w:b/>
                <w:bCs/>
                <w:color w:val="000000"/>
                <w:kern w:val="0"/>
                <w:sz w:val="20"/>
                <w:szCs w:val="20"/>
                <w:lang w:eastAsia="sv-SE"/>
                <w14:numSpacing w14:val="default"/>
              </w:rPr>
              <w:t>316</w:t>
            </w:r>
          </w:p>
        </w:tc>
      </w:tr>
    </w:tbl>
    <w:p w:rsidRPr="00E760A2" w:rsidR="00D5103B" w:rsidP="00E760A2" w:rsidRDefault="00D5103B" w14:paraId="7A7538C7" w14:textId="77777777">
      <w:pPr>
        <w:pStyle w:val="Rubrik2"/>
      </w:pPr>
      <w:r w:rsidRPr="00E760A2">
        <w:t>Centerpartiets överväganden</w:t>
      </w:r>
    </w:p>
    <w:p w:rsidRPr="00E760A2" w:rsidR="00D5103B" w:rsidP="00E760A2" w:rsidRDefault="00D5103B" w14:paraId="7A7538C8" w14:textId="2711ACCA">
      <w:pPr>
        <w:pStyle w:val="Normalutanindragellerluft"/>
      </w:pPr>
      <w:r w:rsidRPr="00E760A2">
        <w:t>Anslag 1:1 Statskontoret föreslås minska med 3,5 miljoner kronor år 2018, och väntas minska med motsvarande belopp åren därefter, till följd av att en tidigare anslags</w:t>
      </w:r>
      <w:r w:rsidR="00E760A2">
        <w:softHyphen/>
      </w:r>
      <w:r w:rsidRPr="00E760A2">
        <w:t xml:space="preserve">höjning avseende förbättrad förvaltningskultur avbryts. </w:t>
      </w:r>
    </w:p>
    <w:p w:rsidRPr="00E760A2" w:rsidR="00D5103B" w:rsidP="00E760A2" w:rsidRDefault="00D5103B" w14:paraId="7A7538CA" w14:textId="77777777">
      <w:r w:rsidRPr="00E760A2">
        <w:lastRenderedPageBreak/>
        <w:t xml:space="preserve">Anslag 1:8 Ekonomistyrningsverket föreslås minska med 10 miljoner kronor år 2018, och beräknas minska med motsvarande belopp åren därefter, till följd av att en tidigare anslagshöjning avseende digitala tjänster dras in. Denna satsning bör kunna finansieras inom ramen för myndighetens normala anslag. </w:t>
      </w:r>
    </w:p>
    <w:p w:rsidRPr="00E760A2" w:rsidR="00D5103B" w:rsidP="00E760A2" w:rsidRDefault="00D5103B" w14:paraId="7A7538CC" w14:textId="77777777">
      <w:r w:rsidRPr="00E760A2">
        <w:t>Anslag 1:9 Statistiska centralbyrån föreslås minska med 1 miljon kronor år 2018 till följd av att regeringens förslag om ekonomisk redovisning på skolenhetsnivå avvisas. Av samma anledning beräknas anslaget minska med 5 miljoner kronor per år 2019–2020.</w:t>
      </w:r>
    </w:p>
    <w:p w:rsidRPr="00E760A2" w:rsidR="00D5103B" w:rsidP="00E760A2" w:rsidRDefault="00D5103B" w14:paraId="7A7538CE" w14:textId="619353E0">
      <w:r w:rsidRPr="00E760A2">
        <w:t>Anslag 1:11 Finansinspektionen föreslås minska med 10 miljoner kronor år 2018, och beräknas minska med motsvarande belopp åren därefter, till följd av att delar av regeringens föreslagna anslagshöjningar avvisas. Anslaget föreslås därutöver minska med 7 miljoner kronor år 2018, och beräknas minska med motsvarande belopp åren därefter, till följd av att en tidigare anslagshöjning från budgetpropositionen för 2016 dras tillbaka. Anslaget föreslås därutöver minska med 6 miljoner kronor år 2018, och beräknas minska med motsvarande belopp åren därefter, till följd av att en anslags</w:t>
      </w:r>
      <w:r w:rsidR="00E760A2">
        <w:softHyphen/>
      </w:r>
      <w:r w:rsidRPr="00E760A2">
        <w:t xml:space="preserve">höjning som härrör från budgetpropositionen för 2016 dras tillbaka. </w:t>
      </w:r>
    </w:p>
    <w:p w:rsidRPr="00E760A2" w:rsidR="00D5103B" w:rsidP="00E760A2" w:rsidRDefault="00D5103B" w14:paraId="7A7538D0" w14:textId="77777777">
      <w:r w:rsidRPr="00E760A2">
        <w:t>Anslag 1:17 Upphandlingsmyndigheten föreslås minska med 1 miljon kronor år 2018, och beräknas minska med motsvarande belopp åren därefter, till följd av att regeringens förslag om information om produktionsvillkor i andra länder avvisas. Anslaget föreslås därutöver minska med 2 miljoner kronor år 2018 till följd av att regeringens förslag om en resursförstärkning avseende sociala utfallskontrakt avvisas. Av samma anledning beräknas anslaget minska med 3 miljoner kronor år 2019. Anslaget föreslås minska med 6 miljoner kronor år 2018, och beräknas minska med motsvarande belopp åren därefter, till följd av att en anslagshöjning från budgetpropositionen för 2016 dras tillbaka.</w:t>
      </w:r>
    </w:p>
    <w:p w:rsidRPr="00E760A2" w:rsidR="00D5103B" w:rsidP="00E760A2" w:rsidRDefault="00D5103B" w14:paraId="7A7538D2" w14:textId="161E62CF">
      <w:r w:rsidRPr="00E760A2">
        <w:lastRenderedPageBreak/>
        <w:t>Ett nytt anslag, 2:1 Lönekostnader i staten, föreslås inom utgiftsområdet. Anslaget föreslås minska med 30 miljoner kronor år 2018 till följd av Centerpartiets förslag om att ta bort den särskilda löneskatten för äldre. Av samma anledning föreslås anslaget minska med 30 miljoner kronor år 2019 och 10 miljoner kronor år 2020. Anslaget föreslås minska med 300 miljoner kronor år 2018, och beräknas minska med mot</w:t>
      </w:r>
      <w:r w:rsidR="00B519CA">
        <w:softHyphen/>
      </w:r>
      <w:r w:rsidRPr="00E760A2">
        <w:t>svarande belopp åren därefter, till följd av Centerpartiets förslag om att införa ett ingångsavdrag. Anslaget föreslås minska med 10 miljoner kronor år 2018 till följd av Centerpartiets förslag om att införa ett sommarjobbsavdrag. Av samma anledning beräknas anslaget minska med 20 miljoner kronor år 2019 och 10 miljoner k</w:t>
      </w:r>
      <w:r w:rsidR="00B519CA">
        <w:t>ronor år 2020. Anslaget föreslås</w:t>
      </w:r>
      <w:r w:rsidRPr="00E760A2">
        <w:t xml:space="preserve"> därtill öka med 4 miljoner </w:t>
      </w:r>
      <w:r w:rsidR="00B519CA">
        <w:t>kronor år 2018</w:t>
      </w:r>
      <w:r w:rsidRPr="00E760A2">
        <w:t xml:space="preserve"> på grund av Centerpartiets förslag om klimatbonus för åkerier som tankar förnybart. Anslaget beräknas öka med 12 miljoner kronor år 2019 och 15 miljoner kronor år 2020 av samma anledning.</w:t>
      </w:r>
    </w:p>
    <w:p w:rsidRPr="00E760A2" w:rsidR="00D5103B" w:rsidP="00E760A2" w:rsidRDefault="00D5103B" w14:paraId="7A7538D4" w14:textId="77777777">
      <w:r w:rsidRPr="00E760A2">
        <w:t>Ett nytt anslag, 2:2 Ålderspensionsavgift för unga, föreslås inom utgiftsområdet. Anslaget föreslås öka med 135 miljoner kronor år 2018 till följd av Centerpartiets förslag om att införa ett sommarjobbsavdrag. Av samma anledning beräknas anslaget öka med 280 miljoner kronor år 2019 och med 290 miljoner kronor år 2020.</w:t>
      </w:r>
    </w:p>
    <w:p w:rsidRPr="00E760A2" w:rsidR="00D5103B" w:rsidP="00E760A2" w:rsidRDefault="00D5103B" w14:paraId="7A7538D6" w14:textId="77777777">
      <w:r w:rsidRPr="00E760A2">
        <w:t>Ett nytt anslag, 2:3 Sänkt rikthyra för myndigheter i Stockholm, föreslås inom utgiftsområdet. Anslaget föreslås minska med 69 miljoner kronor år 2018 till följd av Centerpartiets förslag om sänkt rikthyra för myndigheter i Stockholm. Av samma anledning beräknas anslaget minska med 169 miljoner kronor år 2019 och med 220 miljoner kronor år 2020.</w:t>
      </w:r>
    </w:p>
    <w:p w:rsidRPr="00E760A2" w:rsidR="00D5103B" w:rsidP="00E760A2" w:rsidRDefault="00D5103B" w14:paraId="7A7538D8" w14:textId="77777777">
      <w:r w:rsidRPr="00E760A2">
        <w:t>Centerpartiet föreslår en nedsättning av PLO-uppräkningen. Detta påverkar anslagen 1:1, 1:2, 1:6, 1:7, 1:8, 1:9, 1:11, 1:12, 1:13, 1:16, 1:17 och 1:18.</w:t>
      </w:r>
    </w:p>
    <w:p w:rsidR="00652B73" w:rsidP="00B53D64" w:rsidRDefault="00652B73" w14:paraId="7A7538DA" w14:textId="77777777">
      <w:pPr>
        <w:pStyle w:val="Normalutanindragellerluft"/>
      </w:pPr>
    </w:p>
    <w:sdt>
      <w:sdtPr>
        <w:alias w:val="CC_Underskrifter"/>
        <w:tag w:val="CC_Underskrifter"/>
        <w:id w:val="583496634"/>
        <w:lock w:val="sdtContentLocked"/>
        <w:placeholder>
          <w:docPart w:val="5FDF8F1651224E7388F97D0DDC146A4F"/>
        </w:placeholder>
        <w15:appearance w15:val="hidden"/>
      </w:sdtPr>
      <w:sdtEndPr/>
      <w:sdtContent>
        <w:p w:rsidR="004801AC" w:rsidP="006A784B" w:rsidRDefault="00546A14" w14:paraId="7A7538D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Emil Källström (C)</w:t>
            </w:r>
          </w:p>
        </w:tc>
        <w:tc>
          <w:tcPr>
            <w:tcW w:w="50" w:type="pct"/>
            <w:vAlign w:val="bottom"/>
          </w:tcPr>
          <w:p>
            <w:pPr>
              <w:pStyle w:val="Underskrifter"/>
            </w:pPr>
            <w:r>
              <w:t> </w:t>
            </w:r>
          </w:p>
        </w:tc>
      </w:tr>
      <w:tr>
        <w:trPr>
          <w:cantSplit/>
        </w:trPr>
        <w:tc>
          <w:tcPr>
            <w:tcW w:w="50" w:type="pct"/>
            <w:vAlign w:val="bottom"/>
          </w:tcPr>
          <w:p>
            <w:pPr>
              <w:pStyle w:val="Underskrifter"/>
              <w:spacing w:after="0"/>
            </w:pPr>
            <w:r>
              <w:t>Per Åsling (C)</w:t>
            </w:r>
          </w:p>
        </w:tc>
        <w:tc>
          <w:tcPr>
            <w:tcW w:w="50" w:type="pct"/>
            <w:vAlign w:val="bottom"/>
          </w:tcPr>
          <w:p>
            <w:pPr>
              <w:pStyle w:val="Underskrifter"/>
              <w:spacing w:after="0"/>
            </w:pPr>
            <w:r>
              <w:t>Peter Helander (C)</w:t>
            </w:r>
          </w:p>
        </w:tc>
      </w:tr>
    </w:tbl>
    <w:p w:rsidR="002F3FDA" w:rsidRDefault="002F3FDA" w14:paraId="7A7538E2" w14:textId="77777777"/>
    <w:sectPr w:rsidR="002F3FD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7538E4" w14:textId="77777777" w:rsidR="00D5103B" w:rsidRDefault="00D5103B" w:rsidP="000C1CAD">
      <w:pPr>
        <w:spacing w:line="240" w:lineRule="auto"/>
      </w:pPr>
      <w:r>
        <w:separator/>
      </w:r>
    </w:p>
  </w:endnote>
  <w:endnote w:type="continuationSeparator" w:id="0">
    <w:p w14:paraId="7A7538E5" w14:textId="77777777" w:rsidR="00D5103B" w:rsidRDefault="00D5103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7538E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7538EB" w14:textId="54A6EA4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46A14">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7538E2" w14:textId="77777777" w:rsidR="00D5103B" w:rsidRDefault="00D5103B" w:rsidP="000C1CAD">
      <w:pPr>
        <w:spacing w:line="240" w:lineRule="auto"/>
      </w:pPr>
      <w:r>
        <w:separator/>
      </w:r>
    </w:p>
  </w:footnote>
  <w:footnote w:type="continuationSeparator" w:id="0">
    <w:p w14:paraId="7A7538E3" w14:textId="77777777" w:rsidR="00D5103B" w:rsidRDefault="00D5103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A7538E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A7538F5" wp14:anchorId="7A7538F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46A14" w14:paraId="7A7538F6" w14:textId="77777777">
                          <w:pPr>
                            <w:jc w:val="right"/>
                          </w:pPr>
                          <w:sdt>
                            <w:sdtPr>
                              <w:alias w:val="CC_Noformat_Partikod"/>
                              <w:tag w:val="CC_Noformat_Partikod"/>
                              <w:id w:val="-53464382"/>
                              <w:placeholder>
                                <w:docPart w:val="7DA141667BF94B11B22596A787A14292"/>
                              </w:placeholder>
                              <w:text/>
                            </w:sdtPr>
                            <w:sdtEndPr/>
                            <w:sdtContent>
                              <w:r w:rsidR="00D5103B">
                                <w:t>C</w:t>
                              </w:r>
                            </w:sdtContent>
                          </w:sdt>
                          <w:sdt>
                            <w:sdtPr>
                              <w:alias w:val="CC_Noformat_Partinummer"/>
                              <w:tag w:val="CC_Noformat_Partinummer"/>
                              <w:id w:val="-1709555926"/>
                              <w:placeholder>
                                <w:docPart w:val="35015D2AE7804B3DA9C9CB4E3F12476E"/>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7A7538F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519CA" w14:paraId="7A7538F6" w14:textId="77777777">
                    <w:pPr>
                      <w:jc w:val="right"/>
                    </w:pPr>
                    <w:sdt>
                      <w:sdtPr>
                        <w:alias w:val="CC_Noformat_Partikod"/>
                        <w:tag w:val="CC_Noformat_Partikod"/>
                        <w:id w:val="-53464382"/>
                        <w:placeholder>
                          <w:docPart w:val="7DA141667BF94B11B22596A787A14292"/>
                        </w:placeholder>
                        <w:text/>
                      </w:sdtPr>
                      <w:sdtEndPr/>
                      <w:sdtContent>
                        <w:r w:rsidR="00D5103B">
                          <w:t>C</w:t>
                        </w:r>
                      </w:sdtContent>
                    </w:sdt>
                    <w:sdt>
                      <w:sdtPr>
                        <w:alias w:val="CC_Noformat_Partinummer"/>
                        <w:tag w:val="CC_Noformat_Partinummer"/>
                        <w:id w:val="-1709555926"/>
                        <w:placeholder>
                          <w:docPart w:val="35015D2AE7804B3DA9C9CB4E3F12476E"/>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7A7538E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46A14" w14:paraId="7A7538E8" w14:textId="77777777">
    <w:pPr>
      <w:jc w:val="right"/>
    </w:pPr>
    <w:sdt>
      <w:sdtPr>
        <w:alias w:val="CC_Noformat_Partikod"/>
        <w:tag w:val="CC_Noformat_Partikod"/>
        <w:id w:val="559911109"/>
        <w:placeholder>
          <w:docPart w:val="35015D2AE7804B3DA9C9CB4E3F12476E"/>
        </w:placeholder>
        <w:text/>
      </w:sdtPr>
      <w:sdtEndPr/>
      <w:sdtContent>
        <w:r w:rsidR="00D5103B">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7A7538E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46A14" w14:paraId="7A7538EC" w14:textId="77777777">
    <w:pPr>
      <w:jc w:val="right"/>
    </w:pPr>
    <w:sdt>
      <w:sdtPr>
        <w:alias w:val="CC_Noformat_Partikod"/>
        <w:tag w:val="CC_Noformat_Partikod"/>
        <w:id w:val="1471015553"/>
        <w:text/>
      </w:sdtPr>
      <w:sdtEndPr/>
      <w:sdtContent>
        <w:r w:rsidR="00D5103B">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546A14" w14:paraId="7A7538ED"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546A14" w14:paraId="7A7538E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46A14" w14:paraId="7A7538E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:3694</w:t>
        </w:r>
      </w:sdtContent>
    </w:sdt>
  </w:p>
  <w:p w:rsidR="004F35FE" w:rsidP="00E03A3D" w:rsidRDefault="00546A14" w14:paraId="7A7538F0" w14:textId="77777777">
    <w:pPr>
      <w:pStyle w:val="Motionr"/>
    </w:pPr>
    <w:sdt>
      <w:sdtPr>
        <w:alias w:val="CC_Noformat_Avtext"/>
        <w:tag w:val="CC_Noformat_Avtext"/>
        <w:id w:val="-2020768203"/>
        <w:lock w:val="sdtContentLocked"/>
        <w15:appearance w15:val="hidden"/>
        <w:text/>
      </w:sdtPr>
      <w:sdtEndPr/>
      <w:sdtContent>
        <w:r>
          <w:t>av Emil Källström m.fl. (C)</w:t>
        </w:r>
      </w:sdtContent>
    </w:sdt>
  </w:p>
  <w:sdt>
    <w:sdtPr>
      <w:alias w:val="CC_Noformat_Rubtext"/>
      <w:tag w:val="CC_Noformat_Rubtext"/>
      <w:id w:val="-218060500"/>
      <w:lock w:val="sdtLocked"/>
      <w15:appearance w15:val="hidden"/>
      <w:text/>
    </w:sdtPr>
    <w:sdtEndPr/>
    <w:sdtContent>
      <w:p w:rsidR="004F35FE" w:rsidP="00283E0F" w:rsidRDefault="00E75F00" w14:paraId="7A7538F1" w14:textId="190729FC">
        <w:pPr>
          <w:pStyle w:val="FSHRub2"/>
        </w:pPr>
        <w:r>
          <w:t>Utgiftsområde 2 Samhällsekonomi och finansförvaltning</w:t>
        </w:r>
      </w:p>
    </w:sdtContent>
  </w:sdt>
  <w:sdt>
    <w:sdtPr>
      <w:alias w:val="CC_Boilerplate_3"/>
      <w:tag w:val="CC_Boilerplate_3"/>
      <w:id w:val="1606463544"/>
      <w:lock w:val="sdtContentLocked"/>
      <w15:appearance w15:val="hidden"/>
      <w:text w:multiLine="1"/>
    </w:sdtPr>
    <w:sdtEndPr/>
    <w:sdtContent>
      <w:p w:rsidR="004F35FE" w:rsidP="00283E0F" w:rsidRDefault="004F35FE" w14:paraId="7A7538F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103B"/>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428"/>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6639"/>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2F3FDA"/>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46A5"/>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6A1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304F"/>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C1B"/>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A784B"/>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190"/>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809"/>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1D70"/>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1A0"/>
    <w:rsid w:val="00A3550F"/>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60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19CA"/>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03B"/>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53DB"/>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75F00"/>
    <w:rsid w:val="00E760A2"/>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A7537AA"/>
  <w15:chartTrackingRefBased/>
  <w15:docId w15:val="{77BD68A3-3EB9-4522-8D52-2B40CC61E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D5103B"/>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97B59BA4DD74F65A71C52F6E6C61227"/>
        <w:category>
          <w:name w:val="Allmänt"/>
          <w:gallery w:val="placeholder"/>
        </w:category>
        <w:types>
          <w:type w:val="bbPlcHdr"/>
        </w:types>
        <w:behaviors>
          <w:behavior w:val="content"/>
        </w:behaviors>
        <w:guid w:val="{F66D0531-5ECF-46B0-A265-F0F8402B9892}"/>
      </w:docPartPr>
      <w:docPartBody>
        <w:p w:rsidR="008278B6" w:rsidRDefault="008278B6">
          <w:pPr>
            <w:pStyle w:val="E97B59BA4DD74F65A71C52F6E6C61227"/>
          </w:pPr>
          <w:r w:rsidRPr="005A0A93">
            <w:rPr>
              <w:rStyle w:val="Platshllartext"/>
            </w:rPr>
            <w:t>Förslag till riksdagsbeslut</w:t>
          </w:r>
        </w:p>
      </w:docPartBody>
    </w:docPart>
    <w:docPart>
      <w:docPartPr>
        <w:name w:val="6F515012BF2B49B887B77B8B4643CAE3"/>
        <w:category>
          <w:name w:val="Allmänt"/>
          <w:gallery w:val="placeholder"/>
        </w:category>
        <w:types>
          <w:type w:val="bbPlcHdr"/>
        </w:types>
        <w:behaviors>
          <w:behavior w:val="content"/>
        </w:behaviors>
        <w:guid w:val="{B8B0AF29-5188-475B-BE42-48BC98247DF3}"/>
      </w:docPartPr>
      <w:docPartBody>
        <w:p w:rsidR="008278B6" w:rsidRDefault="008278B6">
          <w:pPr>
            <w:pStyle w:val="6F515012BF2B49B887B77B8B4643CAE3"/>
          </w:pPr>
          <w:r w:rsidRPr="005A0A93">
            <w:rPr>
              <w:rStyle w:val="Platshllartext"/>
            </w:rPr>
            <w:t>Motivering</w:t>
          </w:r>
        </w:p>
      </w:docPartBody>
    </w:docPart>
    <w:docPart>
      <w:docPartPr>
        <w:name w:val="7DA141667BF94B11B22596A787A14292"/>
        <w:category>
          <w:name w:val="Allmänt"/>
          <w:gallery w:val="placeholder"/>
        </w:category>
        <w:types>
          <w:type w:val="bbPlcHdr"/>
        </w:types>
        <w:behaviors>
          <w:behavior w:val="content"/>
        </w:behaviors>
        <w:guid w:val="{F0E01BD4-0D99-45FA-993B-6CB629EA7E60}"/>
      </w:docPartPr>
      <w:docPartBody>
        <w:p w:rsidR="008278B6" w:rsidRDefault="008278B6">
          <w:pPr>
            <w:pStyle w:val="7DA141667BF94B11B22596A787A14292"/>
          </w:pPr>
          <w:r>
            <w:rPr>
              <w:rStyle w:val="Platshllartext"/>
            </w:rPr>
            <w:t xml:space="preserve"> </w:t>
          </w:r>
        </w:p>
      </w:docPartBody>
    </w:docPart>
    <w:docPart>
      <w:docPartPr>
        <w:name w:val="35015D2AE7804B3DA9C9CB4E3F12476E"/>
        <w:category>
          <w:name w:val="Allmänt"/>
          <w:gallery w:val="placeholder"/>
        </w:category>
        <w:types>
          <w:type w:val="bbPlcHdr"/>
        </w:types>
        <w:behaviors>
          <w:behavior w:val="content"/>
        </w:behaviors>
        <w:guid w:val="{95B6249F-C6A2-41D1-A9B5-7EE0AC5F1E9C}"/>
      </w:docPartPr>
      <w:docPartBody>
        <w:p w:rsidR="008278B6" w:rsidRDefault="008278B6">
          <w:pPr>
            <w:pStyle w:val="35015D2AE7804B3DA9C9CB4E3F12476E"/>
          </w:pPr>
          <w:r>
            <w:t xml:space="preserve"> </w:t>
          </w:r>
        </w:p>
      </w:docPartBody>
    </w:docPart>
    <w:docPart>
      <w:docPartPr>
        <w:name w:val="5FDF8F1651224E7388F97D0DDC146A4F"/>
        <w:category>
          <w:name w:val="Allmänt"/>
          <w:gallery w:val="placeholder"/>
        </w:category>
        <w:types>
          <w:type w:val="bbPlcHdr"/>
        </w:types>
        <w:behaviors>
          <w:behavior w:val="content"/>
        </w:behaviors>
        <w:guid w:val="{4832E52D-1496-4EF3-AD34-0986C16317C0}"/>
      </w:docPartPr>
      <w:docPartBody>
        <w:p w:rsidR="00DA7E45" w:rsidRDefault="00DA7E4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78B6"/>
    <w:rsid w:val="008278B6"/>
    <w:rsid w:val="00B173F8"/>
    <w:rsid w:val="00DA7E4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97B59BA4DD74F65A71C52F6E6C61227">
    <w:name w:val="E97B59BA4DD74F65A71C52F6E6C61227"/>
  </w:style>
  <w:style w:type="paragraph" w:customStyle="1" w:styleId="02144A497659496B881E6E9DCFD86DE1">
    <w:name w:val="02144A497659496B881E6E9DCFD86DE1"/>
  </w:style>
  <w:style w:type="paragraph" w:customStyle="1" w:styleId="5AC3CBD23C2F46EE9532A28568563695">
    <w:name w:val="5AC3CBD23C2F46EE9532A28568563695"/>
  </w:style>
  <w:style w:type="paragraph" w:customStyle="1" w:styleId="6F515012BF2B49B887B77B8B4643CAE3">
    <w:name w:val="6F515012BF2B49B887B77B8B4643CAE3"/>
  </w:style>
  <w:style w:type="paragraph" w:customStyle="1" w:styleId="C90000669AD4482D9FA737CC82B9DD09">
    <w:name w:val="C90000669AD4482D9FA737CC82B9DD09"/>
  </w:style>
  <w:style w:type="paragraph" w:customStyle="1" w:styleId="7DA141667BF94B11B22596A787A14292">
    <w:name w:val="7DA141667BF94B11B22596A787A14292"/>
  </w:style>
  <w:style w:type="paragraph" w:customStyle="1" w:styleId="35015D2AE7804B3DA9C9CB4E3F12476E">
    <w:name w:val="35015D2AE7804B3DA9C9CB4E3F1247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B23435-42F7-4612-8BCD-1D741EB235E2}"/>
</file>

<file path=customXml/itemProps2.xml><?xml version="1.0" encoding="utf-8"?>
<ds:datastoreItem xmlns:ds="http://schemas.openxmlformats.org/officeDocument/2006/customXml" ds:itemID="{09D8393F-9137-4CDB-939A-F6CEE85505DF}"/>
</file>

<file path=customXml/itemProps3.xml><?xml version="1.0" encoding="utf-8"?>
<ds:datastoreItem xmlns:ds="http://schemas.openxmlformats.org/officeDocument/2006/customXml" ds:itemID="{6A35ED03-2346-4279-993B-0CADA89D4213}"/>
</file>

<file path=docProps/app.xml><?xml version="1.0" encoding="utf-8"?>
<Properties xmlns="http://schemas.openxmlformats.org/officeDocument/2006/extended-properties" xmlns:vt="http://schemas.openxmlformats.org/officeDocument/2006/docPropsVTypes">
  <Template>Normal</Template>
  <TotalTime>93</TotalTime>
  <Pages>4</Pages>
  <Words>1074</Words>
  <Characters>6599</Characters>
  <Application>Microsoft Office Word</Application>
  <DocSecurity>0</DocSecurity>
  <Lines>314</Lines>
  <Paragraphs>232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Utgiftsområde 2  Samhällsekonomi och finansförvaltning</vt:lpstr>
      <vt:lpstr>
      </vt:lpstr>
    </vt:vector>
  </TitlesOfParts>
  <Company>Sveriges riksdag</Company>
  <LinksUpToDate>false</LinksUpToDate>
  <CharactersWithSpaces>7441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