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071B9" w14:textId="2898D8A6" w:rsidR="005B6C7A" w:rsidRDefault="005B6C7A" w:rsidP="00DA0661">
      <w:pPr>
        <w:pStyle w:val="Rubrik"/>
      </w:pPr>
      <w:bookmarkStart w:id="0" w:name="Start"/>
      <w:bookmarkEnd w:id="0"/>
      <w:r>
        <w:t xml:space="preserve">Svar på fråga 2020/21:1488 av Betty Malmberg (M) Torvens vikt för odling </w:t>
      </w:r>
    </w:p>
    <w:p w14:paraId="0DB78211" w14:textId="62579438" w:rsidR="005B6C7A" w:rsidRDefault="005B6C7A" w:rsidP="005B6C7A">
      <w:pPr>
        <w:pStyle w:val="Brdtext"/>
      </w:pPr>
      <w:r>
        <w:t>Betty Malmb</w:t>
      </w:r>
      <w:r w:rsidR="000708F5">
        <w:t>e</w:t>
      </w:r>
      <w:r>
        <w:t>rg har frågat mig vilka åtgärder jag kommer att vidta för att ingjuta framtidstro i torvnäringen och för att tillförsäkra plantskolor och trädgårdsodlare tillräckligt med högkvalitativt lokalproducerat odlingssubstrat.</w:t>
      </w:r>
      <w:r w:rsidR="0022799B">
        <w:t xml:space="preserve"> </w:t>
      </w:r>
    </w:p>
    <w:p w14:paraId="54057EBF" w14:textId="15BE5D74" w:rsidR="005B6C7A" w:rsidRDefault="005B6C7A" w:rsidP="005B6C7A">
      <w:pPr>
        <w:pStyle w:val="Brdtext"/>
      </w:pPr>
      <w:r>
        <w:t xml:space="preserve">Torv bryts i Sverige i dag på cirka 10 000 hektar. Torv används t.ex. som </w:t>
      </w:r>
      <w:r w:rsidRPr="00877BCA">
        <w:t>planteringsjord</w:t>
      </w:r>
      <w:r>
        <w:t>,</w:t>
      </w:r>
      <w:r w:rsidRPr="00877BCA">
        <w:t xml:space="preserve"> </w:t>
      </w:r>
      <w:r>
        <w:t xml:space="preserve">som jordförbättringsmedel eller, i minskande utsträckning, som energitorv för el- och fjärrvärmeproduktion. </w:t>
      </w:r>
      <w:r w:rsidR="0022799B">
        <w:t>Utbrytning av torv förutsätter att våtmark dikas ut.</w:t>
      </w:r>
    </w:p>
    <w:p w14:paraId="71DC448B" w14:textId="64556179" w:rsidR="005B6C7A" w:rsidRDefault="005B6C7A" w:rsidP="005B6C7A">
      <w:pPr>
        <w:pStyle w:val="Brdtext"/>
      </w:pPr>
      <w:r>
        <w:t>Stora arealer torv</w:t>
      </w:r>
      <w:r w:rsidR="0022799B">
        <w:t>bärande våt</w:t>
      </w:r>
      <w:r>
        <w:t>mark</w:t>
      </w:r>
      <w:r w:rsidR="0022799B">
        <w:t>er</w:t>
      </w:r>
      <w:r>
        <w:t xml:space="preserve"> har dikats ut för jord- och skogsbruk i Sverige. På utdikade torvmarker bryts torven ner och växthusgaser frigörs. De samlade utsläppen beräknas uppgå till mer än 10 miljoner ton koldioxidekvivalenter årligen. Återvätning av torvmarker kan bidra till minskad avgång av växthusgaser men också till positiva effekter för biologisk mångfald, minskad övergödning och till minskade risker för såväl översvämning som torka. Det är därför mycket positivt att vi tillsammans med Center</w:t>
      </w:r>
      <w:r w:rsidR="0022799B">
        <w:t>partiet</w:t>
      </w:r>
      <w:r>
        <w:t xml:space="preserve"> och Liberalerna kunnat enas om satsningen på återvätning av våtmarker i budgetpropositionen för 2021. </w:t>
      </w:r>
    </w:p>
    <w:p w14:paraId="2A3E7C90" w14:textId="77777777" w:rsidR="005B6C7A" w:rsidRDefault="005B6C7A" w:rsidP="005B6C7A">
      <w:pPr>
        <w:pStyle w:val="Brdtext"/>
      </w:pPr>
      <w:bookmarkStart w:id="1" w:name="_Hlk52962251"/>
      <w:r w:rsidRPr="00A136A8">
        <w:t>Nydikning av våtmarker är sedan 199</w:t>
      </w:r>
      <w:r>
        <w:t>4</w:t>
      </w:r>
      <w:r w:rsidRPr="00A136A8">
        <w:t xml:space="preserve"> förbjudet i </w:t>
      </w:r>
      <w:r>
        <w:t xml:space="preserve">stora </w:t>
      </w:r>
      <w:r w:rsidRPr="00A136A8">
        <w:t>delar av södra Sverige och tillståndspliktigt i resterande delar av landet</w:t>
      </w:r>
      <w:r>
        <w:t xml:space="preserve"> sedan 1986</w:t>
      </w:r>
      <w:r w:rsidRPr="00A136A8">
        <w:t>. Nydikning av mark har därför minskat kraftigt i Sverige sedan 1990-talet och förekommer i</w:t>
      </w:r>
      <w:r>
        <w:t xml:space="preserve"> </w:t>
      </w:r>
      <w:r w:rsidRPr="00A136A8">
        <w:t xml:space="preserve">dag endast i liten skala. </w:t>
      </w:r>
      <w:r w:rsidRPr="007A3CDC">
        <w:t xml:space="preserve">Prövningen av torvtäkter involverade tidigare ett koncessionsförfarande </w:t>
      </w:r>
      <w:bookmarkStart w:id="2" w:name="_Hlk52962260"/>
      <w:r>
        <w:t>enligt dåvarande torvlagen</w:t>
      </w:r>
      <w:r w:rsidRPr="007A3CDC">
        <w:t xml:space="preserve"> </w:t>
      </w:r>
      <w:bookmarkEnd w:id="2"/>
      <w:r w:rsidRPr="007A3CDC">
        <w:t xml:space="preserve">men från och med 1 januari 2017 sker </w:t>
      </w:r>
      <w:r>
        <w:t xml:space="preserve">tillståndsprövningen enligt </w:t>
      </w:r>
      <w:r w:rsidRPr="007A3CDC">
        <w:t xml:space="preserve">miljöbalken. </w:t>
      </w:r>
      <w:bookmarkEnd w:id="1"/>
    </w:p>
    <w:p w14:paraId="3A3D61BA" w14:textId="430B92B6" w:rsidR="005B6C7A" w:rsidRDefault="005B6C7A" w:rsidP="005B6C7A">
      <w:pPr>
        <w:pStyle w:val="Brdtext"/>
      </w:pPr>
      <w:r>
        <w:rPr>
          <w:rFonts w:ascii="Garamond"/>
        </w:rPr>
        <w:lastRenderedPageBreak/>
        <w:t xml:space="preserve">Moderna och effektiva tillståndsprocesser är en prioriterad fråga för regeringen. </w:t>
      </w:r>
      <w:r>
        <w:t xml:space="preserve">Regeringen har därför tillsatt en utredning för att se över det nuvarande systemet för prövning enligt miljöbalken och föreslå åtgärder för att uppnå en modernare och mer effektiv prövning med bibehållet miljöskydd. Effektiva tillståndsprocesser kräver att myndigheterna har förutsättningar att genomföra sitt uppdrag. För att korta handläggningstiderna och förstärka arbetet med prövning har regeringen i budgetpropositionen för 2021 </w:t>
      </w:r>
      <w:r w:rsidR="0022799B">
        <w:t>förstärkt</w:t>
      </w:r>
      <w:r>
        <w:t xml:space="preserve"> förvaltningsanslagen för länsstyrelserna och Naturvårdsverket.</w:t>
      </w:r>
    </w:p>
    <w:p w14:paraId="1DB8EE7E" w14:textId="1C233BE5" w:rsidR="005B6C7A" w:rsidRDefault="005B6C7A" w:rsidP="006A12F1">
      <w:pPr>
        <w:pStyle w:val="Brdtext"/>
      </w:pPr>
      <w:r>
        <w:t xml:space="preserve">Goda förutsättningar för att </w:t>
      </w:r>
      <w:r w:rsidR="0022799B">
        <w:t xml:space="preserve">hållbart </w:t>
      </w:r>
      <w:r>
        <w:t xml:space="preserve">odla och utveckla produkter inom de areella näringarna är centralt för regeringen. Det gäller i hela kedjan från primärproduktion, till konsument och export, och inkluderar såväl tillgång till insatsmedel, nya tekniker och kunskaper och goda förutsättningar för </w:t>
      </w:r>
      <w:r w:rsidR="0022799B">
        <w:t xml:space="preserve">en hållbar </w:t>
      </w:r>
      <w:r>
        <w:t>utveckl</w:t>
      </w:r>
      <w:r w:rsidR="0022799B">
        <w:t>ing</w:t>
      </w:r>
      <w:r>
        <w:t xml:space="preserve"> </w:t>
      </w:r>
      <w:r w:rsidR="0022799B">
        <w:t xml:space="preserve">av </w:t>
      </w:r>
      <w:r>
        <w:t xml:space="preserve">företag och konkurrenskraft. Inom livsmedelsstrategin handlar det bl.a. om att öka lönsamheten genom forskning och innovation, nya produkter och att höja förädlingsvärdet för en hållbar produktion i alla dess dimensioner. </w:t>
      </w:r>
    </w:p>
    <w:p w14:paraId="15D884F3" w14:textId="77777777" w:rsidR="005B6C7A" w:rsidRDefault="005B6C7A" w:rsidP="006A12F1">
      <w:pPr>
        <w:pStyle w:val="Brdtext"/>
      </w:pPr>
    </w:p>
    <w:p w14:paraId="41B87A36" w14:textId="5AA20CF9" w:rsidR="005B6C7A" w:rsidRPr="005B6C7A" w:rsidRDefault="005B6C7A" w:rsidP="006A12F1">
      <w:pPr>
        <w:pStyle w:val="Brdtext"/>
        <w:rPr>
          <w:lang w:val="de-DE"/>
        </w:rPr>
      </w:pPr>
      <w:r w:rsidRPr="005B6C7A">
        <w:rPr>
          <w:lang w:val="de-DE"/>
        </w:rPr>
        <w:t xml:space="preserve">Stockholm den </w:t>
      </w:r>
      <w:sdt>
        <w:sdtPr>
          <w:rPr>
            <w:lang w:val="de-DE"/>
          </w:rPr>
          <w:id w:val="-1225218591"/>
          <w:placeholder>
            <w:docPart w:val="2241615E97D84362AA76922AA4A7C741"/>
          </w:placeholder>
          <w:dataBinding w:prefixMappings="xmlns:ns0='http://lp/documentinfo/RK' " w:xpath="/ns0:DocumentInfo[1]/ns0:BaseInfo[1]/ns0:HeaderDate[1]" w:storeItemID="{405885F2-D3F0-4B1D-8361-9552742230D8}"/>
          <w:date w:fullDate="2021-02-03T00:00:00Z">
            <w:dateFormat w:val="d MMMM yyyy"/>
            <w:lid w:val="sv-SE"/>
            <w:storeMappedDataAs w:val="dateTime"/>
            <w:calendar w:val="gregorian"/>
          </w:date>
        </w:sdtPr>
        <w:sdtEndPr/>
        <w:sdtContent>
          <w:r w:rsidRPr="005B6C7A">
            <w:rPr>
              <w:lang w:val="de-DE"/>
            </w:rPr>
            <w:t>3 februari 2021</w:t>
          </w:r>
        </w:sdtContent>
      </w:sdt>
    </w:p>
    <w:p w14:paraId="5D354D1F" w14:textId="77777777" w:rsidR="005B6C7A" w:rsidRPr="005B6C7A" w:rsidRDefault="005B6C7A" w:rsidP="004E7A8F">
      <w:pPr>
        <w:pStyle w:val="Brdtextutanavstnd"/>
        <w:rPr>
          <w:lang w:val="de-DE"/>
        </w:rPr>
      </w:pPr>
    </w:p>
    <w:p w14:paraId="60DC807E" w14:textId="77777777" w:rsidR="005B6C7A" w:rsidRPr="005B6C7A" w:rsidRDefault="005B6C7A" w:rsidP="004E7A8F">
      <w:pPr>
        <w:pStyle w:val="Brdtextutanavstnd"/>
        <w:rPr>
          <w:lang w:val="de-DE"/>
        </w:rPr>
      </w:pPr>
    </w:p>
    <w:p w14:paraId="063A40A3" w14:textId="77777777" w:rsidR="005B6C7A" w:rsidRPr="005B6C7A" w:rsidRDefault="005B6C7A" w:rsidP="004E7A8F">
      <w:pPr>
        <w:pStyle w:val="Brdtextutanavstnd"/>
        <w:rPr>
          <w:lang w:val="de-DE"/>
        </w:rPr>
      </w:pPr>
    </w:p>
    <w:p w14:paraId="03CE5F0C" w14:textId="7CE88ACF" w:rsidR="005B6C7A" w:rsidRPr="005B6C7A" w:rsidRDefault="005B6C7A" w:rsidP="00422A41">
      <w:pPr>
        <w:pStyle w:val="Brdtext"/>
        <w:rPr>
          <w:lang w:val="de-DE"/>
        </w:rPr>
      </w:pPr>
      <w:r w:rsidRPr="005B6C7A">
        <w:rPr>
          <w:lang w:val="de-DE"/>
        </w:rPr>
        <w:t>Jennie Nilsson</w:t>
      </w:r>
    </w:p>
    <w:p w14:paraId="4617BF37" w14:textId="4442DE2C" w:rsidR="005B6C7A" w:rsidRPr="005B6C7A" w:rsidRDefault="005B6C7A" w:rsidP="00DB48AB">
      <w:pPr>
        <w:pStyle w:val="Brdtext"/>
        <w:rPr>
          <w:lang w:val="de-DE"/>
        </w:rPr>
      </w:pPr>
    </w:p>
    <w:sectPr w:rsidR="005B6C7A" w:rsidRPr="005B6C7A"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2DF4E" w14:textId="77777777" w:rsidR="005B6C7A" w:rsidRDefault="005B6C7A" w:rsidP="00A87A54">
      <w:pPr>
        <w:spacing w:after="0" w:line="240" w:lineRule="auto"/>
      </w:pPr>
      <w:r>
        <w:separator/>
      </w:r>
    </w:p>
  </w:endnote>
  <w:endnote w:type="continuationSeparator" w:id="0">
    <w:p w14:paraId="7FAC5A08" w14:textId="77777777" w:rsidR="005B6C7A" w:rsidRDefault="005B6C7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52ACD" w14:textId="77777777" w:rsidR="00514E8B" w:rsidRDefault="00514E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2E64FC" w14:textId="77777777" w:rsidTr="006A26EC">
      <w:trPr>
        <w:trHeight w:val="227"/>
        <w:jc w:val="right"/>
      </w:trPr>
      <w:tc>
        <w:tcPr>
          <w:tcW w:w="708" w:type="dxa"/>
          <w:vAlign w:val="bottom"/>
        </w:tcPr>
        <w:p w14:paraId="18FFD22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D46544" w14:textId="77777777" w:rsidTr="006A26EC">
      <w:trPr>
        <w:trHeight w:val="850"/>
        <w:jc w:val="right"/>
      </w:trPr>
      <w:tc>
        <w:tcPr>
          <w:tcW w:w="708" w:type="dxa"/>
          <w:vAlign w:val="bottom"/>
        </w:tcPr>
        <w:p w14:paraId="73E4D536" w14:textId="77777777" w:rsidR="005606BC" w:rsidRPr="00347E11" w:rsidRDefault="005606BC" w:rsidP="005606BC">
          <w:pPr>
            <w:pStyle w:val="Sidfot"/>
            <w:spacing w:line="276" w:lineRule="auto"/>
            <w:jc w:val="right"/>
          </w:pPr>
        </w:p>
      </w:tc>
    </w:tr>
  </w:tbl>
  <w:p w14:paraId="6B3DA3D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F63200" w14:textId="77777777" w:rsidTr="001F4302">
      <w:trPr>
        <w:trHeight w:val="510"/>
      </w:trPr>
      <w:tc>
        <w:tcPr>
          <w:tcW w:w="8525" w:type="dxa"/>
          <w:gridSpan w:val="2"/>
          <w:vAlign w:val="bottom"/>
        </w:tcPr>
        <w:p w14:paraId="08C01BC6" w14:textId="77777777" w:rsidR="00347E11" w:rsidRPr="00347E11" w:rsidRDefault="00347E11" w:rsidP="00347E11">
          <w:pPr>
            <w:pStyle w:val="Sidfot"/>
            <w:rPr>
              <w:sz w:val="8"/>
            </w:rPr>
          </w:pPr>
        </w:p>
      </w:tc>
    </w:tr>
    <w:tr w:rsidR="00093408" w:rsidRPr="00EE3C0F" w14:paraId="69446D5D" w14:textId="77777777" w:rsidTr="00C26068">
      <w:trPr>
        <w:trHeight w:val="227"/>
      </w:trPr>
      <w:tc>
        <w:tcPr>
          <w:tcW w:w="4074" w:type="dxa"/>
        </w:tcPr>
        <w:p w14:paraId="1BE9173F" w14:textId="77777777" w:rsidR="00347E11" w:rsidRPr="00F53AEA" w:rsidRDefault="00347E11" w:rsidP="00C26068">
          <w:pPr>
            <w:pStyle w:val="Sidfot"/>
            <w:spacing w:line="276" w:lineRule="auto"/>
          </w:pPr>
        </w:p>
      </w:tc>
      <w:tc>
        <w:tcPr>
          <w:tcW w:w="4451" w:type="dxa"/>
        </w:tcPr>
        <w:p w14:paraId="582D9F48" w14:textId="77777777" w:rsidR="00093408" w:rsidRPr="00F53AEA" w:rsidRDefault="00093408" w:rsidP="00F53AEA">
          <w:pPr>
            <w:pStyle w:val="Sidfot"/>
            <w:spacing w:line="276" w:lineRule="auto"/>
          </w:pPr>
        </w:p>
      </w:tc>
    </w:tr>
  </w:tbl>
  <w:p w14:paraId="01246B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976E7" w14:textId="77777777" w:rsidR="005B6C7A" w:rsidRDefault="005B6C7A" w:rsidP="00A87A54">
      <w:pPr>
        <w:spacing w:after="0" w:line="240" w:lineRule="auto"/>
      </w:pPr>
      <w:r>
        <w:separator/>
      </w:r>
    </w:p>
  </w:footnote>
  <w:footnote w:type="continuationSeparator" w:id="0">
    <w:p w14:paraId="23829689" w14:textId="77777777" w:rsidR="005B6C7A" w:rsidRDefault="005B6C7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4721" w14:textId="77777777" w:rsidR="00514E8B" w:rsidRDefault="00514E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CB4E" w14:textId="77777777" w:rsidR="00514E8B" w:rsidRDefault="00514E8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6C7A" w14:paraId="6714B2A8" w14:textId="77777777" w:rsidTr="00C93EBA">
      <w:trPr>
        <w:trHeight w:val="227"/>
      </w:trPr>
      <w:tc>
        <w:tcPr>
          <w:tcW w:w="5534" w:type="dxa"/>
        </w:tcPr>
        <w:p w14:paraId="218CB6B7" w14:textId="77777777" w:rsidR="005B6C7A" w:rsidRPr="007D73AB" w:rsidRDefault="005B6C7A">
          <w:pPr>
            <w:pStyle w:val="Sidhuvud"/>
          </w:pPr>
        </w:p>
      </w:tc>
      <w:tc>
        <w:tcPr>
          <w:tcW w:w="3170" w:type="dxa"/>
          <w:vAlign w:val="bottom"/>
        </w:tcPr>
        <w:p w14:paraId="2E4A3CFC" w14:textId="77777777" w:rsidR="005B6C7A" w:rsidRPr="007D73AB" w:rsidRDefault="005B6C7A" w:rsidP="00340DE0">
          <w:pPr>
            <w:pStyle w:val="Sidhuvud"/>
          </w:pPr>
        </w:p>
      </w:tc>
      <w:tc>
        <w:tcPr>
          <w:tcW w:w="1134" w:type="dxa"/>
        </w:tcPr>
        <w:p w14:paraId="7112535B" w14:textId="77777777" w:rsidR="005B6C7A" w:rsidRDefault="005B6C7A" w:rsidP="005A703A">
          <w:pPr>
            <w:pStyle w:val="Sidhuvud"/>
          </w:pPr>
        </w:p>
      </w:tc>
    </w:tr>
    <w:tr w:rsidR="005B6C7A" w14:paraId="4110B7D5" w14:textId="77777777" w:rsidTr="00C93EBA">
      <w:trPr>
        <w:trHeight w:val="1928"/>
      </w:trPr>
      <w:tc>
        <w:tcPr>
          <w:tcW w:w="5534" w:type="dxa"/>
        </w:tcPr>
        <w:p w14:paraId="2016C6C0" w14:textId="77777777" w:rsidR="005B6C7A" w:rsidRPr="00340DE0" w:rsidRDefault="005B6C7A" w:rsidP="00340DE0">
          <w:pPr>
            <w:pStyle w:val="Sidhuvud"/>
          </w:pPr>
          <w:r>
            <w:rPr>
              <w:noProof/>
            </w:rPr>
            <w:drawing>
              <wp:inline distT="0" distB="0" distL="0" distR="0" wp14:anchorId="11648BDD" wp14:editId="5956561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4D386EC" w14:textId="77777777" w:rsidR="005B6C7A" w:rsidRPr="00710A6C" w:rsidRDefault="005B6C7A" w:rsidP="00EE3C0F">
          <w:pPr>
            <w:pStyle w:val="Sidhuvud"/>
            <w:rPr>
              <w:b/>
            </w:rPr>
          </w:pPr>
        </w:p>
        <w:p w14:paraId="61EBD709" w14:textId="77777777" w:rsidR="005B6C7A" w:rsidRDefault="005B6C7A" w:rsidP="00EE3C0F">
          <w:pPr>
            <w:pStyle w:val="Sidhuvud"/>
          </w:pPr>
        </w:p>
        <w:p w14:paraId="2FA5632A" w14:textId="77777777" w:rsidR="005B6C7A" w:rsidRDefault="005B6C7A" w:rsidP="00EE3C0F">
          <w:pPr>
            <w:pStyle w:val="Sidhuvud"/>
          </w:pPr>
        </w:p>
        <w:p w14:paraId="76DA1580" w14:textId="77777777" w:rsidR="005B6C7A" w:rsidRDefault="005B6C7A" w:rsidP="00EE3C0F">
          <w:pPr>
            <w:pStyle w:val="Sidhuvud"/>
          </w:pPr>
        </w:p>
        <w:sdt>
          <w:sdtPr>
            <w:alias w:val="Dnr"/>
            <w:tag w:val="ccRKShow_Dnr"/>
            <w:id w:val="-829283628"/>
            <w:placeholder>
              <w:docPart w:val="D610C90CDFE745D8B58157E7F91A33DE"/>
            </w:placeholder>
            <w:dataBinding w:prefixMappings="xmlns:ns0='http://lp/documentinfo/RK' " w:xpath="/ns0:DocumentInfo[1]/ns0:BaseInfo[1]/ns0:Dnr[1]" w:storeItemID="{405885F2-D3F0-4B1D-8361-9552742230D8}"/>
            <w:text/>
          </w:sdtPr>
          <w:sdtEndPr/>
          <w:sdtContent>
            <w:p w14:paraId="2777C823" w14:textId="1292818F" w:rsidR="005B6C7A" w:rsidRDefault="005B6C7A" w:rsidP="00EE3C0F">
              <w:pPr>
                <w:pStyle w:val="Sidhuvud"/>
              </w:pPr>
              <w:r>
                <w:t>N2021/</w:t>
              </w:r>
              <w:r w:rsidR="00503A93">
                <w:t>00260</w:t>
              </w:r>
            </w:p>
          </w:sdtContent>
        </w:sdt>
        <w:sdt>
          <w:sdtPr>
            <w:alias w:val="DocNumber"/>
            <w:tag w:val="DocNumber"/>
            <w:id w:val="1726028884"/>
            <w:placeholder>
              <w:docPart w:val="5AA804176F9B4595B2DDBC7E9A16685E"/>
            </w:placeholder>
            <w:showingPlcHdr/>
            <w:dataBinding w:prefixMappings="xmlns:ns0='http://lp/documentinfo/RK' " w:xpath="/ns0:DocumentInfo[1]/ns0:BaseInfo[1]/ns0:DocNumber[1]" w:storeItemID="{405885F2-D3F0-4B1D-8361-9552742230D8}"/>
            <w:text/>
          </w:sdtPr>
          <w:sdtEndPr/>
          <w:sdtContent>
            <w:p w14:paraId="3945AB46" w14:textId="77777777" w:rsidR="005B6C7A" w:rsidRDefault="005B6C7A" w:rsidP="00EE3C0F">
              <w:pPr>
                <w:pStyle w:val="Sidhuvud"/>
              </w:pPr>
              <w:r>
                <w:rPr>
                  <w:rStyle w:val="Platshllartext"/>
                </w:rPr>
                <w:t xml:space="preserve"> </w:t>
              </w:r>
            </w:p>
          </w:sdtContent>
        </w:sdt>
        <w:p w14:paraId="40C87DFD" w14:textId="77777777" w:rsidR="005B6C7A" w:rsidRDefault="005B6C7A" w:rsidP="00EE3C0F">
          <w:pPr>
            <w:pStyle w:val="Sidhuvud"/>
          </w:pPr>
        </w:p>
      </w:tc>
      <w:tc>
        <w:tcPr>
          <w:tcW w:w="1134" w:type="dxa"/>
        </w:tcPr>
        <w:p w14:paraId="6696196A" w14:textId="77777777" w:rsidR="005B6C7A" w:rsidRDefault="005B6C7A" w:rsidP="0094502D">
          <w:pPr>
            <w:pStyle w:val="Sidhuvud"/>
          </w:pPr>
        </w:p>
        <w:p w14:paraId="2759F4CA" w14:textId="77777777" w:rsidR="005B6C7A" w:rsidRPr="0094502D" w:rsidRDefault="005B6C7A" w:rsidP="00EC71A6">
          <w:pPr>
            <w:pStyle w:val="Sidhuvud"/>
          </w:pPr>
        </w:p>
      </w:tc>
    </w:tr>
    <w:tr w:rsidR="005B6C7A" w14:paraId="69AFBF25" w14:textId="77777777" w:rsidTr="00C93EBA">
      <w:trPr>
        <w:trHeight w:val="2268"/>
      </w:trPr>
      <w:sdt>
        <w:sdtPr>
          <w:rPr>
            <w:b/>
          </w:rPr>
          <w:alias w:val="SenderText"/>
          <w:tag w:val="ccRKShow_SenderText"/>
          <w:id w:val="1374046025"/>
          <w:placeholder>
            <w:docPart w:val="E30109621861455F8D7F90AAD850D8FB"/>
          </w:placeholder>
        </w:sdtPr>
        <w:sdtEndPr>
          <w:rPr>
            <w:b w:val="0"/>
          </w:rPr>
        </w:sdtEndPr>
        <w:sdtContent>
          <w:tc>
            <w:tcPr>
              <w:tcW w:w="5534" w:type="dxa"/>
              <w:tcMar>
                <w:right w:w="1134" w:type="dxa"/>
              </w:tcMar>
            </w:tcPr>
            <w:p w14:paraId="0AF477D5" w14:textId="77777777" w:rsidR="005B6C7A" w:rsidRPr="005B6C7A" w:rsidRDefault="005B6C7A" w:rsidP="00340DE0">
              <w:pPr>
                <w:pStyle w:val="Sidhuvud"/>
                <w:rPr>
                  <w:b/>
                </w:rPr>
              </w:pPr>
              <w:r w:rsidRPr="005B6C7A">
                <w:rPr>
                  <w:b/>
                </w:rPr>
                <w:t>Näringsdepartementet</w:t>
              </w:r>
            </w:p>
            <w:p w14:paraId="7575D039" w14:textId="77777777" w:rsidR="00A83678" w:rsidRDefault="005B6C7A" w:rsidP="00340DE0">
              <w:pPr>
                <w:pStyle w:val="Sidhuvud"/>
              </w:pPr>
              <w:r w:rsidRPr="005B6C7A">
                <w:t>Landsbygdsministern</w:t>
              </w:r>
            </w:p>
            <w:p w14:paraId="060B4B5D" w14:textId="77777777" w:rsidR="00A83678" w:rsidRDefault="00A83678" w:rsidP="00340DE0">
              <w:pPr>
                <w:pStyle w:val="Sidhuvud"/>
              </w:pPr>
            </w:p>
            <w:p w14:paraId="3969470A" w14:textId="78E62266" w:rsidR="005B6C7A" w:rsidRPr="00340DE0" w:rsidRDefault="005B6C7A" w:rsidP="00A83678">
              <w:pPr>
                <w:pStyle w:val="Sidhuvud"/>
              </w:pPr>
            </w:p>
          </w:tc>
        </w:sdtContent>
      </w:sdt>
      <w:sdt>
        <w:sdtPr>
          <w:alias w:val="Recipient"/>
          <w:tag w:val="ccRKShow_Recipient"/>
          <w:id w:val="-28344517"/>
          <w:placeholder>
            <w:docPart w:val="BD62867395484918A7C7D32E8E8E3D96"/>
          </w:placeholder>
          <w:dataBinding w:prefixMappings="xmlns:ns0='http://lp/documentinfo/RK' " w:xpath="/ns0:DocumentInfo[1]/ns0:BaseInfo[1]/ns0:Recipient[1]" w:storeItemID="{405885F2-D3F0-4B1D-8361-9552742230D8}"/>
          <w:text w:multiLine="1"/>
        </w:sdtPr>
        <w:sdtEndPr/>
        <w:sdtContent>
          <w:tc>
            <w:tcPr>
              <w:tcW w:w="3170" w:type="dxa"/>
            </w:tcPr>
            <w:p w14:paraId="16D70A40" w14:textId="77777777" w:rsidR="005B6C7A" w:rsidRDefault="005B6C7A" w:rsidP="00547B89">
              <w:pPr>
                <w:pStyle w:val="Sidhuvud"/>
              </w:pPr>
              <w:r>
                <w:t>Till riksdagen</w:t>
              </w:r>
            </w:p>
          </w:tc>
        </w:sdtContent>
      </w:sdt>
      <w:tc>
        <w:tcPr>
          <w:tcW w:w="1134" w:type="dxa"/>
        </w:tcPr>
        <w:p w14:paraId="52B0F4E4" w14:textId="77777777" w:rsidR="005B6C7A" w:rsidRDefault="005B6C7A" w:rsidP="003E6020">
          <w:pPr>
            <w:pStyle w:val="Sidhuvud"/>
          </w:pPr>
        </w:p>
      </w:tc>
    </w:tr>
  </w:tbl>
  <w:p w14:paraId="1644D2F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7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8F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99B"/>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A93"/>
    <w:rsid w:val="00505905"/>
    <w:rsid w:val="00511A1B"/>
    <w:rsid w:val="00511A68"/>
    <w:rsid w:val="005121C0"/>
    <w:rsid w:val="00513E7D"/>
    <w:rsid w:val="00514A67"/>
    <w:rsid w:val="00514E8B"/>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C7A"/>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6D53"/>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FB8"/>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6FA"/>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678"/>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6390"/>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EF4"/>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BA3"/>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E4B37"/>
  <w15:docId w15:val="{86CBC3E5-BAED-4B53-87B2-765C6E7A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610C90CDFE745D8B58157E7F91A33DE"/>
        <w:category>
          <w:name w:val="Allmänt"/>
          <w:gallery w:val="placeholder"/>
        </w:category>
        <w:types>
          <w:type w:val="bbPlcHdr"/>
        </w:types>
        <w:behaviors>
          <w:behavior w:val="content"/>
        </w:behaviors>
        <w:guid w:val="{E7D96BFD-FA73-472E-8C63-9B3F537B1425}"/>
      </w:docPartPr>
      <w:docPartBody>
        <w:p w:rsidR="00221936" w:rsidRDefault="00E21E14" w:rsidP="00E21E14">
          <w:pPr>
            <w:pStyle w:val="D610C90CDFE745D8B58157E7F91A33DE"/>
          </w:pPr>
          <w:r>
            <w:rPr>
              <w:rStyle w:val="Platshllartext"/>
            </w:rPr>
            <w:t xml:space="preserve"> </w:t>
          </w:r>
        </w:p>
      </w:docPartBody>
    </w:docPart>
    <w:docPart>
      <w:docPartPr>
        <w:name w:val="5AA804176F9B4595B2DDBC7E9A16685E"/>
        <w:category>
          <w:name w:val="Allmänt"/>
          <w:gallery w:val="placeholder"/>
        </w:category>
        <w:types>
          <w:type w:val="bbPlcHdr"/>
        </w:types>
        <w:behaviors>
          <w:behavior w:val="content"/>
        </w:behaviors>
        <w:guid w:val="{9C87ADDC-5B7A-4F4B-B20D-820DA7492A87}"/>
      </w:docPartPr>
      <w:docPartBody>
        <w:p w:rsidR="00221936" w:rsidRDefault="00E21E14" w:rsidP="00E21E14">
          <w:pPr>
            <w:pStyle w:val="5AA804176F9B4595B2DDBC7E9A16685E1"/>
          </w:pPr>
          <w:r>
            <w:rPr>
              <w:rStyle w:val="Platshllartext"/>
            </w:rPr>
            <w:t xml:space="preserve"> </w:t>
          </w:r>
        </w:p>
      </w:docPartBody>
    </w:docPart>
    <w:docPart>
      <w:docPartPr>
        <w:name w:val="E30109621861455F8D7F90AAD850D8FB"/>
        <w:category>
          <w:name w:val="Allmänt"/>
          <w:gallery w:val="placeholder"/>
        </w:category>
        <w:types>
          <w:type w:val="bbPlcHdr"/>
        </w:types>
        <w:behaviors>
          <w:behavior w:val="content"/>
        </w:behaviors>
        <w:guid w:val="{A41B7D39-5EF5-4354-9EF0-390FC2C668D9}"/>
      </w:docPartPr>
      <w:docPartBody>
        <w:p w:rsidR="00221936" w:rsidRDefault="00E21E14" w:rsidP="00E21E14">
          <w:pPr>
            <w:pStyle w:val="E30109621861455F8D7F90AAD850D8FB1"/>
          </w:pPr>
          <w:r>
            <w:rPr>
              <w:rStyle w:val="Platshllartext"/>
            </w:rPr>
            <w:t xml:space="preserve"> </w:t>
          </w:r>
        </w:p>
      </w:docPartBody>
    </w:docPart>
    <w:docPart>
      <w:docPartPr>
        <w:name w:val="BD62867395484918A7C7D32E8E8E3D96"/>
        <w:category>
          <w:name w:val="Allmänt"/>
          <w:gallery w:val="placeholder"/>
        </w:category>
        <w:types>
          <w:type w:val="bbPlcHdr"/>
        </w:types>
        <w:behaviors>
          <w:behavior w:val="content"/>
        </w:behaviors>
        <w:guid w:val="{ED91EA9A-1DC6-4591-BF47-B0E9FADFBA8E}"/>
      </w:docPartPr>
      <w:docPartBody>
        <w:p w:rsidR="00221936" w:rsidRDefault="00E21E14" w:rsidP="00E21E14">
          <w:pPr>
            <w:pStyle w:val="BD62867395484918A7C7D32E8E8E3D96"/>
          </w:pPr>
          <w:r>
            <w:rPr>
              <w:rStyle w:val="Platshllartext"/>
            </w:rPr>
            <w:t xml:space="preserve"> </w:t>
          </w:r>
        </w:p>
      </w:docPartBody>
    </w:docPart>
    <w:docPart>
      <w:docPartPr>
        <w:name w:val="2241615E97D84362AA76922AA4A7C741"/>
        <w:category>
          <w:name w:val="Allmänt"/>
          <w:gallery w:val="placeholder"/>
        </w:category>
        <w:types>
          <w:type w:val="bbPlcHdr"/>
        </w:types>
        <w:behaviors>
          <w:behavior w:val="content"/>
        </w:behaviors>
        <w:guid w:val="{82B0CC3E-E2E2-4A79-933E-2358E7A1DFB2}"/>
      </w:docPartPr>
      <w:docPartBody>
        <w:p w:rsidR="00221936" w:rsidRDefault="00E21E14" w:rsidP="00E21E14">
          <w:pPr>
            <w:pStyle w:val="2241615E97D84362AA76922AA4A7C7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14"/>
    <w:rsid w:val="00221936"/>
    <w:rsid w:val="00E21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C138A32D22497D96357D93A640579C">
    <w:name w:val="11C138A32D22497D96357D93A640579C"/>
    <w:rsid w:val="00E21E14"/>
  </w:style>
  <w:style w:type="character" w:styleId="Platshllartext">
    <w:name w:val="Placeholder Text"/>
    <w:basedOn w:val="Standardstycketeckensnitt"/>
    <w:uiPriority w:val="99"/>
    <w:semiHidden/>
    <w:rsid w:val="00E21E14"/>
    <w:rPr>
      <w:noProof w:val="0"/>
      <w:color w:val="808080"/>
    </w:rPr>
  </w:style>
  <w:style w:type="paragraph" w:customStyle="1" w:styleId="6A4B05F6A75A486AB53D768E91CF082D">
    <w:name w:val="6A4B05F6A75A486AB53D768E91CF082D"/>
    <w:rsid w:val="00E21E14"/>
  </w:style>
  <w:style w:type="paragraph" w:customStyle="1" w:styleId="B18F022CA78945A4836D6949A8371185">
    <w:name w:val="B18F022CA78945A4836D6949A8371185"/>
    <w:rsid w:val="00E21E14"/>
  </w:style>
  <w:style w:type="paragraph" w:customStyle="1" w:styleId="C0C6EF24B07D43FAA93D906C1F6CD6DD">
    <w:name w:val="C0C6EF24B07D43FAA93D906C1F6CD6DD"/>
    <w:rsid w:val="00E21E14"/>
  </w:style>
  <w:style w:type="paragraph" w:customStyle="1" w:styleId="D610C90CDFE745D8B58157E7F91A33DE">
    <w:name w:val="D610C90CDFE745D8B58157E7F91A33DE"/>
    <w:rsid w:val="00E21E14"/>
  </w:style>
  <w:style w:type="paragraph" w:customStyle="1" w:styleId="5AA804176F9B4595B2DDBC7E9A16685E">
    <w:name w:val="5AA804176F9B4595B2DDBC7E9A16685E"/>
    <w:rsid w:val="00E21E14"/>
  </w:style>
  <w:style w:type="paragraph" w:customStyle="1" w:styleId="5AE61BE43D604E38938C8215A86A60A0">
    <w:name w:val="5AE61BE43D604E38938C8215A86A60A0"/>
    <w:rsid w:val="00E21E14"/>
  </w:style>
  <w:style w:type="paragraph" w:customStyle="1" w:styleId="4A077D56B52347509D1AEF8B0BFF6BC6">
    <w:name w:val="4A077D56B52347509D1AEF8B0BFF6BC6"/>
    <w:rsid w:val="00E21E14"/>
  </w:style>
  <w:style w:type="paragraph" w:customStyle="1" w:styleId="C152AD02C99A4C49847C0D98A6DD36C5">
    <w:name w:val="C152AD02C99A4C49847C0D98A6DD36C5"/>
    <w:rsid w:val="00E21E14"/>
  </w:style>
  <w:style w:type="paragraph" w:customStyle="1" w:styleId="E30109621861455F8D7F90AAD850D8FB">
    <w:name w:val="E30109621861455F8D7F90AAD850D8FB"/>
    <w:rsid w:val="00E21E14"/>
  </w:style>
  <w:style w:type="paragraph" w:customStyle="1" w:styleId="BD62867395484918A7C7D32E8E8E3D96">
    <w:name w:val="BD62867395484918A7C7D32E8E8E3D96"/>
    <w:rsid w:val="00E21E14"/>
  </w:style>
  <w:style w:type="paragraph" w:customStyle="1" w:styleId="5AA804176F9B4595B2DDBC7E9A16685E1">
    <w:name w:val="5AA804176F9B4595B2DDBC7E9A16685E1"/>
    <w:rsid w:val="00E21E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0109621861455F8D7F90AAD850D8FB1">
    <w:name w:val="E30109621861455F8D7F90AAD850D8FB1"/>
    <w:rsid w:val="00E21E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55179242CE45B19B919A314C2F53E6">
    <w:name w:val="A355179242CE45B19B919A314C2F53E6"/>
    <w:rsid w:val="00E21E14"/>
  </w:style>
  <w:style w:type="paragraph" w:customStyle="1" w:styleId="B14350E09A3E4C31B4F3F03C84F6A64C">
    <w:name w:val="B14350E09A3E4C31B4F3F03C84F6A64C"/>
    <w:rsid w:val="00E21E14"/>
  </w:style>
  <w:style w:type="paragraph" w:customStyle="1" w:styleId="96CB7CEF0C8A41F5992456263F3268BE">
    <w:name w:val="96CB7CEF0C8A41F5992456263F3268BE"/>
    <w:rsid w:val="00E21E14"/>
  </w:style>
  <w:style w:type="paragraph" w:customStyle="1" w:styleId="C61FEFDBE60C452890090898A9BC9EB5">
    <w:name w:val="C61FEFDBE60C452890090898A9BC9EB5"/>
    <w:rsid w:val="00E21E14"/>
  </w:style>
  <w:style w:type="paragraph" w:customStyle="1" w:styleId="F337E99BD3054C71B44C022C78450C85">
    <w:name w:val="F337E99BD3054C71B44C022C78450C85"/>
    <w:rsid w:val="00E21E14"/>
  </w:style>
  <w:style w:type="paragraph" w:customStyle="1" w:styleId="2241615E97D84362AA76922AA4A7C741">
    <w:name w:val="2241615E97D84362AA76922AA4A7C741"/>
    <w:rsid w:val="00E21E14"/>
  </w:style>
  <w:style w:type="paragraph" w:customStyle="1" w:styleId="92AD2E574F23401CA88F98EBF9B5E9BB">
    <w:name w:val="92AD2E574F23401CA88F98EBF9B5E9BB"/>
    <w:rsid w:val="00E21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fe919fe4-85a4-426b-95c3-afc457a938ad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2021-02-03T00:00:00</HeaderDate>
    <Office/>
    <Dnr>N2021/00260</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2021-02-03T00:00:00</HeaderDate>
    <Office/>
    <Dnr>N2021/00260</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086ECBE-923F-4F59-A471-1489A606DC3B}"/>
</file>

<file path=customXml/itemProps2.xml><?xml version="1.0" encoding="utf-8"?>
<ds:datastoreItem xmlns:ds="http://schemas.openxmlformats.org/officeDocument/2006/customXml" ds:itemID="{F1A86729-F300-4477-9059-77A5344DD2A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05885F2-D3F0-4B1D-8361-9552742230D8}">
  <ds:schemaRefs>
    <ds:schemaRef ds:uri="http://lp/documentinfo/RK"/>
  </ds:schemaRefs>
</ds:datastoreItem>
</file>

<file path=customXml/itemProps5.xml><?xml version="1.0" encoding="utf-8"?>
<ds:datastoreItem xmlns:ds="http://schemas.openxmlformats.org/officeDocument/2006/customXml" ds:itemID="{328EF83C-501E-448A-A2DD-F047BC92AFBA}"/>
</file>

<file path=customXml/itemProps6.xml><?xml version="1.0" encoding="utf-8"?>
<ds:datastoreItem xmlns:ds="http://schemas.openxmlformats.org/officeDocument/2006/customXml" ds:itemID="{405885F2-D3F0-4B1D-8361-9552742230D8}"/>
</file>

<file path=docProps/app.xml><?xml version="1.0" encoding="utf-8"?>
<Properties xmlns="http://schemas.openxmlformats.org/officeDocument/2006/extended-properties" xmlns:vt="http://schemas.openxmlformats.org/officeDocument/2006/docPropsVTypes">
  <Template>RK Basmall</Template>
  <TotalTime>0</TotalTime>
  <Pages>2</Pages>
  <Words>445</Words>
  <Characters>2363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2020_21_1488 av Betty Malmberg (M)_Torvens vikt för odling.docx</dc:title>
  <dc:subject/>
  <dc:creator>Håkan Alfredsson</dc:creator>
  <cp:keywords/>
  <dc:description/>
  <cp:lastModifiedBy>Håkan Alfredsson</cp:lastModifiedBy>
  <cp:revision>8</cp:revision>
  <dcterms:created xsi:type="dcterms:W3CDTF">2021-02-01T09:08:00Z</dcterms:created>
  <dcterms:modified xsi:type="dcterms:W3CDTF">2021-02-03T08:55:00Z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de5ef8bb-6b52-479c-890c-73e90b5c83f8</vt:lpwstr>
  </property>
</Properties>
</file>