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4B1B" w:rsidRPr="001A1E56" w:rsidRDefault="00E65458">
      <w:pPr>
        <w:pStyle w:val="Hemstlrubrik"/>
      </w:pPr>
      <w:r w:rsidRPr="001A1E56">
        <w:t>Förslag till riksdagsbeslut</w:t>
      </w:r>
    </w:p>
    <w:p w:rsidR="00793FD3" w:rsidRPr="001A1E56" w:rsidRDefault="00793FD3">
      <w:pPr>
        <w:pStyle w:val="Hemstlatt"/>
        <w:ind w:left="0"/>
      </w:pPr>
      <w:r w:rsidRPr="001A1E56">
        <w:t>Riksdagen tillkännager för regeringen som sin mening vad i motionen anförs om statliga anslag för forskning och studiestöd till doktorander vid Ersta Sköndal Högskola, Röda Korsets Högskola och S</w:t>
      </w:r>
      <w:r w:rsidRPr="001A1E56">
        <w:t>o</w:t>
      </w:r>
      <w:r w:rsidRPr="001A1E56">
        <w:t>phiahemmet Högskola i likhet med vad som är fallet för doktorander vid universitet och högskolor med staten som huvudman, liksom Chalmers te</w:t>
      </w:r>
      <w:r w:rsidRPr="001A1E56">
        <w:t>k</w:t>
      </w:r>
      <w:r w:rsidRPr="001A1E56">
        <w:t>niska högskola och Högskolan i Jönköping.</w:t>
      </w:r>
    </w:p>
    <w:p w:rsidR="00A84B1B" w:rsidRPr="001A1E56" w:rsidRDefault="00E65458">
      <w:pPr>
        <w:pStyle w:val="Rubrik1"/>
      </w:pPr>
      <w:r w:rsidRPr="001A1E56">
        <w:t>Motivering</w:t>
      </w:r>
    </w:p>
    <w:p w:rsidR="00A84B1B" w:rsidRPr="001A1E56" w:rsidRDefault="00E65458">
      <w:r w:rsidRPr="001A1E56">
        <w:t>Ett statligt ramanslag ges till de tre enskilda högskolorna Ersta Sköndal hö</w:t>
      </w:r>
      <w:r w:rsidRPr="001A1E56">
        <w:t>g</w:t>
      </w:r>
      <w:r w:rsidRPr="001A1E56">
        <w:t>skola, Röda Korsets högskola och Sophiahemmet högskola för den grund- och vidareutbildning av sjuksköterskor som bedrivs där.</w:t>
      </w:r>
    </w:p>
    <w:p w:rsidR="00A84B1B" w:rsidRPr="001A1E56" w:rsidRDefault="00E65458">
      <w:pPr>
        <w:pStyle w:val="Normaltindrag"/>
      </w:pPr>
      <w:r w:rsidRPr="001A1E56">
        <w:t>Vid de tre högskolorna antas tillsammans cirka 200 nya studenter per te</w:t>
      </w:r>
      <w:r w:rsidRPr="001A1E56">
        <w:t>r</w:t>
      </w:r>
      <w:r w:rsidRPr="001A1E56">
        <w:t>min i sjuksköterskeprogrammen. De tre högskolorna står således tillsammans för utbildning av lika många sjuksköterskor som Karolinska Institutet. Vid högskolorna bedrivs också specialistsjuksköterskeutbildningar och magiste</w:t>
      </w:r>
      <w:r w:rsidRPr="001A1E56">
        <w:t>r</w:t>
      </w:r>
      <w:r w:rsidRPr="001A1E56">
        <w:t>utbildning. Ersta Sköndal högskola har dessutom grund- och vidareutbildning av socionomer, utbildning i teologi och högskoleutbildning i kyrkomusik. För dessa utbildningar får högskolan anslag från staten.</w:t>
      </w:r>
    </w:p>
    <w:p w:rsidR="00A84B1B" w:rsidRPr="001A1E56" w:rsidRDefault="00E65458">
      <w:pPr>
        <w:pStyle w:val="Normaltindrag"/>
      </w:pPr>
      <w:r w:rsidRPr="001A1E56">
        <w:t>Sökandetrycket till högskolorna är högt med höga antagningspoäng som följd. Högskoleverkets återkommande utvärderingar har visat att verksamh</w:t>
      </w:r>
      <w:r w:rsidRPr="001A1E56">
        <w:t>e</w:t>
      </w:r>
      <w:r w:rsidRPr="001A1E56">
        <w:t>terna håller hög kvalitet och väl lever upp till ställda myndighetskrav.</w:t>
      </w:r>
    </w:p>
    <w:p w:rsidR="00A84B1B" w:rsidRPr="001A1E56" w:rsidRDefault="00E65458">
      <w:pPr>
        <w:pStyle w:val="Normaltindrag"/>
      </w:pPr>
      <w:r w:rsidRPr="001A1E56">
        <w:t>De tre högskolorna är medlemmar i Sveriges universitets- och högskol</w:t>
      </w:r>
      <w:r w:rsidRPr="001A1E56">
        <w:t>e</w:t>
      </w:r>
      <w:r w:rsidRPr="001A1E56">
        <w:t>förbund samt Stockholms Akademiska Forum. De deltar aktivt i olika nati</w:t>
      </w:r>
      <w:r w:rsidRPr="001A1E56">
        <w:t>o</w:t>
      </w:r>
      <w:r w:rsidRPr="001A1E56">
        <w:t>nella och internationella nätverk inom högskolevärlden.</w:t>
      </w:r>
    </w:p>
    <w:p w:rsidR="00A84B1B" w:rsidRPr="001A1E56" w:rsidRDefault="00E65458">
      <w:pPr>
        <w:pStyle w:val="Normaltindrag"/>
      </w:pPr>
      <w:r w:rsidRPr="001A1E56">
        <w:t>All högskoleutbildning ska enligt högskolelagen vila på en vetenskaplig e</w:t>
      </w:r>
      <w:r w:rsidRPr="001A1E56">
        <w:t>l</w:t>
      </w:r>
      <w:r w:rsidRPr="001A1E56">
        <w:t>ler konstnärlig grund. Den ska bedrivas så att det finns ett nära samband me</w:t>
      </w:r>
      <w:r w:rsidRPr="001A1E56">
        <w:t>l</w:t>
      </w:r>
      <w:r w:rsidRPr="001A1E56">
        <w:t xml:space="preserve">lan utbildning och forskning. Det är en förutsättning för drift och utveckling </w:t>
      </w:r>
      <w:r w:rsidRPr="001A1E56">
        <w:lastRenderedPageBreak/>
        <w:t>av utbildningarna. Forskarutbildade lärares och doktoranders medverkan i all grundutbildning är nödvändig för en god kvalitet.</w:t>
      </w:r>
    </w:p>
    <w:p w:rsidR="00A84B1B" w:rsidRPr="001A1E56" w:rsidRDefault="00E65458">
      <w:pPr>
        <w:pStyle w:val="Normaltindrag"/>
      </w:pPr>
      <w:r w:rsidRPr="001A1E56">
        <w:t>De tre högskolorna har under senare år bedrivit ett målmedvetet utvec</w:t>
      </w:r>
      <w:r w:rsidRPr="001A1E56">
        <w:t>k</w:t>
      </w:r>
      <w:r w:rsidRPr="001A1E56">
        <w:t>lingsarbete i syfte att bygga upp en tydlig högskolestruktur och att ge miljön ett ökat akademiskt innehåll. Antalet disputerade lärare har successivt ökats. Samtidigt har forskningsverksamheten stärkts genom rekrytering av disput</w:t>
      </w:r>
      <w:r w:rsidRPr="001A1E56">
        <w:t>e</w:t>
      </w:r>
      <w:r w:rsidRPr="001A1E56">
        <w:t>rade lärare samt uppbyggnad av forskargrupper, där högskolans forskare fungerar som handledare för högskolans doktorander. Idag finns totalt 61 disputerade lärare/forskare. Av dessa är sex professorer och 13 docenter. Dessutom finns 58 doktorander och tre lärare med licentiatexamen vid de tre högskolorna.</w:t>
      </w:r>
    </w:p>
    <w:p w:rsidR="00A84B1B" w:rsidRPr="001A1E56" w:rsidRDefault="00E65458">
      <w:pPr>
        <w:pStyle w:val="Normaltindrag"/>
      </w:pPr>
      <w:r w:rsidRPr="001A1E56">
        <w:t>Samverkan inom Forskningscentrum SER, ett gemensamt centrum för forskning inom omvårdnadsområdet, har inletts av de tre högskolorna för att öka den kritiska massan och skapa en stark, kreativ forskningsmiljö med ökade möjligheter att bedriva kvalificerad forskning.</w:t>
      </w:r>
    </w:p>
    <w:p w:rsidR="00A84B1B" w:rsidRPr="001A1E56" w:rsidRDefault="00E65458">
      <w:pPr>
        <w:pStyle w:val="Normaltindrag"/>
      </w:pPr>
      <w:r w:rsidRPr="001A1E56">
        <w:t>Chalmers tekniska högskola och Högskolan i Jönköping har staten som huvudman och får tillgång till statliga anslag för att bedriva forskning. Även mindre högskolor som inte har ett eget vetenskapsområde och saknar egna rättigheter att utfärda doktorsexamen tilldelas medel för forskning och för studiefinansiering av doktorander. Det bedöms som en viktig förutsättning för att dessa högskolor ska kunna upprätthålla en god kvalitet. Motsvarande stöd får däremot inte Ersta Sköndal högskola, Röda Korsets högskola och Sophi</w:t>
      </w:r>
      <w:r w:rsidRPr="001A1E56">
        <w:t>a</w:t>
      </w:r>
      <w:r w:rsidRPr="001A1E56">
        <w:t>hemmet högskola, som för doktorandförsörjningen har nära samverkan med lärosäten som har examensrätt för forskarutbildning, t ex Karolinska Instit</w:t>
      </w:r>
      <w:r w:rsidRPr="001A1E56">
        <w:t>u</w:t>
      </w:r>
      <w:r w:rsidRPr="001A1E56">
        <w:t>tet, Kungl. Tekniska högskolan, Stockholms universitet, Lärarhögskolan i Stockholm samt universiteten i Linköping, Umeå, Örebro, Uppsala och Lund.</w:t>
      </w:r>
    </w:p>
    <w:p w:rsidR="00A84B1B" w:rsidRPr="001A1E56" w:rsidRDefault="00E65458">
      <w:pPr>
        <w:pStyle w:val="Normaltindrag"/>
      </w:pPr>
      <w:r w:rsidRPr="001A1E56">
        <w:t>I proposition 2006/07:1 skriver regeringen att kvalitetsförbättringar i den högre utbildningen måste ges högsta prioritet. En resursförstärkning till grundläggande högskoleutbildning och forskarutbildning som gör detta mö</w:t>
      </w:r>
      <w:r w:rsidRPr="001A1E56">
        <w:t>j</w:t>
      </w:r>
      <w:r w:rsidRPr="001A1E56">
        <w:t>ligt behöver göras. Mot bakgrund av detta anser jag att de tre högskolorna Ersta Sköndal högskola, Röda Korsets högskola och Sophiahemmet högskola borde beviljas anslag för forskning och stöd för studiefinansiering av dokt</w:t>
      </w:r>
      <w:r w:rsidRPr="001A1E56">
        <w:t>o</w:t>
      </w:r>
      <w:r w:rsidRPr="001A1E56">
        <w:t>rander, i likhet med universitet och högskolor som har staten som huvudman, liksom Chalmers tekniska högskola och Högskolan i Jönköping.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A1E56">
        <w:trPr>
          <w:cantSplit/>
        </w:trPr>
        <w:tc>
          <w:tcPr>
            <w:tcW w:w="3046" w:type="dxa"/>
          </w:tcPr>
          <w:p w:rsidR="00793FD3" w:rsidRPr="001A1E56" w:rsidRDefault="00793FD3">
            <w:pPr>
              <w:pStyle w:val="UnderskriftDatum"/>
              <w:spacing w:before="240"/>
            </w:pPr>
            <w:r w:rsidRPr="001A1E56">
              <w:t>Stockholm den 27 oktober 2006</w:t>
            </w:r>
          </w:p>
        </w:tc>
        <w:tc>
          <w:tcPr>
            <w:tcW w:w="3047" w:type="dxa"/>
          </w:tcPr>
          <w:p w:rsidR="00793FD3" w:rsidRPr="001A1E56" w:rsidRDefault="00793FD3">
            <w:pPr>
              <w:pStyle w:val="Underskrifter"/>
              <w:spacing w:before="240"/>
            </w:pPr>
          </w:p>
        </w:tc>
      </w:tr>
      <w:tr w:rsidR="00000000" w:rsidRPr="001A1E56">
        <w:trPr>
          <w:cantSplit/>
        </w:trPr>
        <w:tc>
          <w:tcPr>
            <w:tcW w:w="3046" w:type="dxa"/>
          </w:tcPr>
          <w:p w:rsidR="00793FD3" w:rsidRPr="001A1E56" w:rsidRDefault="00793FD3">
            <w:pPr>
              <w:pStyle w:val="Underskrifter"/>
            </w:pPr>
            <w:r w:rsidRPr="001A1E56">
              <w:t>Barbro Westerholm (fp)</w:t>
            </w:r>
          </w:p>
        </w:tc>
        <w:tc>
          <w:tcPr>
            <w:tcW w:w="3046" w:type="dxa"/>
          </w:tcPr>
          <w:p w:rsidR="00793FD3" w:rsidRPr="001A1E56" w:rsidRDefault="00793FD3">
            <w:pPr>
              <w:pStyle w:val="Underskrifter"/>
            </w:pPr>
          </w:p>
        </w:tc>
      </w:tr>
    </w:tbl>
    <w:p w:rsidR="00A84B1B" w:rsidRPr="001A1E56" w:rsidRDefault="00A84B1B">
      <w:pPr>
        <w:pStyle w:val="Normaltindrag"/>
      </w:pPr>
    </w:p>
    <w:sectPr w:rsidR="00A84B1B" w:rsidRPr="001A1E56" w:rsidSect="00A84B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3FD3" w:rsidRPr="001A1E56" w:rsidRDefault="00793FD3">
      <w:r w:rsidRPr="001A1E56">
        <w:separator/>
      </w:r>
    </w:p>
  </w:endnote>
  <w:endnote w:type="continuationSeparator" w:id="0">
    <w:p w:rsidR="00793FD3" w:rsidRPr="001A1E56" w:rsidRDefault="00793FD3">
      <w:r w:rsidRPr="001A1E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B1B" w:rsidRPr="001A1E56" w:rsidRDefault="001A1E56">
    <w:pPr>
      <w:pStyle w:val="Sidfot"/>
    </w:pPr>
    <w:r w:rsidRPr="001A1E5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98011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B1B" w:rsidRDefault="00793FD3">
                          <w:pPr>
                            <w:pStyle w:val="NormalS5sidnrV"/>
                          </w:pPr>
                          <w:r>
                            <w:fldChar w:fldCharType="begin"/>
                          </w:r>
                          <w:r w:rsidR="00E6545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4B1B" w:rsidRDefault="00793FD3">
                    <w:pPr>
                      <w:pStyle w:val="NormalS5sidnrV"/>
                    </w:pPr>
                    <w:r>
                      <w:fldChar w:fldCharType="begin"/>
                    </w:r>
                    <w:r w:rsidR="00E6545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B1B" w:rsidRPr="001A1E56" w:rsidRDefault="001A1E56">
    <w:pPr>
      <w:pStyle w:val="Sidfot"/>
    </w:pPr>
    <w:r w:rsidRPr="001A1E5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91945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B1B" w:rsidRDefault="00793FD3">
                          <w:pPr>
                            <w:pStyle w:val="NormalS5sidnrH"/>
                            <w:ind w:right="0"/>
                          </w:pPr>
                          <w:r>
                            <w:fldChar w:fldCharType="begin"/>
                          </w:r>
                          <w:r w:rsidR="00E65458">
                            <w:instrText xml:space="preserve"> PAGE *\charformat</w:instrText>
                          </w:r>
                          <w:r>
                            <w:fldChar w:fldCharType="separate"/>
                          </w:r>
                          <w:r w:rsidR="00E6545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4B1B" w:rsidRDefault="00793FD3">
                    <w:pPr>
                      <w:pStyle w:val="NormalS5sidnrH"/>
                      <w:ind w:right="0"/>
                    </w:pPr>
                    <w:r>
                      <w:fldChar w:fldCharType="begin"/>
                    </w:r>
                    <w:r w:rsidR="00E65458">
                      <w:instrText xml:space="preserve"> PAGE *\charformat</w:instrText>
                    </w:r>
                    <w:r>
                      <w:fldChar w:fldCharType="separate"/>
                    </w:r>
                    <w:r w:rsidR="00E65458">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B1B" w:rsidRPr="001A1E56" w:rsidRDefault="001A1E56">
    <w:pPr>
      <w:pStyle w:val="Sidfot"/>
    </w:pPr>
    <w:r w:rsidRPr="001A1E5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82531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B1B" w:rsidRDefault="00793FD3">
                          <w:pPr>
                            <w:pStyle w:val="NormalS5sidnrH"/>
                            <w:ind w:right="0"/>
                          </w:pPr>
                          <w:r>
                            <w:fldChar w:fldCharType="begin"/>
                          </w:r>
                          <w:r w:rsidR="00E6545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4B1B" w:rsidRDefault="00793FD3">
                    <w:pPr>
                      <w:pStyle w:val="NormalS5sidnrH"/>
                      <w:ind w:right="0"/>
                    </w:pPr>
                    <w:r>
                      <w:fldChar w:fldCharType="begin"/>
                    </w:r>
                    <w:r w:rsidR="00E6545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3FD3" w:rsidRPr="001A1E56" w:rsidRDefault="00793FD3">
      <w:r w:rsidRPr="001A1E56">
        <w:separator/>
      </w:r>
    </w:p>
  </w:footnote>
  <w:footnote w:type="continuationSeparator" w:id="0">
    <w:p w:rsidR="00793FD3" w:rsidRPr="001A1E56" w:rsidRDefault="00793FD3">
      <w:r w:rsidRPr="001A1E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B1B" w:rsidRPr="001A1E56" w:rsidRDefault="001A1E56">
    <w:pPr>
      <w:pStyle w:val="Sidhuvud"/>
    </w:pPr>
    <w:r w:rsidRPr="001A1E5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66552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B1B" w:rsidRDefault="00793FD3">
                          <w:pPr>
                            <w:pStyle w:val="KantRubrikS5V"/>
                          </w:pPr>
                          <w:r>
                            <w:fldChar w:fldCharType="begin"/>
                          </w:r>
                          <w:r w:rsidR="00E65458">
                            <w:instrText xml:space="preserve"> DOCPROPERTY "YearUser" *\charformat </w:instrText>
                          </w:r>
                          <w:r>
                            <w:fldChar w:fldCharType="separate"/>
                          </w:r>
                          <w:r w:rsidR="00E65458">
                            <w:t>2006/07</w:t>
                          </w:r>
                          <w:r>
                            <w:fldChar w:fldCharType="end"/>
                          </w:r>
                          <w:r w:rsidR="00E65458">
                            <w:t>:</w:t>
                          </w:r>
                          <w:r>
                            <w:fldChar w:fldCharType="begin"/>
                          </w:r>
                          <w:r w:rsidR="00E65458">
                            <w:instrText xml:space="preserve"> DOCPROPERTY "Motionsnummer" *\charformat </w:instrText>
                          </w:r>
                          <w:r>
                            <w:fldChar w:fldCharType="separate"/>
                          </w:r>
                          <w:r w:rsidR="00E65458">
                            <w:t>Ub234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4B1B" w:rsidRDefault="00793FD3">
                    <w:pPr>
                      <w:pStyle w:val="KantRubrikS5V"/>
                    </w:pPr>
                    <w:r>
                      <w:fldChar w:fldCharType="begin"/>
                    </w:r>
                    <w:r w:rsidR="00E65458">
                      <w:instrText xml:space="preserve"> DOCPROPERTY "YearUser" *\charformat </w:instrText>
                    </w:r>
                    <w:r>
                      <w:fldChar w:fldCharType="separate"/>
                    </w:r>
                    <w:r w:rsidR="00E65458">
                      <w:t>2006/07</w:t>
                    </w:r>
                    <w:r>
                      <w:fldChar w:fldCharType="end"/>
                    </w:r>
                    <w:r w:rsidR="00E65458">
                      <w:t>:</w:t>
                    </w:r>
                    <w:r>
                      <w:fldChar w:fldCharType="begin"/>
                    </w:r>
                    <w:r w:rsidR="00E65458">
                      <w:instrText xml:space="preserve"> DOCPROPERTY "Motionsnummer" *\charformat </w:instrText>
                    </w:r>
                    <w:r>
                      <w:fldChar w:fldCharType="separate"/>
                    </w:r>
                    <w:r w:rsidR="00E65458">
                      <w:t>Ub234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B1B" w:rsidRPr="001A1E56" w:rsidRDefault="001A1E56">
    <w:pPr>
      <w:pStyle w:val="Sidhuvud"/>
    </w:pPr>
    <w:r w:rsidRPr="001A1E5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88408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B1B" w:rsidRDefault="00793FD3">
                          <w:pPr>
                            <w:pStyle w:val="KantRubrikS5H"/>
                            <w:ind w:right="0"/>
                          </w:pPr>
                          <w:r>
                            <w:fldChar w:fldCharType="begin"/>
                          </w:r>
                          <w:r w:rsidR="00E65458">
                            <w:instrText xml:space="preserve"> DOCPROPERTY "YearUser" *\charformat </w:instrText>
                          </w:r>
                          <w:r>
                            <w:fldChar w:fldCharType="separate"/>
                          </w:r>
                          <w:r w:rsidR="00E65458">
                            <w:t>2006/07</w:t>
                          </w:r>
                          <w:r>
                            <w:fldChar w:fldCharType="end"/>
                          </w:r>
                          <w:r w:rsidR="00E65458">
                            <w:t>:</w:t>
                          </w:r>
                          <w:r>
                            <w:fldChar w:fldCharType="begin"/>
                          </w:r>
                          <w:r w:rsidR="00E65458">
                            <w:instrText xml:space="preserve"> DOCPROPERTY "Motionsnummer" *\charformat </w:instrText>
                          </w:r>
                          <w:r>
                            <w:fldChar w:fldCharType="separate"/>
                          </w:r>
                          <w:r w:rsidR="00E65458">
                            <w:t>Ub234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4B1B" w:rsidRDefault="00793FD3">
                    <w:pPr>
                      <w:pStyle w:val="KantRubrikS5H"/>
                      <w:ind w:right="0"/>
                    </w:pPr>
                    <w:r>
                      <w:fldChar w:fldCharType="begin"/>
                    </w:r>
                    <w:r w:rsidR="00E65458">
                      <w:instrText xml:space="preserve"> DOCPROPERTY "YearUser" *\charformat </w:instrText>
                    </w:r>
                    <w:r>
                      <w:fldChar w:fldCharType="separate"/>
                    </w:r>
                    <w:r w:rsidR="00E65458">
                      <w:t>2006/07</w:t>
                    </w:r>
                    <w:r>
                      <w:fldChar w:fldCharType="end"/>
                    </w:r>
                    <w:r w:rsidR="00E65458">
                      <w:t>:</w:t>
                    </w:r>
                    <w:r>
                      <w:fldChar w:fldCharType="begin"/>
                    </w:r>
                    <w:r w:rsidR="00E65458">
                      <w:instrText xml:space="preserve"> DOCPROPERTY "Motionsnummer" *\charformat </w:instrText>
                    </w:r>
                    <w:r>
                      <w:fldChar w:fldCharType="separate"/>
                    </w:r>
                    <w:r w:rsidR="00E65458">
                      <w:t>Ub234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3FD3" w:rsidRPr="001A1E56" w:rsidRDefault="00793FD3">
    <w:pPr>
      <w:pStyle w:val="FSHNormal"/>
      <w:tabs>
        <w:tab w:val="right" w:pos="5840"/>
      </w:tabs>
    </w:pPr>
    <w:r w:rsidRPr="001A1E56">
      <w:br/>
    </w:r>
    <w:r w:rsidRPr="001A1E56">
      <w:fldChar w:fldCharType="begin" w:fldLock="1"/>
    </w:r>
    <w:r w:rsidRPr="001A1E56">
      <w:instrText xml:space="preserve"> DOCPROPERTY</w:instrText>
    </w:r>
    <w:r w:rsidRPr="001A1E56">
      <w:rPr>
        <w:sz w:val="18"/>
      </w:rPr>
      <w:instrText xml:space="preserve"> "YearUser" *\charformat </w:instrText>
    </w:r>
    <w:r w:rsidRPr="001A1E56">
      <w:fldChar w:fldCharType="separate"/>
    </w:r>
    <w:r w:rsidRPr="001A1E56">
      <w:t>2006/07</w:t>
    </w:r>
    <w:r w:rsidRPr="001A1E56">
      <w:fldChar w:fldCharType="end"/>
    </w:r>
    <w:r w:rsidRPr="001A1E56">
      <w:t xml:space="preserve"> </w:t>
    </w:r>
    <w:r w:rsidRPr="001A1E56">
      <w:tab/>
      <w:t xml:space="preserve">mnr: </w:t>
    </w:r>
    <w:r w:rsidRPr="001A1E56">
      <w:fldChar w:fldCharType="begin" w:fldLock="1"/>
    </w:r>
    <w:r w:rsidRPr="001A1E56">
      <w:instrText xml:space="preserve"> DOCPROPERTY</w:instrText>
    </w:r>
    <w:r w:rsidRPr="001A1E56">
      <w:rPr>
        <w:sz w:val="18"/>
      </w:rPr>
      <w:instrText xml:space="preserve"> "Motionsnummer" *\charformat </w:instrText>
    </w:r>
    <w:r w:rsidRPr="001A1E56">
      <w:fldChar w:fldCharType="separate"/>
    </w:r>
    <w:r w:rsidRPr="001A1E56">
      <w:t>Ub234</w:t>
    </w:r>
    <w:r w:rsidRPr="001A1E56">
      <w:fldChar w:fldCharType="end"/>
    </w:r>
    <w:r w:rsidRPr="001A1E56">
      <w:br/>
    </w:r>
    <w:r w:rsidRPr="001A1E56">
      <w:fldChar w:fldCharType="begin" w:fldLock="1"/>
    </w:r>
    <w:r w:rsidRPr="001A1E56">
      <w:instrText xml:space="preserve"> DOCPROPERTY</w:instrText>
    </w:r>
    <w:r w:rsidRPr="001A1E56">
      <w:rPr>
        <w:sz w:val="18"/>
      </w:rPr>
      <w:instrText xml:space="preserve"> "Samling" *\charformat </w:instrText>
    </w:r>
    <w:r w:rsidRPr="001A1E56">
      <w:fldChar w:fldCharType="end"/>
    </w:r>
    <w:r w:rsidRPr="001A1E56">
      <w:tab/>
      <w:t xml:space="preserve">pnr: </w:t>
    </w:r>
    <w:r w:rsidRPr="001A1E56">
      <w:fldChar w:fldCharType="begin" w:fldLock="1"/>
    </w:r>
    <w:r w:rsidRPr="001A1E56">
      <w:instrText xml:space="preserve"> DOCPROPERTY</w:instrText>
    </w:r>
    <w:r w:rsidRPr="001A1E56">
      <w:rPr>
        <w:sz w:val="18"/>
      </w:rPr>
      <w:instrText xml:space="preserve"> "Partinummer" *\charformat </w:instrText>
    </w:r>
    <w:r w:rsidRPr="001A1E56">
      <w:fldChar w:fldCharType="separate"/>
    </w:r>
    <w:r w:rsidRPr="001A1E56">
      <w:t>fp1415</w:t>
    </w:r>
    <w:r w:rsidRPr="001A1E56">
      <w:fldChar w:fldCharType="end"/>
    </w:r>
  </w:p>
  <w:p w:rsidR="00793FD3" w:rsidRPr="001A1E56" w:rsidRDefault="00793FD3">
    <w:pPr>
      <w:pStyle w:val="FSHRub1"/>
    </w:pPr>
    <w:r w:rsidRPr="001A1E56">
      <w:t>Motion till riksdagen</w:t>
    </w:r>
    <w:r w:rsidRPr="001A1E56">
      <w:br/>
    </w:r>
    <w:r w:rsidRPr="001A1E56">
      <w:fldChar w:fldCharType="begin" w:fldLock="1"/>
    </w:r>
    <w:r w:rsidRPr="001A1E56">
      <w:instrText xml:space="preserve"> DOCPROPERTY "YearUser" *\charformat </w:instrText>
    </w:r>
    <w:r w:rsidRPr="001A1E56">
      <w:fldChar w:fldCharType="separate"/>
    </w:r>
    <w:r w:rsidRPr="001A1E56">
      <w:t>2006/07</w:t>
    </w:r>
    <w:r w:rsidRPr="001A1E56">
      <w:fldChar w:fldCharType="end"/>
    </w:r>
    <w:r w:rsidRPr="001A1E56">
      <w:t>:</w:t>
    </w:r>
    <w:r w:rsidRPr="001A1E56">
      <w:fldChar w:fldCharType="begin" w:fldLock="1"/>
    </w:r>
    <w:r w:rsidRPr="001A1E56">
      <w:instrText xml:space="preserve"> DOCPROPERTY "Motionsnummer" *\charformat </w:instrText>
    </w:r>
    <w:r w:rsidRPr="001A1E56">
      <w:fldChar w:fldCharType="separate"/>
    </w:r>
    <w:r w:rsidRPr="001A1E56">
      <w:t>Ub234</w:t>
    </w:r>
    <w:r w:rsidRPr="001A1E56">
      <w:fldChar w:fldCharType="end"/>
    </w:r>
  </w:p>
  <w:p w:rsidR="00793FD3" w:rsidRPr="001A1E56" w:rsidRDefault="00793FD3">
    <w:pPr>
      <w:pStyle w:val="FSHNormalS5"/>
    </w:pPr>
    <w:r w:rsidRPr="001A1E56">
      <w:fldChar w:fldCharType="begin" w:fldLock="1"/>
    </w:r>
    <w:r w:rsidRPr="001A1E56">
      <w:instrText xml:space="preserve"> DOCPROPERTY "MotionarText" *\charformat </w:instrText>
    </w:r>
    <w:r w:rsidRPr="001A1E56">
      <w:fldChar w:fldCharType="separate"/>
    </w:r>
    <w:r w:rsidRPr="001A1E56">
      <w:t>av Barbro Westerholm (fp)</w:t>
    </w:r>
    <w:r w:rsidRPr="001A1E56">
      <w:fldChar w:fldCharType="end"/>
    </w:r>
    <w:r w:rsidRPr="001A1E56">
      <w:br/>
    </w:r>
    <w:r w:rsidRPr="001A1E56">
      <w:fldChar w:fldCharType="begin" w:fldLock="1"/>
    </w:r>
    <w:r w:rsidRPr="001A1E56">
      <w:instrText xml:space="preserve"> DOCPROPERTY "SvarFrasKort" *\charformat </w:instrText>
    </w:r>
    <w:r w:rsidRPr="001A1E56">
      <w:fldChar w:fldCharType="end"/>
    </w:r>
  </w:p>
  <w:p w:rsidR="00793FD3" w:rsidRPr="001A1E56" w:rsidRDefault="00793FD3">
    <w:pPr>
      <w:pStyle w:val="FSHTitel"/>
    </w:pPr>
    <w:r w:rsidRPr="001A1E56">
      <w:fldChar w:fldCharType="begin" w:fldLock="1"/>
    </w:r>
    <w:r w:rsidRPr="001A1E56">
      <w:instrText xml:space="preserve"> DOCPROPERTY</w:instrText>
    </w:r>
    <w:r w:rsidRPr="001A1E56">
      <w:rPr>
        <w:sz w:val="18"/>
      </w:rPr>
      <w:instrText xml:space="preserve"> "RubrikSvar" *\charformat </w:instrText>
    </w:r>
    <w:r w:rsidRPr="001A1E56">
      <w:fldChar w:fldCharType="separate"/>
    </w:r>
    <w:r w:rsidRPr="001A1E56">
      <w:t>Forskning vid enskilda högskolor</w:t>
    </w:r>
    <w:r w:rsidRPr="001A1E56">
      <w:fldChar w:fldCharType="end"/>
    </w:r>
  </w:p>
  <w:p w:rsidR="00793FD3" w:rsidRPr="001A1E56" w:rsidRDefault="00793FD3">
    <w:pPr>
      <w:pStyle w:val="Normal00"/>
    </w:pPr>
  </w:p>
  <w:p w:rsidR="00A84B1B" w:rsidRPr="001A1E56" w:rsidRDefault="00A84B1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15758777">
    <w:abstractNumId w:val="13"/>
  </w:num>
  <w:num w:numId="2" w16cid:durableId="988901246">
    <w:abstractNumId w:val="10"/>
  </w:num>
  <w:num w:numId="3" w16cid:durableId="204803472">
    <w:abstractNumId w:val="11"/>
  </w:num>
  <w:num w:numId="4" w16cid:durableId="247808952">
    <w:abstractNumId w:val="12"/>
  </w:num>
  <w:num w:numId="5" w16cid:durableId="508377666">
    <w:abstractNumId w:val="8"/>
  </w:num>
  <w:num w:numId="6" w16cid:durableId="922254556">
    <w:abstractNumId w:val="3"/>
  </w:num>
  <w:num w:numId="7" w16cid:durableId="1155682515">
    <w:abstractNumId w:val="2"/>
  </w:num>
  <w:num w:numId="8" w16cid:durableId="1943367943">
    <w:abstractNumId w:val="1"/>
  </w:num>
  <w:num w:numId="9" w16cid:durableId="2025741825">
    <w:abstractNumId w:val="0"/>
  </w:num>
  <w:num w:numId="10" w16cid:durableId="168326419">
    <w:abstractNumId w:val="9"/>
  </w:num>
  <w:num w:numId="11" w16cid:durableId="1012955326">
    <w:abstractNumId w:val="7"/>
  </w:num>
  <w:num w:numId="12" w16cid:durableId="1645743165">
    <w:abstractNumId w:val="6"/>
  </w:num>
  <w:num w:numId="13" w16cid:durableId="545793610">
    <w:abstractNumId w:val="5"/>
  </w:num>
  <w:num w:numId="14" w16cid:durableId="6359097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E8629C65-A2B2-4A9B-8749-B2F77B6C1531}"/>
  </w:docVars>
  <w:rsids>
    <w:rsidRoot w:val="001A1E56"/>
    <w:rsid w:val="001A1E56"/>
    <w:rsid w:val="00793FD3"/>
    <w:rsid w:val="00892396"/>
    <w:rsid w:val="00A84B1B"/>
    <w:rsid w:val="00E6545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7608C46-163F-4337-9CD9-CF234BA4F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F95229"/>
    <w:pPr>
      <w:spacing w:before="125" w:line="250" w:lineRule="atLeast"/>
      <w:jc w:val="both"/>
    </w:pPr>
    <w:rPr>
      <w:sz w:val="19"/>
      <w:lang w:val="sv-SE" w:eastAsia="sv-SE"/>
    </w:rPr>
  </w:style>
  <w:style w:type="paragraph" w:styleId="Rubrik1">
    <w:name w:val="heading 1"/>
    <w:basedOn w:val="Normal"/>
    <w:next w:val="Normal"/>
    <w:qFormat/>
    <w:rsid w:val="00F9522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95229"/>
    <w:pPr>
      <w:spacing w:before="500" w:line="250" w:lineRule="exact"/>
      <w:outlineLvl w:val="1"/>
    </w:pPr>
    <w:rPr>
      <w:sz w:val="27"/>
    </w:rPr>
  </w:style>
  <w:style w:type="paragraph" w:styleId="Rubrik3">
    <w:name w:val="heading 3"/>
    <w:aliases w:val="Mellanrubrik"/>
    <w:basedOn w:val="Rubrik2"/>
    <w:next w:val="Normal"/>
    <w:qFormat/>
    <w:rsid w:val="00F95229"/>
    <w:pPr>
      <w:spacing w:before="250" w:after="0"/>
      <w:outlineLvl w:val="2"/>
    </w:pPr>
    <w:rPr>
      <w:b/>
      <w:sz w:val="21"/>
    </w:rPr>
  </w:style>
  <w:style w:type="paragraph" w:styleId="Rubrik4">
    <w:name w:val="heading 4"/>
    <w:aliases w:val="KursivRubrik"/>
    <w:basedOn w:val="Rubrik3"/>
    <w:next w:val="Normal"/>
    <w:qFormat/>
    <w:rsid w:val="00F95229"/>
    <w:pPr>
      <w:outlineLvl w:val="3"/>
    </w:pPr>
    <w:rPr>
      <w:b w:val="0"/>
      <w:i/>
    </w:rPr>
  </w:style>
  <w:style w:type="paragraph" w:styleId="Rubrik5">
    <w:name w:val="heading 5"/>
    <w:aliases w:val="PackadFetRubrik,PackadKursivRubrik"/>
    <w:basedOn w:val="Rubrik4"/>
    <w:next w:val="Normal"/>
    <w:qFormat/>
    <w:rsid w:val="00F95229"/>
    <w:pPr>
      <w:spacing w:before="125"/>
      <w:outlineLvl w:val="4"/>
    </w:pPr>
    <w:rPr>
      <w:i w:val="0"/>
      <w:sz w:val="19"/>
    </w:rPr>
  </w:style>
  <w:style w:type="paragraph" w:styleId="Rubrik6">
    <w:name w:val="heading 6"/>
    <w:basedOn w:val="Rubrik5"/>
    <w:next w:val="Normal"/>
    <w:qFormat/>
    <w:rsid w:val="00F95229"/>
    <w:pPr>
      <w:spacing w:before="50" w:line="200" w:lineRule="exact"/>
      <w:outlineLvl w:val="5"/>
    </w:pPr>
    <w:rPr>
      <w:caps/>
      <w:sz w:val="14"/>
    </w:rPr>
  </w:style>
  <w:style w:type="paragraph" w:styleId="Rubrik7">
    <w:name w:val="heading 7"/>
    <w:basedOn w:val="Rubrik6"/>
    <w:next w:val="Normal"/>
    <w:qFormat/>
    <w:rsid w:val="00F95229"/>
    <w:pPr>
      <w:spacing w:before="0"/>
      <w:outlineLvl w:val="6"/>
    </w:pPr>
  </w:style>
  <w:style w:type="paragraph" w:styleId="Rubrik8">
    <w:name w:val="heading 8"/>
    <w:basedOn w:val="Rubrik7"/>
    <w:next w:val="Normal"/>
    <w:qFormat/>
    <w:rsid w:val="00F95229"/>
    <w:pPr>
      <w:outlineLvl w:val="7"/>
    </w:pPr>
  </w:style>
  <w:style w:type="paragraph" w:styleId="Rubrik9">
    <w:name w:val="heading 9"/>
    <w:basedOn w:val="Rubrik8"/>
    <w:next w:val="Normal"/>
    <w:qFormat/>
    <w:rsid w:val="00F9522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F95229"/>
    <w:pPr>
      <w:spacing w:before="0"/>
      <w:ind w:firstLine="227"/>
    </w:pPr>
  </w:style>
  <w:style w:type="paragraph" w:styleId="Citat">
    <w:name w:val="Quote"/>
    <w:basedOn w:val="Normal"/>
    <w:next w:val="Normal"/>
    <w:qFormat/>
    <w:rsid w:val="00F95229"/>
    <w:pPr>
      <w:spacing w:line="200" w:lineRule="exact"/>
      <w:ind w:left="340"/>
    </w:pPr>
  </w:style>
  <w:style w:type="paragraph" w:customStyle="1" w:styleId="Citatindrag">
    <w:name w:val="Citat_indrag"/>
    <w:aliases w:val="Packad"/>
    <w:basedOn w:val="Citat"/>
    <w:rsid w:val="00F95229"/>
    <w:pPr>
      <w:spacing w:before="0"/>
      <w:ind w:firstLine="227"/>
    </w:pPr>
  </w:style>
  <w:style w:type="paragraph" w:customStyle="1" w:styleId="FSHNormal">
    <w:name w:val="FSH_Normal"/>
    <w:semiHidden/>
    <w:rsid w:val="00F9522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F95229"/>
    <w:pPr>
      <w:spacing w:line="240" w:lineRule="auto"/>
    </w:pPr>
  </w:style>
  <w:style w:type="paragraph" w:customStyle="1" w:styleId="FSHNormalS5">
    <w:name w:val="FSH_NormalS5"/>
    <w:basedOn w:val="FSHNormal"/>
    <w:next w:val="FSHNormal"/>
    <w:semiHidden/>
    <w:rsid w:val="00F95229"/>
    <w:pPr>
      <w:keepNext/>
      <w:keepLines/>
      <w:widowControl/>
      <w:spacing w:before="230" w:after="520" w:line="250" w:lineRule="exact"/>
    </w:pPr>
    <w:rPr>
      <w:b/>
      <w:sz w:val="27"/>
    </w:rPr>
  </w:style>
  <w:style w:type="paragraph" w:customStyle="1" w:styleId="FSHNormL">
    <w:name w:val="FSH_NormLÖ"/>
    <w:basedOn w:val="FSHNormal"/>
    <w:next w:val="FSHNormal"/>
    <w:semiHidden/>
    <w:rsid w:val="00F95229"/>
    <w:pPr>
      <w:pBdr>
        <w:top w:val="single" w:sz="12" w:space="1" w:color="auto"/>
      </w:pBdr>
    </w:pPr>
  </w:style>
  <w:style w:type="paragraph" w:customStyle="1" w:styleId="FSHRub1">
    <w:name w:val="FSH_Rub1"/>
    <w:aliases w:val="Rubrik1_S5,Huvudrubrik"/>
    <w:basedOn w:val="FSHNormal"/>
    <w:next w:val="FSHNormal"/>
    <w:semiHidden/>
    <w:rsid w:val="00F9522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F95229"/>
    <w:pPr>
      <w:spacing w:before="240" w:after="80" w:line="360" w:lineRule="exact"/>
    </w:pPr>
    <w:rPr>
      <w:sz w:val="36"/>
    </w:rPr>
  </w:style>
  <w:style w:type="paragraph" w:customStyle="1" w:styleId="FSHTitel">
    <w:name w:val="FSH_Titel"/>
    <w:aliases w:val="Dokumentrubrik"/>
    <w:basedOn w:val="FSHRub1"/>
    <w:next w:val="FSHNormal"/>
    <w:semiHidden/>
    <w:rsid w:val="00F95229"/>
    <w:pPr>
      <w:pBdr>
        <w:bottom w:val="single" w:sz="4" w:space="3" w:color="auto"/>
      </w:pBdr>
      <w:spacing w:before="0" w:after="80" w:line="400" w:lineRule="exact"/>
    </w:pPr>
    <w:rPr>
      <w:sz w:val="40"/>
    </w:rPr>
  </w:style>
  <w:style w:type="paragraph" w:customStyle="1" w:styleId="Hemstlrubrik">
    <w:name w:val="Hemstl_rubrik"/>
    <w:basedOn w:val="Rubrik1"/>
    <w:next w:val="Normal"/>
    <w:rsid w:val="00F95229"/>
    <w:pPr>
      <w:spacing w:after="250"/>
    </w:pPr>
  </w:style>
  <w:style w:type="paragraph" w:customStyle="1" w:styleId="Autokorrigering">
    <w:name w:val="Autokorrigering"/>
    <w:rsid w:val="00F95229"/>
    <w:rPr>
      <w:sz w:val="24"/>
      <w:szCs w:val="24"/>
      <w:lang w:val="sv-SE" w:eastAsia="sv-SE"/>
    </w:rPr>
  </w:style>
  <w:style w:type="paragraph" w:customStyle="1" w:styleId="Yrkandehnv">
    <w:name w:val="Yrkandehänv"/>
    <w:semiHidden/>
    <w:rsid w:val="00F95229"/>
    <w:pPr>
      <w:keepNext/>
      <w:keepLines/>
      <w:suppressAutoHyphens/>
    </w:pPr>
    <w:rPr>
      <w:noProof/>
      <w:sz w:val="16"/>
      <w:lang w:val="sv-SE" w:eastAsia="sv-SE"/>
    </w:rPr>
  </w:style>
  <w:style w:type="paragraph" w:customStyle="1" w:styleId="KantRubrikS5H">
    <w:name w:val="KantRubrikS5H"/>
    <w:semiHidden/>
    <w:rsid w:val="00F9522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F95229"/>
    <w:pPr>
      <w:spacing w:line="200" w:lineRule="exact"/>
    </w:pPr>
  </w:style>
  <w:style w:type="paragraph" w:customStyle="1" w:styleId="KantRubrikS5V">
    <w:name w:val="KantRubrikS5V"/>
    <w:basedOn w:val="KantRubrikS5H"/>
    <w:semiHidden/>
    <w:rsid w:val="00F95229"/>
    <w:pPr>
      <w:tabs>
        <w:tab w:val="right" w:pos="1814"/>
        <w:tab w:val="left" w:pos="1899"/>
      </w:tabs>
      <w:ind w:right="0"/>
      <w:jc w:val="left"/>
    </w:pPr>
  </w:style>
  <w:style w:type="paragraph" w:customStyle="1" w:styleId="KantRubrikS5Vrad2">
    <w:name w:val="KantRubrikS5Vrad2"/>
    <w:basedOn w:val="KantRubrikS5V"/>
    <w:semiHidden/>
    <w:rsid w:val="00F95229"/>
    <w:pPr>
      <w:tabs>
        <w:tab w:val="clear" w:pos="1814"/>
        <w:tab w:val="clear" w:pos="1899"/>
        <w:tab w:val="right" w:pos="1418"/>
        <w:tab w:val="left" w:pos="1503"/>
      </w:tabs>
    </w:pPr>
  </w:style>
  <w:style w:type="paragraph" w:customStyle="1" w:styleId="Lagtext">
    <w:name w:val="Lagtext"/>
    <w:basedOn w:val="Lagtextrubrik"/>
    <w:next w:val="Lagtextindrag"/>
    <w:rsid w:val="00F95229"/>
    <w:pPr>
      <w:spacing w:before="0"/>
    </w:pPr>
    <w:rPr>
      <w:sz w:val="19"/>
    </w:rPr>
  </w:style>
  <w:style w:type="paragraph" w:customStyle="1" w:styleId="Lagtextrubrik">
    <w:name w:val="Lagtext_rubrik"/>
    <w:basedOn w:val="Normal"/>
    <w:next w:val="Normal"/>
    <w:rsid w:val="00F95229"/>
    <w:pPr>
      <w:suppressAutoHyphens/>
      <w:spacing w:line="220" w:lineRule="exact"/>
    </w:pPr>
    <w:rPr>
      <w:i/>
      <w:sz w:val="21"/>
    </w:rPr>
  </w:style>
  <w:style w:type="paragraph" w:customStyle="1" w:styleId="Lagtextindrag">
    <w:name w:val="Lagtext_indrag"/>
    <w:basedOn w:val="Lagtext"/>
    <w:rsid w:val="00F95229"/>
    <w:pPr>
      <w:ind w:firstLine="170"/>
    </w:pPr>
  </w:style>
  <w:style w:type="paragraph" w:customStyle="1" w:styleId="NormalA4fot">
    <w:name w:val="Normal_A4fot"/>
    <w:basedOn w:val="Normal"/>
    <w:semiHidden/>
    <w:rsid w:val="00F95229"/>
    <w:pPr>
      <w:spacing w:before="240" w:line="240" w:lineRule="auto"/>
      <w:jc w:val="center"/>
    </w:pPr>
  </w:style>
  <w:style w:type="paragraph" w:customStyle="1" w:styleId="NormalA4sidnr">
    <w:name w:val="Normal_A4sidnr"/>
    <w:basedOn w:val="Normal"/>
    <w:semiHidden/>
    <w:rsid w:val="00F95229"/>
    <w:pPr>
      <w:spacing w:after="240"/>
      <w:jc w:val="center"/>
    </w:pPr>
  </w:style>
  <w:style w:type="paragraph" w:customStyle="1" w:styleId="NormalS5sidnrH">
    <w:name w:val="Normal_S5sidnrH"/>
    <w:basedOn w:val="Normal"/>
    <w:semiHidden/>
    <w:rsid w:val="00F95229"/>
    <w:pPr>
      <w:spacing w:before="0" w:line="240" w:lineRule="auto"/>
      <w:ind w:right="57"/>
      <w:jc w:val="right"/>
    </w:pPr>
  </w:style>
  <w:style w:type="paragraph" w:customStyle="1" w:styleId="NormalS5sidnrV">
    <w:name w:val="Normal_S5sidnrV"/>
    <w:basedOn w:val="NormalS5sidnrH"/>
    <w:semiHidden/>
    <w:rsid w:val="00F95229"/>
    <w:pPr>
      <w:tabs>
        <w:tab w:val="right" w:pos="1814"/>
        <w:tab w:val="left" w:pos="1899"/>
      </w:tabs>
      <w:ind w:right="0"/>
      <w:jc w:val="left"/>
    </w:pPr>
  </w:style>
  <w:style w:type="paragraph" w:customStyle="1" w:styleId="Normal00">
    <w:name w:val="Normal00"/>
    <w:basedOn w:val="Normal"/>
    <w:semiHidden/>
    <w:rsid w:val="00F95229"/>
    <w:pPr>
      <w:spacing w:before="0" w:line="240" w:lineRule="auto"/>
      <w:jc w:val="left"/>
    </w:pPr>
  </w:style>
  <w:style w:type="paragraph" w:customStyle="1" w:styleId="PunktlistaBomb">
    <w:name w:val="Punktlista_Bomb"/>
    <w:aliases w:val="Bomb"/>
    <w:basedOn w:val="Normal"/>
    <w:rsid w:val="00F95229"/>
    <w:pPr>
      <w:numPr>
        <w:numId w:val="2"/>
      </w:numPr>
    </w:pPr>
  </w:style>
  <w:style w:type="paragraph" w:customStyle="1" w:styleId="PunktlistaNummer">
    <w:name w:val="Punktlista_Nummer"/>
    <w:aliases w:val="Nummerlista"/>
    <w:basedOn w:val="Normal"/>
    <w:rsid w:val="00F95229"/>
    <w:pPr>
      <w:numPr>
        <w:numId w:val="3"/>
      </w:numPr>
    </w:pPr>
  </w:style>
  <w:style w:type="paragraph" w:customStyle="1" w:styleId="PunktlistaTankstreck">
    <w:name w:val="Punktlista_Tankstreck"/>
    <w:aliases w:val="Tankstreck"/>
    <w:basedOn w:val="Normal"/>
    <w:rsid w:val="00F95229"/>
    <w:pPr>
      <w:numPr>
        <w:numId w:val="4"/>
      </w:numPr>
    </w:pPr>
  </w:style>
  <w:style w:type="paragraph" w:customStyle="1" w:styleId="RubrikSammanf">
    <w:name w:val="RubrikSammanf"/>
    <w:basedOn w:val="Rubrik1"/>
    <w:next w:val="Normal"/>
    <w:rsid w:val="00F95229"/>
  </w:style>
  <w:style w:type="paragraph" w:customStyle="1" w:styleId="RubrikInnehllsf">
    <w:name w:val="RubrikInnehållsf"/>
    <w:basedOn w:val="RubrikSammanf"/>
    <w:next w:val="Normal"/>
    <w:rsid w:val="00F95229"/>
  </w:style>
  <w:style w:type="paragraph" w:customStyle="1" w:styleId="Tabellochbildrubrik">
    <w:name w:val="Tabell och bildrubrik"/>
    <w:basedOn w:val="Normal"/>
    <w:next w:val="Normal"/>
    <w:rsid w:val="00F95229"/>
    <w:pPr>
      <w:suppressAutoHyphens/>
      <w:spacing w:before="300" w:line="200" w:lineRule="exact"/>
      <w:jc w:val="left"/>
    </w:pPr>
    <w:rPr>
      <w:caps/>
      <w:sz w:val="14"/>
    </w:rPr>
  </w:style>
  <w:style w:type="paragraph" w:customStyle="1" w:styleId="Underskrifter">
    <w:name w:val="Underskrifter"/>
    <w:basedOn w:val="Normal"/>
    <w:rsid w:val="00F95229"/>
    <w:pPr>
      <w:keepNext/>
      <w:keepLines/>
      <w:suppressAutoHyphens/>
      <w:spacing w:before="0" w:after="40" w:line="250" w:lineRule="exact"/>
    </w:pPr>
    <w:rPr>
      <w:i/>
    </w:rPr>
  </w:style>
  <w:style w:type="paragraph" w:customStyle="1" w:styleId="UnderskriftDatum">
    <w:name w:val="UnderskriftDatum"/>
    <w:basedOn w:val="Underskrifter"/>
    <w:next w:val="Underskrifter"/>
    <w:rsid w:val="00F95229"/>
    <w:pPr>
      <w:spacing w:before="250" w:after="125"/>
    </w:pPr>
    <w:rPr>
      <w:i w:val="0"/>
    </w:rPr>
  </w:style>
  <w:style w:type="paragraph" w:styleId="Sidhuvud">
    <w:name w:val="header"/>
    <w:basedOn w:val="Normal"/>
    <w:semiHidden/>
    <w:rsid w:val="00F95229"/>
    <w:pPr>
      <w:tabs>
        <w:tab w:val="center" w:pos="4536"/>
        <w:tab w:val="right" w:pos="9072"/>
      </w:tabs>
    </w:pPr>
  </w:style>
  <w:style w:type="paragraph" w:styleId="Sidfot">
    <w:name w:val="footer"/>
    <w:basedOn w:val="Normal"/>
    <w:semiHidden/>
    <w:rsid w:val="00F95229"/>
    <w:pPr>
      <w:tabs>
        <w:tab w:val="center" w:pos="4536"/>
        <w:tab w:val="right" w:pos="9072"/>
      </w:tabs>
    </w:pPr>
  </w:style>
  <w:style w:type="paragraph" w:styleId="Innehll1">
    <w:name w:val="toc 1"/>
    <w:basedOn w:val="Normal"/>
    <w:next w:val="Innehll2"/>
    <w:semiHidden/>
    <w:rsid w:val="00F95229"/>
    <w:pPr>
      <w:tabs>
        <w:tab w:val="right" w:leader="dot" w:pos="5953"/>
      </w:tabs>
      <w:suppressAutoHyphens/>
      <w:spacing w:before="0"/>
      <w:ind w:right="567"/>
      <w:jc w:val="left"/>
    </w:pPr>
  </w:style>
  <w:style w:type="paragraph" w:styleId="Innehll2">
    <w:name w:val="toc 2"/>
    <w:basedOn w:val="Innehll1"/>
    <w:next w:val="Innehll3"/>
    <w:semiHidden/>
    <w:rsid w:val="00F95229"/>
    <w:pPr>
      <w:ind w:left="284"/>
    </w:pPr>
  </w:style>
  <w:style w:type="paragraph" w:styleId="Innehll3">
    <w:name w:val="toc 3"/>
    <w:basedOn w:val="Innehll2"/>
    <w:next w:val="Innehll4"/>
    <w:semiHidden/>
    <w:rsid w:val="00F95229"/>
    <w:pPr>
      <w:ind w:left="567"/>
    </w:pPr>
  </w:style>
  <w:style w:type="paragraph" w:styleId="Innehll4">
    <w:name w:val="toc 4"/>
    <w:basedOn w:val="Innehll3"/>
    <w:next w:val="Normal"/>
    <w:semiHidden/>
    <w:rsid w:val="00F95229"/>
  </w:style>
  <w:style w:type="paragraph" w:customStyle="1" w:styleId="Hemstlatt">
    <w:name w:val="Hemstl_att"/>
    <w:aliases w:val="HemstPunkt,HemstPunktFlera,HemställansPunkt,Förslagstext"/>
    <w:basedOn w:val="Normal"/>
    <w:next w:val="Normal"/>
    <w:rsid w:val="00F95229"/>
    <w:pPr>
      <w:keepLines/>
      <w:spacing w:before="0"/>
      <w:ind w:left="340"/>
    </w:pPr>
  </w:style>
  <w:style w:type="paragraph" w:styleId="Datum">
    <w:name w:val="Date"/>
    <w:basedOn w:val="Normal"/>
    <w:next w:val="Normal"/>
    <w:semiHidden/>
    <w:rsid w:val="00F95229"/>
  </w:style>
  <w:style w:type="character" w:styleId="Hyperlnk">
    <w:name w:val="Hyperlink"/>
    <w:basedOn w:val="Standardstycketeckensnitt"/>
    <w:semiHidden/>
    <w:rsid w:val="00F95229"/>
    <w:rPr>
      <w:color w:val="0000FF"/>
      <w:u w:val="single"/>
    </w:rPr>
  </w:style>
  <w:style w:type="paragraph" w:styleId="Indragetstycke">
    <w:name w:val="Block Text"/>
    <w:basedOn w:val="Normal"/>
    <w:semiHidden/>
    <w:rsid w:val="00F95229"/>
    <w:pPr>
      <w:spacing w:after="120"/>
      <w:ind w:left="1440" w:right="1440"/>
    </w:pPr>
  </w:style>
  <w:style w:type="paragraph" w:styleId="Innehll5">
    <w:name w:val="toc 5"/>
    <w:basedOn w:val="Innehll4"/>
    <w:next w:val="Normal"/>
    <w:semiHidden/>
    <w:rsid w:val="00F95229"/>
  </w:style>
  <w:style w:type="paragraph" w:styleId="Lista">
    <w:name w:val="List"/>
    <w:basedOn w:val="Normal"/>
    <w:semiHidden/>
    <w:rsid w:val="00F95229"/>
    <w:pPr>
      <w:ind w:left="283" w:hanging="283"/>
    </w:pPr>
  </w:style>
  <w:style w:type="paragraph" w:styleId="Normalwebb">
    <w:name w:val="Normal (Web)"/>
    <w:basedOn w:val="Normal"/>
    <w:semiHidden/>
    <w:rsid w:val="00F95229"/>
    <w:rPr>
      <w:szCs w:val="24"/>
    </w:rPr>
  </w:style>
  <w:style w:type="paragraph" w:styleId="Numreradlista">
    <w:name w:val="List Number"/>
    <w:basedOn w:val="Normal"/>
    <w:semiHidden/>
    <w:rsid w:val="00F95229"/>
    <w:pPr>
      <w:numPr>
        <w:numId w:val="5"/>
      </w:numPr>
    </w:pPr>
  </w:style>
  <w:style w:type="paragraph" w:styleId="Punktlista">
    <w:name w:val="List Bullet"/>
    <w:basedOn w:val="Normal"/>
    <w:semiHidden/>
    <w:rsid w:val="00F95229"/>
    <w:pPr>
      <w:numPr>
        <w:numId w:val="10"/>
      </w:numPr>
    </w:pPr>
  </w:style>
  <w:style w:type="character" w:styleId="Radnummer">
    <w:name w:val="line number"/>
    <w:basedOn w:val="Standardstycketeckensnitt"/>
    <w:semiHidden/>
    <w:rsid w:val="00F95229"/>
  </w:style>
  <w:style w:type="character" w:styleId="Sidnummer">
    <w:name w:val="page number"/>
    <w:basedOn w:val="Standardstycketeckensnitt"/>
    <w:semiHidden/>
    <w:rsid w:val="00F95229"/>
  </w:style>
  <w:style w:type="paragraph" w:styleId="Signatur">
    <w:name w:val="Signature"/>
    <w:basedOn w:val="Normal"/>
    <w:semiHidden/>
    <w:rsid w:val="00F95229"/>
    <w:pPr>
      <w:ind w:left="4252"/>
    </w:pPr>
  </w:style>
  <w:style w:type="paragraph" w:styleId="Underrubrik">
    <w:name w:val="Subtitle"/>
    <w:basedOn w:val="Normal"/>
    <w:qFormat/>
    <w:rsid w:val="00F95229"/>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563</Words>
  <Characters>3660</Characters>
  <Application>Microsoft Office Word</Application>
  <DocSecurity>4</DocSecurity>
  <Lines>65</Lines>
  <Paragraphs>16</Paragraphs>
  <ScaleCrop>false</ScaleCrop>
  <HeadingPairs>
    <vt:vector size="2" baseType="variant">
      <vt:variant>
        <vt:lpstr>Rubrik</vt:lpstr>
      </vt:variant>
      <vt:variant>
        <vt:i4>1</vt:i4>
      </vt:variant>
    </vt:vector>
  </HeadingPairs>
  <TitlesOfParts>
    <vt:vector size="1" baseType="lpstr">
      <vt:lpstr>fp1415</vt:lpstr>
    </vt:vector>
  </TitlesOfParts>
  <Company>Riksdagen</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fp1415</dc:title>
  <dc:subject>fp1415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2007-01-17T06:18:00Z</cp:lastPrinted>
  <dcterms:created xsi:type="dcterms:W3CDTF">2025-12-17T02:31:00Z</dcterms:created>
  <dcterms:modified xsi:type="dcterms:W3CDTF">2025-12-17T02:31:00Z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Forskning vid enskilda högskolor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Forskning vid enskilda högskolor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fp1415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Barbro Westerholm (fp)</vt:lpwstr>
  </property>
  <property fmtid="{D5CDD505-2E9C-101B-9397-08002B2CF9AE}" pid="26" name="MotionarLista">
    <vt:lpwstr>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Westerholm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Ub234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se0601aa</vt:lpwstr>
  </property>
  <property fmtid="{D5CDD505-2E9C-101B-9397-08002B2CF9AE}" pid="46" name="MotionID">
    <vt:lpwstr>20062007000001020112000014150069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20062007000001020112000014150069</vt:lpwstr>
  </property>
  <property fmtid="{D5CDD505-2E9C-101B-9397-08002B2CF9AE}" pid="50" name="nummer">
    <vt:lpwstr>234</vt:lpwstr>
  </property>
  <property fmtid="{D5CDD505-2E9C-101B-9397-08002B2CF9AE}" pid="51" name="utskottsbeteckning">
    <vt:lpwstr>Ub</vt:lpwstr>
  </property>
  <property fmtid="{D5CDD505-2E9C-101B-9397-08002B2CF9AE}" pid="52" name="GlobalUID">
    <vt:lpwstr>{45B1F943-DFF1-4528-BFC8-96CF6D939B27}</vt:lpwstr>
  </property>
  <property fmtid="{D5CDD505-2E9C-101B-9397-08002B2CF9AE}" pid="53" name="Överföringar">
    <vt:i4>0</vt:i4>
  </property>
  <property fmtid="{D5CDD505-2E9C-101B-9397-08002B2CF9AE}" pid="54" name="Checksum">
    <vt:lpwstr>*0000476299267*</vt:lpwstr>
  </property>
  <property fmtid="{D5CDD505-2E9C-101B-9397-08002B2CF9AE}" pid="55" name="urixOrigin">
    <vt:lpwstr>070215 16:33:29.549</vt:lpwstr>
  </property>
  <property fmtid="{D5CDD505-2E9C-101B-9397-08002B2CF9AE}" pid="56" name="skuggnummer">
    <vt:lpwstr>492</vt:lpwstr>
  </property>
  <property fmtid="{D5CDD505-2E9C-101B-9397-08002B2CF9AE}" pid="57" name="urixVersion">
    <vt:lpwstr>3.1.4.4</vt:lpwstr>
  </property>
  <property fmtid="{D5CDD505-2E9C-101B-9397-08002B2CF9AE}" pid="58" name="urixGuid">
    <vt:lpwstr>{50444F9E-93AB-4913-9E3F-C9401C9A27E6}</vt:lpwstr>
  </property>
</Properties>
</file>