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798" w:rsidRPr="00AE4798" w:rsidRDefault="00AE4798">
      <w:pPr>
        <w:pStyle w:val="Hemstlrubrik"/>
      </w:pPr>
      <w:r w:rsidRPr="00AE4798">
        <w:t>Förslag till riksdagsbeslut</w:t>
      </w:r>
    </w:p>
    <w:p w:rsidR="00AE4798" w:rsidRPr="00AE4798" w:rsidRDefault="00AE4798">
      <w:pPr>
        <w:pStyle w:val="Hemstlatt"/>
        <w:numPr>
          <w:ilvl w:val="0"/>
          <w:numId w:val="1"/>
        </w:numPr>
      </w:pPr>
      <w:r w:rsidRPr="00AE4798">
        <w:t>Riksdagen tillkännager för regeringen som sin mening vad som anförs i motionen om att utreda hur en avveckling av det svenska spelmonopolet ska hanteras.</w:t>
      </w:r>
    </w:p>
    <w:p w:rsidR="00AE4798" w:rsidRPr="00AE4798" w:rsidRDefault="00AE4798">
      <w:pPr>
        <w:pStyle w:val="Hemstlatt"/>
        <w:numPr>
          <w:ilvl w:val="0"/>
          <w:numId w:val="1"/>
        </w:numPr>
      </w:pPr>
      <w:r w:rsidRPr="00AE4798">
        <w:t>Riksdagen tillkännager för regeringen som sin mening vad som anförs i motionen om att utreda hur en försäljning av de statliga spelbolagen ska hanteras.</w:t>
      </w:r>
    </w:p>
    <w:p w:rsidR="00AE4798" w:rsidRPr="00AE4798" w:rsidRDefault="00AE4798">
      <w:pPr>
        <w:pStyle w:val="Hemstlatt"/>
        <w:numPr>
          <w:ilvl w:val="0"/>
          <w:numId w:val="1"/>
        </w:numPr>
      </w:pPr>
      <w:r w:rsidRPr="00AE4798">
        <w:t>Riksdagen tillkännager för regeringen som sin mening vad som anförs i motionen om att utreda hur ett licenssystem för spelföretag ska utformas.</w:t>
      </w:r>
    </w:p>
    <w:p w:rsidR="00AE4798" w:rsidRPr="00AE4798" w:rsidRDefault="00AE4798">
      <w:pPr>
        <w:pStyle w:val="Rubrik1"/>
      </w:pPr>
      <w:r w:rsidRPr="00AE4798">
        <w:t>Motivering</w:t>
      </w:r>
    </w:p>
    <w:p w:rsidR="00AE4798" w:rsidRPr="00AE4798" w:rsidRDefault="00AE4798">
      <w:r w:rsidRPr="00AE4798">
        <w:t>I Sverige reglerades, förstatligades och monopoliserades oerhört stora delar av samhällsverksamheten under 1900-talet. Med liberala framsteg och med insikt om att staten inte skall eller bör ägna sig åt en rad verksamheter har flera av dem kommit att avregleras.</w:t>
      </w:r>
    </w:p>
    <w:p w:rsidR="00AE4798" w:rsidRPr="00AE4798" w:rsidRDefault="00AE4798">
      <w:pPr>
        <w:pStyle w:val="Normaltindrag"/>
      </w:pPr>
      <w:r w:rsidRPr="00AE4798">
        <w:t>Avreglerade marknader har kommit att ge ekonomiskt uppsving och fra</w:t>
      </w:r>
      <w:r w:rsidRPr="00AE4798">
        <w:t>m</w:t>
      </w:r>
      <w:r w:rsidRPr="00AE4798">
        <w:t>växande av nya företag och därmed också nya jobb.</w:t>
      </w:r>
    </w:p>
    <w:p w:rsidR="00AE4798" w:rsidRPr="00AE4798" w:rsidRDefault="00AE4798">
      <w:pPr>
        <w:pStyle w:val="Normaltindrag"/>
      </w:pPr>
      <w:r w:rsidRPr="00AE4798">
        <w:t>Spelmonopolet har hävdats vara nödvändigt för att skydda medborgarna mot spelberoende. Samtidigt vet vi att Svenska Spel som statligt företag a</w:t>
      </w:r>
      <w:r w:rsidRPr="00AE4798">
        <w:t>v</w:t>
      </w:r>
      <w:r w:rsidRPr="00AE4798">
        <w:t>sätter mindre pengar till förebyggande arbete mot spelberoende och därtill har man en långt mer aggressiv marknadsföring än många av de privata och u</w:t>
      </w:r>
      <w:r w:rsidRPr="00AE4798">
        <w:t>t</w:t>
      </w:r>
      <w:r w:rsidRPr="00AE4798">
        <w:t>landsbaserade bolagen har.</w:t>
      </w:r>
    </w:p>
    <w:p w:rsidR="00AE4798" w:rsidRPr="00AE4798" w:rsidRDefault="00AE4798">
      <w:pPr>
        <w:pStyle w:val="Normaltindrag"/>
      </w:pPr>
      <w:r w:rsidRPr="00AE4798">
        <w:t>Ytterligare ett argument från dem som försvarat spelmonopolet har varit att en statligt ägd, kontrollerad och driven verksamhet agerar mer ansvar</w:t>
      </w:r>
      <w:r w:rsidRPr="00AE4798">
        <w:t>s</w:t>
      </w:r>
      <w:r w:rsidRPr="00AE4798">
        <w:t>fullt än privata intressen. På samtliga punkter visar det sig att argumenten faller.</w:t>
      </w:r>
    </w:p>
    <w:p w:rsidR="00AE4798" w:rsidRPr="00AE4798" w:rsidRDefault="00AE4798">
      <w:pPr>
        <w:pStyle w:val="Normaltindrag"/>
      </w:pPr>
      <w:r w:rsidRPr="00AE4798">
        <w:t>Kvar finns egentligen ingenting annat än att staten gör stora intäkter på svenskarnas spelande samt att det finns ett skydd för redan uppbyggda spelf</w:t>
      </w:r>
      <w:r w:rsidRPr="00AE4798">
        <w:t>ö</w:t>
      </w:r>
      <w:r w:rsidRPr="00AE4798">
        <w:t>retag och spelsystem som kasinoverksamheten, A-lotteriet och Svenska Spel.</w:t>
      </w:r>
    </w:p>
    <w:p w:rsidR="00AE4798" w:rsidRPr="00AE4798" w:rsidRDefault="00AE4798">
      <w:pPr>
        <w:pStyle w:val="Normaltindrag"/>
      </w:pPr>
      <w:r w:rsidRPr="00AE4798">
        <w:lastRenderedPageBreak/>
        <w:t>Effekterna av monopolet är många. Utöver att de svenska monopolföret</w:t>
      </w:r>
      <w:r w:rsidRPr="00AE4798">
        <w:t>a</w:t>
      </w:r>
      <w:r w:rsidRPr="00AE4798">
        <w:t>gen har en mer aggressiv marknadsföring, avsätter mindre pengar till efte</w:t>
      </w:r>
      <w:r w:rsidRPr="00AE4798">
        <w:t>r</w:t>
      </w:r>
      <w:r w:rsidRPr="00AE4798">
        <w:t>vård och förebyggande av spelmissbruk samt har otydligare säkerhetssystem som sätter spärrar för människor som börjar få problem med spelandet drivs en hel industri utanför landet.</w:t>
      </w:r>
    </w:p>
    <w:p w:rsidR="00AE4798" w:rsidRPr="00AE4798" w:rsidRDefault="00AE4798">
      <w:pPr>
        <w:pStyle w:val="Normaltindrag"/>
      </w:pPr>
      <w:r w:rsidRPr="00AE4798">
        <w:t>Nya företag och jobbmöjligheter i en ansvarsfull spelindustri stängs ute från IT-nationen Sverige och det kunnande som här finns. Det är därför natu</w:t>
      </w:r>
      <w:r w:rsidRPr="00AE4798">
        <w:t>r</w:t>
      </w:r>
      <w:r w:rsidRPr="00AE4798">
        <w:t>ligt att regeringen tillsätter en utredning som ser över hur det svenska spe</w:t>
      </w:r>
      <w:r w:rsidRPr="00AE4798">
        <w:t>l</w:t>
      </w:r>
      <w:r w:rsidRPr="00AE4798">
        <w:t>mon</w:t>
      </w:r>
      <w:r w:rsidRPr="00AE4798">
        <w:t>o</w:t>
      </w:r>
      <w:r w:rsidRPr="00AE4798">
        <w:t>polet ska avvecklas samt hur en försäljning av de statliga spelbolagen ska hanteras.</w:t>
      </w:r>
    </w:p>
    <w:p w:rsidR="00AE4798" w:rsidRPr="00AE4798" w:rsidRDefault="00AE4798">
      <w:pPr>
        <w:pStyle w:val="Normaltindrag"/>
      </w:pPr>
      <w:r w:rsidRPr="00AE4798">
        <w:t>Ett licenssystem för spelbolag bör upprättas, och frågan om hur det bör u</w:t>
      </w:r>
      <w:r w:rsidRPr="00AE4798">
        <w:t>t</w:t>
      </w:r>
      <w:r w:rsidRPr="00AE4798">
        <w:t>formas bör utredas tillsammans med avvecklandet av monopolet och försäl</w:t>
      </w:r>
      <w:r w:rsidRPr="00AE4798">
        <w:t>j</w:t>
      </w:r>
      <w:r w:rsidRPr="00AE4798">
        <w:t>ningen av företagen. Licenssystemets utformning bör ha som grund att den som uppfyller kriterierna för en ansvarsfull spelverksamhet bör kunna få driva det oavsett om det handlar om Kasino i stor skala, spelverksamhet i krogmi</w:t>
      </w:r>
      <w:r w:rsidRPr="00AE4798">
        <w:t>l</w:t>
      </w:r>
      <w:r w:rsidRPr="00AE4798">
        <w:t xml:space="preserve">jö, spel på nätet eller föreningsdrivna lotterier. </w:t>
      </w:r>
      <w:r w:rsidRPr="00AE4798">
        <w:rPr>
          <w:szCs w:val="24"/>
        </w:rPr>
        <w:t>Detta bör ges regeringen till kä</w:t>
      </w:r>
      <w:r w:rsidRPr="00AE4798">
        <w:rPr>
          <w:szCs w:val="24"/>
        </w:rPr>
        <w:t>n</w:t>
      </w:r>
      <w:r w:rsidRPr="00AE4798">
        <w:rPr>
          <w:szCs w:val="24"/>
        </w:rPr>
        <w:t>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E4798">
        <w:trPr>
          <w:cantSplit/>
        </w:trPr>
        <w:tc>
          <w:tcPr>
            <w:tcW w:w="3046" w:type="dxa"/>
          </w:tcPr>
          <w:p w:rsidR="00AE4798" w:rsidRPr="00AE4798" w:rsidRDefault="00AE4798">
            <w:pPr>
              <w:pStyle w:val="UnderskriftDatum"/>
              <w:spacing w:before="240"/>
            </w:pPr>
            <w:r w:rsidRPr="00AE4798">
              <w:t>Stockholm den 2 oktober 2008</w:t>
            </w:r>
          </w:p>
        </w:tc>
        <w:tc>
          <w:tcPr>
            <w:tcW w:w="3047" w:type="dxa"/>
          </w:tcPr>
          <w:p w:rsidR="00AE4798" w:rsidRPr="00AE4798" w:rsidRDefault="00AE4798">
            <w:pPr>
              <w:pStyle w:val="Underskrifter"/>
              <w:spacing w:before="240"/>
            </w:pPr>
          </w:p>
        </w:tc>
      </w:tr>
      <w:tr w:rsidR="00000000" w:rsidRPr="00AE4798">
        <w:trPr>
          <w:cantSplit/>
        </w:trPr>
        <w:tc>
          <w:tcPr>
            <w:tcW w:w="3046" w:type="dxa"/>
          </w:tcPr>
          <w:p w:rsidR="00AE4798" w:rsidRPr="00AE4798" w:rsidRDefault="00AE4798">
            <w:pPr>
              <w:pStyle w:val="Underskrifter"/>
            </w:pPr>
            <w:r w:rsidRPr="00AE4798">
              <w:t>Annie Johansson (c)</w:t>
            </w:r>
          </w:p>
        </w:tc>
        <w:tc>
          <w:tcPr>
            <w:tcW w:w="3046" w:type="dxa"/>
          </w:tcPr>
          <w:p w:rsidR="00AE4798" w:rsidRPr="00AE4798" w:rsidRDefault="00AE4798">
            <w:pPr>
              <w:pStyle w:val="Underskrifter"/>
            </w:pPr>
            <w:r w:rsidRPr="00AE4798">
              <w:t>Fredrick Federley (c)</w:t>
            </w:r>
          </w:p>
        </w:tc>
      </w:tr>
    </w:tbl>
    <w:p w:rsidR="00AE4798" w:rsidRPr="00AE4798" w:rsidRDefault="00AE4798">
      <w:pPr>
        <w:pStyle w:val="Normaltindrag"/>
      </w:pPr>
    </w:p>
    <w:sectPr w:rsidR="00000000" w:rsidRPr="00AE47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4798" w:rsidRPr="00AE4798" w:rsidRDefault="00AE4798">
      <w:r w:rsidRPr="00AE4798">
        <w:separator/>
      </w:r>
    </w:p>
  </w:endnote>
  <w:endnote w:type="continuationSeparator" w:id="0">
    <w:p w:rsidR="00AE4798" w:rsidRPr="00AE4798" w:rsidRDefault="00AE4798">
      <w:r w:rsidRPr="00AE47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798" w:rsidRPr="00AE4798" w:rsidRDefault="00AE4798">
    <w:pPr>
      <w:pStyle w:val="Sidfot"/>
    </w:pPr>
    <w:r w:rsidRPr="00AE479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143399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798" w:rsidRDefault="00AE479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4798" w:rsidRDefault="00AE479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798" w:rsidRPr="00AE4798" w:rsidRDefault="00AE4798">
    <w:pPr>
      <w:pStyle w:val="Sidfot"/>
    </w:pPr>
    <w:r w:rsidRPr="00AE479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654157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798" w:rsidRDefault="00AE47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4798" w:rsidRDefault="00AE47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798" w:rsidRPr="00AE4798" w:rsidRDefault="00AE4798">
    <w:pPr>
      <w:pStyle w:val="Sidfot"/>
    </w:pPr>
    <w:r w:rsidRPr="00AE479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408276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798" w:rsidRDefault="00AE47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4798" w:rsidRDefault="00AE47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4798" w:rsidRPr="00AE4798" w:rsidRDefault="00AE4798">
      <w:r w:rsidRPr="00AE4798">
        <w:separator/>
      </w:r>
    </w:p>
  </w:footnote>
  <w:footnote w:type="continuationSeparator" w:id="0">
    <w:p w:rsidR="00AE4798" w:rsidRPr="00AE4798" w:rsidRDefault="00AE4798">
      <w:r w:rsidRPr="00AE47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798" w:rsidRPr="00AE4798" w:rsidRDefault="00AE4798">
    <w:pPr>
      <w:pStyle w:val="Sidhuvud"/>
    </w:pPr>
    <w:r w:rsidRPr="00AE479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30158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798" w:rsidRDefault="00AE479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4798" w:rsidRDefault="00AE479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798" w:rsidRPr="00AE4798" w:rsidRDefault="00AE4798">
    <w:pPr>
      <w:pStyle w:val="Sidhuvud"/>
    </w:pPr>
    <w:r w:rsidRPr="00AE479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608637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798" w:rsidRDefault="00AE479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4798" w:rsidRDefault="00AE479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798" w:rsidRPr="00AE4798" w:rsidRDefault="00AE4798">
    <w:pPr>
      <w:pStyle w:val="FSHNormal"/>
      <w:tabs>
        <w:tab w:val="right" w:pos="5840"/>
      </w:tabs>
    </w:pPr>
    <w:r w:rsidRPr="00AE4798">
      <w:br/>
    </w:r>
    <w:r w:rsidRPr="00AE4798">
      <w:fldChar w:fldCharType="begin" w:fldLock="1"/>
    </w:r>
    <w:r w:rsidRPr="00AE4798">
      <w:instrText xml:space="preserve"> DOCPROPERTY</w:instrText>
    </w:r>
    <w:r w:rsidRPr="00AE4798">
      <w:rPr>
        <w:sz w:val="18"/>
      </w:rPr>
      <w:instrText xml:space="preserve"> "YearUser" *\charformat </w:instrText>
    </w:r>
    <w:r w:rsidRPr="00AE4798">
      <w:fldChar w:fldCharType="separate"/>
    </w:r>
    <w:r w:rsidRPr="00AE4798">
      <w:t>2008/09</w:t>
    </w:r>
    <w:r w:rsidRPr="00AE4798">
      <w:fldChar w:fldCharType="end"/>
    </w:r>
    <w:r w:rsidRPr="00AE4798">
      <w:t xml:space="preserve"> </w:t>
    </w:r>
    <w:r w:rsidRPr="00AE4798">
      <w:tab/>
      <w:t xml:space="preserve">mnr: </w:t>
    </w:r>
    <w:r w:rsidRPr="00AE4798">
      <w:fldChar w:fldCharType="begin" w:fldLock="1"/>
    </w:r>
    <w:r w:rsidRPr="00AE4798">
      <w:instrText xml:space="preserve"> DOCPROPERTY</w:instrText>
    </w:r>
    <w:r w:rsidRPr="00AE4798">
      <w:rPr>
        <w:sz w:val="18"/>
      </w:rPr>
      <w:instrText xml:space="preserve"> "Motionsnummer" *\charformat </w:instrText>
    </w:r>
    <w:r w:rsidRPr="00AE4798">
      <w:fldChar w:fldCharType="separate"/>
    </w:r>
    <w:r w:rsidRPr="00AE4798">
      <w:t>Kr367</w:t>
    </w:r>
    <w:r w:rsidRPr="00AE4798">
      <w:fldChar w:fldCharType="end"/>
    </w:r>
    <w:r w:rsidRPr="00AE4798">
      <w:br/>
    </w:r>
    <w:r w:rsidRPr="00AE4798">
      <w:fldChar w:fldCharType="begin" w:fldLock="1"/>
    </w:r>
    <w:r w:rsidRPr="00AE4798">
      <w:instrText xml:space="preserve"> DOCPROPERTY</w:instrText>
    </w:r>
    <w:r w:rsidRPr="00AE4798">
      <w:rPr>
        <w:sz w:val="18"/>
      </w:rPr>
      <w:instrText xml:space="preserve"> "Samling" *\charformat </w:instrText>
    </w:r>
    <w:r w:rsidRPr="00AE4798">
      <w:fldChar w:fldCharType="end"/>
    </w:r>
    <w:r w:rsidRPr="00AE4798">
      <w:tab/>
      <w:t xml:space="preserve">pnr: </w:t>
    </w:r>
    <w:r w:rsidRPr="00AE4798">
      <w:fldChar w:fldCharType="begin" w:fldLock="1"/>
    </w:r>
    <w:r w:rsidRPr="00AE4798">
      <w:instrText xml:space="preserve"> DOCPROPERTY</w:instrText>
    </w:r>
    <w:r w:rsidRPr="00AE4798">
      <w:rPr>
        <w:sz w:val="18"/>
      </w:rPr>
      <w:instrText xml:space="preserve"> "Partinummer" *\charformat </w:instrText>
    </w:r>
    <w:r w:rsidRPr="00AE4798">
      <w:fldChar w:fldCharType="separate"/>
    </w:r>
    <w:r w:rsidRPr="00AE4798">
      <w:t>c495</w:t>
    </w:r>
    <w:r w:rsidRPr="00AE4798">
      <w:fldChar w:fldCharType="end"/>
    </w:r>
  </w:p>
  <w:p w:rsidR="00AE4798" w:rsidRPr="00AE4798" w:rsidRDefault="00AE4798">
    <w:pPr>
      <w:pStyle w:val="FSHRub1"/>
    </w:pPr>
    <w:r w:rsidRPr="00AE4798">
      <w:t>Motion till riksdagen</w:t>
    </w:r>
    <w:r w:rsidRPr="00AE4798">
      <w:br/>
    </w:r>
    <w:r w:rsidRPr="00AE4798">
      <w:fldChar w:fldCharType="begin" w:fldLock="1"/>
    </w:r>
    <w:r w:rsidRPr="00AE4798">
      <w:instrText xml:space="preserve"> DOCPROPERTY "YearUser" *\charformat </w:instrText>
    </w:r>
    <w:r w:rsidRPr="00AE4798">
      <w:fldChar w:fldCharType="separate"/>
    </w:r>
    <w:r w:rsidRPr="00AE4798">
      <w:t>2008/09</w:t>
    </w:r>
    <w:r w:rsidRPr="00AE4798">
      <w:fldChar w:fldCharType="end"/>
    </w:r>
    <w:r w:rsidRPr="00AE4798">
      <w:t>:</w:t>
    </w:r>
    <w:r w:rsidRPr="00AE4798">
      <w:fldChar w:fldCharType="begin" w:fldLock="1"/>
    </w:r>
    <w:r w:rsidRPr="00AE4798">
      <w:instrText xml:space="preserve"> DOCPROPERTY "Motionsnummer" *\charformat </w:instrText>
    </w:r>
    <w:r w:rsidRPr="00AE4798">
      <w:fldChar w:fldCharType="separate"/>
    </w:r>
    <w:r w:rsidRPr="00AE4798">
      <w:t>Kr367</w:t>
    </w:r>
    <w:r w:rsidRPr="00AE4798">
      <w:fldChar w:fldCharType="end"/>
    </w:r>
  </w:p>
  <w:p w:rsidR="00AE4798" w:rsidRPr="00AE4798" w:rsidRDefault="00AE4798">
    <w:pPr>
      <w:pStyle w:val="FSHNormalS5"/>
    </w:pPr>
    <w:r w:rsidRPr="00AE4798">
      <w:fldChar w:fldCharType="begin" w:fldLock="1"/>
    </w:r>
    <w:r w:rsidRPr="00AE4798">
      <w:instrText xml:space="preserve"> DOCPROPERTY "MotionarText" *\charformat </w:instrText>
    </w:r>
    <w:r w:rsidRPr="00AE4798">
      <w:fldChar w:fldCharType="separate"/>
    </w:r>
    <w:r w:rsidRPr="00AE4798">
      <w:t>av Annie Johansson och Fredrick Federley (c)</w:t>
    </w:r>
    <w:r w:rsidRPr="00AE4798">
      <w:fldChar w:fldCharType="end"/>
    </w:r>
    <w:r w:rsidRPr="00AE4798">
      <w:br/>
    </w:r>
    <w:r w:rsidRPr="00AE4798">
      <w:fldChar w:fldCharType="begin" w:fldLock="1"/>
    </w:r>
    <w:r w:rsidRPr="00AE4798">
      <w:instrText xml:space="preserve"> DOCPROPERTY "SvarFrasKort" *\charformat </w:instrText>
    </w:r>
    <w:r w:rsidRPr="00AE4798">
      <w:fldChar w:fldCharType="end"/>
    </w:r>
  </w:p>
  <w:p w:rsidR="00AE4798" w:rsidRPr="00AE4798" w:rsidRDefault="00AE4798">
    <w:pPr>
      <w:pStyle w:val="FSHTitel"/>
    </w:pPr>
    <w:r w:rsidRPr="00AE4798">
      <w:fldChar w:fldCharType="begin" w:fldLock="1"/>
    </w:r>
    <w:r w:rsidRPr="00AE4798">
      <w:instrText xml:space="preserve"> DOCPROPERTY</w:instrText>
    </w:r>
    <w:r w:rsidRPr="00AE4798">
      <w:rPr>
        <w:sz w:val="18"/>
      </w:rPr>
      <w:instrText xml:space="preserve"> "RubrikSvar" *\charformat </w:instrText>
    </w:r>
    <w:r w:rsidRPr="00AE4798">
      <w:fldChar w:fldCharType="separate"/>
    </w:r>
    <w:r w:rsidRPr="00AE4798">
      <w:t>Spelmonopol</w:t>
    </w:r>
    <w:r w:rsidRPr="00AE4798">
      <w:fldChar w:fldCharType="end"/>
    </w:r>
  </w:p>
  <w:p w:rsidR="00AE4798" w:rsidRPr="00AE4798" w:rsidRDefault="00AE4798">
    <w:pPr>
      <w:pStyle w:val="Normal00"/>
    </w:pPr>
  </w:p>
  <w:p w:rsidR="00AE4798" w:rsidRPr="00AE4798" w:rsidRDefault="00AE47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AF9716C"/>
    <w:multiLevelType w:val="hybridMultilevel"/>
    <w:tmpl w:val="A3521654"/>
    <w:lvl w:ilvl="0" w:tplc="3B9ADD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A041468"/>
    <w:multiLevelType w:val="hybridMultilevel"/>
    <w:tmpl w:val="FE743908"/>
    <w:lvl w:ilvl="0" w:tplc="738673B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1A38B5"/>
    <w:multiLevelType w:val="hybridMultilevel"/>
    <w:tmpl w:val="B382100E"/>
    <w:lvl w:ilvl="0" w:tplc="6AF84B4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91926177">
    <w:abstractNumId w:val="8"/>
  </w:num>
  <w:num w:numId="2" w16cid:durableId="1207986743">
    <w:abstractNumId w:val="9"/>
  </w:num>
  <w:num w:numId="3" w16cid:durableId="383338442">
    <w:abstractNumId w:val="8"/>
  </w:num>
  <w:num w:numId="4" w16cid:durableId="1492016553">
    <w:abstractNumId w:val="9"/>
  </w:num>
  <w:num w:numId="5" w16cid:durableId="1492604564">
    <w:abstractNumId w:val="16"/>
  </w:num>
  <w:num w:numId="6" w16cid:durableId="823355275">
    <w:abstractNumId w:val="10"/>
  </w:num>
  <w:num w:numId="7" w16cid:durableId="2120299238">
    <w:abstractNumId w:val="12"/>
  </w:num>
  <w:num w:numId="8" w16cid:durableId="1284533182">
    <w:abstractNumId w:val="15"/>
  </w:num>
  <w:num w:numId="9" w16cid:durableId="886913589">
    <w:abstractNumId w:val="8"/>
  </w:num>
  <w:num w:numId="10" w16cid:durableId="1216970702">
    <w:abstractNumId w:val="3"/>
  </w:num>
  <w:num w:numId="11" w16cid:durableId="1526216491">
    <w:abstractNumId w:val="2"/>
  </w:num>
  <w:num w:numId="12" w16cid:durableId="1006327069">
    <w:abstractNumId w:val="1"/>
  </w:num>
  <w:num w:numId="13" w16cid:durableId="153567035">
    <w:abstractNumId w:val="0"/>
  </w:num>
  <w:num w:numId="14" w16cid:durableId="2047676895">
    <w:abstractNumId w:val="9"/>
  </w:num>
  <w:num w:numId="15" w16cid:durableId="1140925405">
    <w:abstractNumId w:val="7"/>
  </w:num>
  <w:num w:numId="16" w16cid:durableId="143543810">
    <w:abstractNumId w:val="6"/>
  </w:num>
  <w:num w:numId="17" w16cid:durableId="1544975173">
    <w:abstractNumId w:val="5"/>
  </w:num>
  <w:num w:numId="18" w16cid:durableId="1868985311">
    <w:abstractNumId w:val="4"/>
  </w:num>
  <w:num w:numId="19" w16cid:durableId="774137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2339979">
    <w:abstractNumId w:val="11"/>
  </w:num>
  <w:num w:numId="21" w16cid:durableId="20701808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F8D1A1F3-5380-4D5C-94F6-089254C609DE},{D9A43E97-50F2-42B3-B2F9-9C3A9A5A268D}"/>
  </w:docVars>
  <w:rsids>
    <w:rsidRoot w:val="002821E5"/>
    <w:rsid w:val="002821E5"/>
    <w:rsid w:val="00A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2A1C0A1A-414C-4E89-A70E-27DC3EC7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1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2408</Characters>
  <Application>Microsoft Office Word</Application>
  <DocSecurity>4</DocSecurity>
  <Lines>48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c495</vt:lpstr>
    </vt:vector>
  </TitlesOfParts>
  <Company>Riksdagen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c495</dc:title>
  <dc:subject>c495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2009-02-04T10:45:00Z</cp:lastPrinted>
  <dcterms:created xsi:type="dcterms:W3CDTF">2025-12-17T18:01:00Z</dcterms:created>
  <dcterms:modified xsi:type="dcterms:W3CDTF">2025-12-17T18:01:00Z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Spelmonopol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Spelmonopol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c495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Annie Johansson och Fredrick Federley (c)</vt:lpwstr>
  </property>
  <property fmtid="{D5CDD505-2E9C-101B-9397-08002B2CF9AE}" pid="26" name="MotionarLista">
    <vt:lpwstr>Johansson, Annie (c)\Federley, Fredrick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Annie Johansson (c), Fredrick Federley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maud.klerby@riksdagen.se</vt:lpwstr>
  </property>
  <property fmtid="{D5CDD505-2E9C-101B-9397-08002B2CF9AE}" pid="45" name="ReservUID">
    <vt:lpwstr>md1115aa</vt:lpwstr>
  </property>
  <property fmtid="{D5CDD505-2E9C-101B-9397-08002B2CF9AE}" pid="46" name="MotionID">
    <vt:lpwstr>20082009000000000099000004950069</vt:lpwstr>
  </property>
  <property fmtid="{D5CDD505-2E9C-101B-9397-08002B2CF9AE}" pid="47" name="datum">
    <vt:lpwstr>081002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20082009000000000099000004950069</vt:lpwstr>
  </property>
  <property fmtid="{D5CDD505-2E9C-101B-9397-08002B2CF9AE}" pid="50" name="nummer">
    <vt:lpwstr>367</vt:lpwstr>
  </property>
  <property fmtid="{D5CDD505-2E9C-101B-9397-08002B2CF9AE}" pid="51" name="utskottsbeteckning">
    <vt:lpwstr>Kr</vt:lpwstr>
  </property>
  <property fmtid="{D5CDD505-2E9C-101B-9397-08002B2CF9AE}" pid="52" name="GlobalUID">
    <vt:lpwstr>{8DCCFEA9-70FB-457C-8328-B45ACDEA7654}</vt:lpwstr>
  </property>
  <property fmtid="{D5CDD505-2E9C-101B-9397-08002B2CF9AE}" pid="53" name="Överföringar">
    <vt:i4>0</vt:i4>
  </property>
  <property fmtid="{D5CDD505-2E9C-101B-9397-08002B2CF9AE}" pid="54" name="Checksum">
    <vt:lpwstr>*1005175321423*</vt:lpwstr>
  </property>
  <property fmtid="{D5CDD505-2E9C-101B-9397-08002B2CF9AE}" pid="55" name="skuggnummer">
    <vt:lpwstr>3598</vt:lpwstr>
  </property>
  <property fmtid="{D5CDD505-2E9C-101B-9397-08002B2CF9AE}" pid="56" name="urixVersion">
    <vt:lpwstr>3.2.0.8</vt:lpwstr>
  </property>
  <property fmtid="{D5CDD505-2E9C-101B-9397-08002B2CF9AE}" pid="57" name="urixOrigin">
    <vt:lpwstr>090402 20:04:53.378</vt:lpwstr>
  </property>
  <property fmtid="{D5CDD505-2E9C-101B-9397-08002B2CF9AE}" pid="58" name="urixGuid">
    <vt:lpwstr>{407D05DE-0389-43D5-941E-50A5E6D5EBA1}</vt:lpwstr>
  </property>
</Properties>
</file>