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22314" w:rsidRDefault="00924C96" w14:paraId="65CD2DE3" w14:textId="77777777">
      <w:pPr>
        <w:pStyle w:val="RubrikFrslagTIllRiksdagsbeslut"/>
      </w:pPr>
      <w:sdt>
        <w:sdtPr>
          <w:alias w:val="CC_Boilerplate_4"/>
          <w:tag w:val="CC_Boilerplate_4"/>
          <w:id w:val="-1644581176"/>
          <w:lock w:val="sdtContentLocked"/>
          <w:placeholder>
            <w:docPart w:val="F370608849554E40AE50D637EB04FB27"/>
          </w:placeholder>
          <w:text/>
        </w:sdtPr>
        <w:sdtEndPr/>
        <w:sdtContent>
          <w:r w:rsidRPr="009B062B" w:rsidR="00AF30DD">
            <w:t>Förslag till riksdagsbeslut</w:t>
          </w:r>
        </w:sdtContent>
      </w:sdt>
      <w:bookmarkEnd w:id="0"/>
      <w:bookmarkEnd w:id="1"/>
    </w:p>
    <w:sdt>
      <w:sdtPr>
        <w:alias w:val="Yrkande 1"/>
        <w:tag w:val="d012e28d-bac4-41a2-8a31-bb3f32f5b1f8"/>
        <w:id w:val="1599759978"/>
        <w:lock w:val="sdtLocked"/>
      </w:sdtPr>
      <w:sdtEndPr/>
      <w:sdtContent>
        <w:p w:rsidR="00B87840" w:rsidRDefault="00826BE5" w14:paraId="7BA2CD5F" w14:textId="77777777">
          <w:pPr>
            <w:pStyle w:val="Frslagstext"/>
            <w:numPr>
              <w:ilvl w:val="0"/>
              <w:numId w:val="0"/>
            </w:numPr>
          </w:pPr>
          <w:r>
            <w:t>Riksdagen ställer sig bakom det som anförs i motionen om att se över och säkra den kompetens på högspänningsområdet som Sverige behöver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6DB7684FE479FB9DDA446F5A968DB"/>
        </w:placeholder>
        <w:text/>
      </w:sdtPr>
      <w:sdtEndPr/>
      <w:sdtContent>
        <w:p w:rsidRPr="009B062B" w:rsidR="006D79C9" w:rsidP="00333E95" w:rsidRDefault="006D79C9" w14:paraId="6BAC59C6" w14:textId="77777777">
          <w:pPr>
            <w:pStyle w:val="Rubrik1"/>
          </w:pPr>
          <w:r>
            <w:t>Motivering</w:t>
          </w:r>
        </w:p>
      </w:sdtContent>
    </w:sdt>
    <w:bookmarkEnd w:displacedByCustomXml="prev" w:id="3"/>
    <w:bookmarkEnd w:displacedByCustomXml="prev" w:id="4"/>
    <w:p w:rsidR="00C54EF4" w:rsidP="00826BE5" w:rsidRDefault="00C54EF4" w14:paraId="70F34F2A" w14:textId="77777777">
      <w:pPr>
        <w:pStyle w:val="Normalutanindragellerluft"/>
      </w:pPr>
      <w:r>
        <w:t>I Sverige finns enligt uppgift från branschen endast ett femtontal elektriker med kompetens att bygga högspänningsledningar. I stort sett alla de som idag jobbar med det här kommer alltså från andra länder.</w:t>
      </w:r>
    </w:p>
    <w:p w:rsidR="00C54EF4" w:rsidP="00C54EF4" w:rsidRDefault="00C54EF4" w14:paraId="0FA1A66A" w14:textId="571BFF24">
      <w:r>
        <w:t xml:space="preserve">Det är inget problem i sig, men det kan bli </w:t>
      </w:r>
      <w:r w:rsidR="00826BE5">
        <w:t xml:space="preserve">det </w:t>
      </w:r>
      <w:r>
        <w:t>om vi inte längre har tillgång till arbetskraft från andra länder. T</w:t>
      </w:r>
      <w:r w:rsidR="00826BE5">
        <w:t>.</w:t>
      </w:r>
      <w:r>
        <w:t>ex</w:t>
      </w:r>
      <w:r w:rsidR="00826BE5">
        <w:t>.</w:t>
      </w:r>
      <w:r>
        <w:t xml:space="preserve"> i händelse av krig, här eller i omvärlden. Eller om kriget i Ukraina tar slut. Det vore såklart en bra sak, men det skulle också kunna innebära att den uppbyggnad som tar vid lockar alla de som är beredda att jobba utomlands redan till just Ukraina. Behoven där kommer </w:t>
      </w:r>
      <w:r w:rsidR="00826BE5">
        <w:t xml:space="preserve">att </w:t>
      </w:r>
      <w:r>
        <w:t>vara stora, och det finns anledning att ta höjd för en egen beredskap på högspänningsområdet.</w:t>
      </w:r>
    </w:p>
    <w:p w:rsidR="00C54EF4" w:rsidP="00C54EF4" w:rsidRDefault="00C54EF4" w14:paraId="3D8B2402" w14:textId="77777777">
      <w:r>
        <w:t>Oavsett om det är så att de som är här idag flyttar till Ukraina och jobbar där om konflikten tar slut eller om det uppstår nya konflikter som gör att personalen behövs i sina hemländer eller annorstädes så är vårt beroende av utländska kompetenser på området en svaghet som vi behöver åtgärda.</w:t>
      </w:r>
    </w:p>
    <w:sdt>
      <w:sdtPr>
        <w:rPr>
          <w:i/>
          <w:noProof/>
        </w:rPr>
        <w:alias w:val="CC_Underskrifter"/>
        <w:tag w:val="CC_Underskrifter"/>
        <w:id w:val="583496634"/>
        <w:lock w:val="sdtContentLocked"/>
        <w:placeholder>
          <w:docPart w:val="90B2677E87BF41D48C32BD1787F00BF4"/>
        </w:placeholder>
      </w:sdtPr>
      <w:sdtEndPr/>
      <w:sdtContent>
        <w:p w:rsidR="00422314" w:rsidP="00422314" w:rsidRDefault="00422314" w14:paraId="662A523E" w14:textId="77777777"/>
        <w:p w:rsidR="00422314" w:rsidP="00422314" w:rsidRDefault="00924C96" w14:paraId="319D368C" w14:textId="06D71435"/>
      </w:sdtContent>
    </w:sdt>
    <w:tbl>
      <w:tblPr>
        <w:tblW w:w="5000" w:type="pct"/>
        <w:tblLook w:val="04A0" w:firstRow="1" w:lastRow="0" w:firstColumn="1" w:lastColumn="0" w:noHBand="0" w:noVBand="1"/>
        <w:tblCaption w:val="underskrifter"/>
      </w:tblPr>
      <w:tblGrid>
        <w:gridCol w:w="4252"/>
        <w:gridCol w:w="4252"/>
      </w:tblGrid>
      <w:tr w:rsidR="00B87840" w14:paraId="7393DE5C" w14:textId="77777777">
        <w:trPr>
          <w:cantSplit/>
        </w:trPr>
        <w:tc>
          <w:tcPr>
            <w:tcW w:w="50" w:type="pct"/>
            <w:vAlign w:val="bottom"/>
          </w:tcPr>
          <w:p w:rsidR="00B87840" w:rsidRDefault="00826BE5" w14:paraId="2B68A8DB" w14:textId="77777777">
            <w:pPr>
              <w:pStyle w:val="Underskrifter"/>
              <w:spacing w:after="0"/>
            </w:pPr>
            <w:r>
              <w:t>Patrik Lundqvist (S)</w:t>
            </w:r>
          </w:p>
        </w:tc>
        <w:tc>
          <w:tcPr>
            <w:tcW w:w="50" w:type="pct"/>
            <w:vAlign w:val="bottom"/>
          </w:tcPr>
          <w:p w:rsidR="00B87840" w:rsidRDefault="00B87840" w14:paraId="6922B558" w14:textId="77777777">
            <w:pPr>
              <w:pStyle w:val="Underskrifter"/>
              <w:spacing w:after="0"/>
            </w:pPr>
          </w:p>
        </w:tc>
      </w:tr>
      <w:tr w:rsidR="00B87840" w14:paraId="47EF8E70" w14:textId="77777777">
        <w:trPr>
          <w:cantSplit/>
        </w:trPr>
        <w:tc>
          <w:tcPr>
            <w:tcW w:w="50" w:type="pct"/>
            <w:vAlign w:val="bottom"/>
          </w:tcPr>
          <w:p w:rsidR="00B87840" w:rsidRDefault="00826BE5" w14:paraId="0AC6771F" w14:textId="77777777">
            <w:pPr>
              <w:pStyle w:val="Underskrifter"/>
              <w:spacing w:after="0"/>
            </w:pPr>
            <w:r>
              <w:t>Linnéa Wickman (S)</w:t>
            </w:r>
          </w:p>
        </w:tc>
        <w:tc>
          <w:tcPr>
            <w:tcW w:w="50" w:type="pct"/>
            <w:vAlign w:val="bottom"/>
          </w:tcPr>
          <w:p w:rsidR="00B87840" w:rsidRDefault="00826BE5" w14:paraId="7AD491F0" w14:textId="77777777">
            <w:pPr>
              <w:pStyle w:val="Underskrifter"/>
              <w:spacing w:after="0"/>
            </w:pPr>
            <w:r>
              <w:t>Sanna Backeskog (S)</w:t>
            </w:r>
          </w:p>
        </w:tc>
      </w:tr>
      <w:tr w:rsidR="00B87840" w14:paraId="3AEA99ED" w14:textId="77777777">
        <w:trPr>
          <w:cantSplit/>
        </w:trPr>
        <w:tc>
          <w:tcPr>
            <w:tcW w:w="50" w:type="pct"/>
            <w:vAlign w:val="bottom"/>
          </w:tcPr>
          <w:p w:rsidR="00B87840" w:rsidRDefault="00826BE5" w14:paraId="4C38280B" w14:textId="77777777">
            <w:pPr>
              <w:pStyle w:val="Underskrifter"/>
              <w:spacing w:after="0"/>
            </w:pPr>
            <w:r>
              <w:lastRenderedPageBreak/>
              <w:t>Kristoffer Lindberg (S)</w:t>
            </w:r>
          </w:p>
        </w:tc>
        <w:tc>
          <w:tcPr>
            <w:tcW w:w="50" w:type="pct"/>
            <w:vAlign w:val="bottom"/>
          </w:tcPr>
          <w:p w:rsidR="00B87840" w:rsidRDefault="00B87840" w14:paraId="2165012B" w14:textId="77777777">
            <w:pPr>
              <w:pStyle w:val="Underskrifter"/>
              <w:spacing w:after="0"/>
            </w:pPr>
          </w:p>
        </w:tc>
      </w:tr>
    </w:tbl>
    <w:p w:rsidRPr="008E0FE2" w:rsidR="004801AC" w:rsidP="00DF3554" w:rsidRDefault="004801AC" w14:paraId="4F27CCCF" w14:textId="77425A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1855" w14:textId="77777777" w:rsidR="00C54EF4" w:rsidRDefault="00C54EF4" w:rsidP="000C1CAD">
      <w:pPr>
        <w:spacing w:line="240" w:lineRule="auto"/>
      </w:pPr>
      <w:r>
        <w:separator/>
      </w:r>
    </w:p>
  </w:endnote>
  <w:endnote w:type="continuationSeparator" w:id="0">
    <w:p w14:paraId="13248AD0" w14:textId="77777777" w:rsidR="00C54EF4" w:rsidRDefault="00C54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7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E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72A4" w14:textId="253789CF" w:rsidR="00262EA3" w:rsidRPr="00422314" w:rsidRDefault="00262EA3" w:rsidP="004223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2E67" w14:textId="77777777" w:rsidR="00C54EF4" w:rsidRDefault="00C54EF4" w:rsidP="000C1CAD">
      <w:pPr>
        <w:spacing w:line="240" w:lineRule="auto"/>
      </w:pPr>
      <w:r>
        <w:separator/>
      </w:r>
    </w:p>
  </w:footnote>
  <w:footnote w:type="continuationSeparator" w:id="0">
    <w:p w14:paraId="2C99CCB2" w14:textId="77777777" w:rsidR="00C54EF4" w:rsidRDefault="00C54E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0B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7D9D3" wp14:editId="7A8C57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E49A4" w14:textId="61D25E20" w:rsidR="00262EA3" w:rsidRDefault="00924C96" w:rsidP="008103B5">
                          <w:pPr>
                            <w:jc w:val="right"/>
                          </w:pPr>
                          <w:sdt>
                            <w:sdtPr>
                              <w:alias w:val="CC_Noformat_Partikod"/>
                              <w:tag w:val="CC_Noformat_Partikod"/>
                              <w:id w:val="-53464382"/>
                              <w:placeholder>
                                <w:docPart w:val="F20DBB0A320A4D53A22EA6A22137F462"/>
                              </w:placeholder>
                              <w:text/>
                            </w:sdtPr>
                            <w:sdtEndPr/>
                            <w:sdtContent>
                              <w:r w:rsidR="00C54EF4">
                                <w:t>S</w:t>
                              </w:r>
                            </w:sdtContent>
                          </w:sdt>
                          <w:sdt>
                            <w:sdtPr>
                              <w:alias w:val="CC_Noformat_Partinummer"/>
                              <w:tag w:val="CC_Noformat_Partinummer"/>
                              <w:id w:val="-1709555926"/>
                              <w:placeholder>
                                <w:docPart w:val="C60DCC5B0EAD4730826D334B0248E375"/>
                              </w:placeholder>
                              <w:text/>
                            </w:sdtPr>
                            <w:sdtEndPr/>
                            <w:sdtContent>
                              <w:r w:rsidR="00C54EF4">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7D9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AE49A4" w14:textId="61D25E20" w:rsidR="00262EA3" w:rsidRDefault="00924C96" w:rsidP="008103B5">
                    <w:pPr>
                      <w:jc w:val="right"/>
                    </w:pPr>
                    <w:sdt>
                      <w:sdtPr>
                        <w:alias w:val="CC_Noformat_Partikod"/>
                        <w:tag w:val="CC_Noformat_Partikod"/>
                        <w:id w:val="-53464382"/>
                        <w:placeholder>
                          <w:docPart w:val="F20DBB0A320A4D53A22EA6A22137F462"/>
                        </w:placeholder>
                        <w:text/>
                      </w:sdtPr>
                      <w:sdtEndPr/>
                      <w:sdtContent>
                        <w:r w:rsidR="00C54EF4">
                          <w:t>S</w:t>
                        </w:r>
                      </w:sdtContent>
                    </w:sdt>
                    <w:sdt>
                      <w:sdtPr>
                        <w:alias w:val="CC_Noformat_Partinummer"/>
                        <w:tag w:val="CC_Noformat_Partinummer"/>
                        <w:id w:val="-1709555926"/>
                        <w:placeholder>
                          <w:docPart w:val="C60DCC5B0EAD4730826D334B0248E375"/>
                        </w:placeholder>
                        <w:text/>
                      </w:sdtPr>
                      <w:sdtEndPr/>
                      <w:sdtContent>
                        <w:r w:rsidR="00C54EF4">
                          <w:t>702</w:t>
                        </w:r>
                      </w:sdtContent>
                    </w:sdt>
                  </w:p>
                </w:txbxContent>
              </v:textbox>
              <w10:wrap anchorx="page"/>
            </v:shape>
          </w:pict>
        </mc:Fallback>
      </mc:AlternateContent>
    </w:r>
  </w:p>
  <w:p w14:paraId="44A49A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5867" w14:textId="77777777" w:rsidR="00262EA3" w:rsidRDefault="00262EA3" w:rsidP="008563AC">
    <w:pPr>
      <w:jc w:val="right"/>
    </w:pPr>
  </w:p>
  <w:p w14:paraId="602F5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7ACA" w14:textId="77777777" w:rsidR="00262EA3" w:rsidRDefault="00924C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011B5F" wp14:editId="46840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236621" w14:textId="503B1305" w:rsidR="00262EA3" w:rsidRDefault="00924C96" w:rsidP="00A314CF">
    <w:pPr>
      <w:pStyle w:val="FSHNormal"/>
      <w:spacing w:before="40"/>
    </w:pPr>
    <w:sdt>
      <w:sdtPr>
        <w:alias w:val="CC_Noformat_Motionstyp"/>
        <w:tag w:val="CC_Noformat_Motionstyp"/>
        <w:id w:val="1162973129"/>
        <w:lock w:val="sdtContentLocked"/>
        <w15:appearance w15:val="hidden"/>
        <w:text/>
      </w:sdtPr>
      <w:sdtEndPr/>
      <w:sdtContent>
        <w:r w:rsidR="00422314">
          <w:t>Enskild motion</w:t>
        </w:r>
      </w:sdtContent>
    </w:sdt>
    <w:r w:rsidR="00821B36">
      <w:t xml:space="preserve"> </w:t>
    </w:r>
    <w:sdt>
      <w:sdtPr>
        <w:alias w:val="CC_Noformat_Partikod"/>
        <w:tag w:val="CC_Noformat_Partikod"/>
        <w:id w:val="1471015553"/>
        <w:text/>
      </w:sdtPr>
      <w:sdtEndPr/>
      <w:sdtContent>
        <w:r w:rsidR="00C54EF4">
          <w:t>S</w:t>
        </w:r>
      </w:sdtContent>
    </w:sdt>
    <w:sdt>
      <w:sdtPr>
        <w:alias w:val="CC_Noformat_Partinummer"/>
        <w:tag w:val="CC_Noformat_Partinummer"/>
        <w:id w:val="-2014525982"/>
        <w:text/>
      </w:sdtPr>
      <w:sdtEndPr/>
      <w:sdtContent>
        <w:r w:rsidR="00C54EF4">
          <w:t>702</w:t>
        </w:r>
      </w:sdtContent>
    </w:sdt>
  </w:p>
  <w:p w14:paraId="7511FC84" w14:textId="77777777" w:rsidR="00262EA3" w:rsidRPr="008227B3" w:rsidRDefault="00924C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14FF5" w14:textId="5DC41E5A" w:rsidR="00262EA3" w:rsidRPr="008227B3" w:rsidRDefault="00924C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23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2314">
          <w:t>:2303</w:t>
        </w:r>
      </w:sdtContent>
    </w:sdt>
  </w:p>
  <w:p w14:paraId="09355B86" w14:textId="5D8C5ED6" w:rsidR="00262EA3" w:rsidRDefault="00924C96" w:rsidP="00E03A3D">
    <w:pPr>
      <w:pStyle w:val="Motionr"/>
    </w:pPr>
    <w:sdt>
      <w:sdtPr>
        <w:alias w:val="CC_Noformat_Avtext"/>
        <w:tag w:val="CC_Noformat_Avtext"/>
        <w:id w:val="-2020768203"/>
        <w:lock w:val="sdtContentLocked"/>
        <w:placeholder>
          <w:docPart w:val="F20DBB0A320A4D53A22EA6A22137F462"/>
        </w:placeholder>
        <w15:appearance w15:val="hidden"/>
        <w:text/>
      </w:sdtPr>
      <w:sdtEndPr/>
      <w:sdtContent>
        <w:r w:rsidR="00422314">
          <w:t>av Patrik Lundqvist m.fl. (S)</w:t>
        </w:r>
      </w:sdtContent>
    </w:sdt>
  </w:p>
  <w:sdt>
    <w:sdtPr>
      <w:alias w:val="CC_Noformat_Rubtext"/>
      <w:tag w:val="CC_Noformat_Rubtext"/>
      <w:id w:val="-218060500"/>
      <w:lock w:val="sdtLocked"/>
      <w:placeholder>
        <w:docPart w:val="C60DCC5B0EAD4730826D334B0248E375"/>
      </w:placeholder>
      <w:text/>
    </w:sdtPr>
    <w:sdtEndPr/>
    <w:sdtContent>
      <w:p w14:paraId="5F04DE46" w14:textId="63B14513" w:rsidR="00262EA3" w:rsidRDefault="00C54EF4" w:rsidP="00283E0F">
        <w:pPr>
          <w:pStyle w:val="FSHRub2"/>
        </w:pPr>
        <w:r>
          <w:t>Säkring av kompetensen att bygga och serva högspänningsledningar</w:t>
        </w:r>
      </w:p>
    </w:sdtContent>
  </w:sdt>
  <w:sdt>
    <w:sdtPr>
      <w:alias w:val="CC_Boilerplate_3"/>
      <w:tag w:val="CC_Boilerplate_3"/>
      <w:id w:val="1606463544"/>
      <w:lock w:val="sdtContentLocked"/>
      <w15:appearance w15:val="hidden"/>
      <w:text w:multiLine="1"/>
    </w:sdtPr>
    <w:sdtEndPr/>
    <w:sdtContent>
      <w:p w14:paraId="58CFFE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5517695">
    <w:abstractNumId w:val="9"/>
  </w:num>
  <w:num w:numId="2" w16cid:durableId="1218473388">
    <w:abstractNumId w:val="8"/>
  </w:num>
  <w:num w:numId="3" w16cid:durableId="510949733">
    <w:abstractNumId w:val="16"/>
  </w:num>
  <w:num w:numId="4" w16cid:durableId="1526943093">
    <w:abstractNumId w:val="14"/>
  </w:num>
  <w:num w:numId="5" w16cid:durableId="1472476275">
    <w:abstractNumId w:val="17"/>
  </w:num>
  <w:num w:numId="6" w16cid:durableId="1568343894">
    <w:abstractNumId w:val="18"/>
  </w:num>
  <w:num w:numId="7" w16cid:durableId="1093933439">
    <w:abstractNumId w:val="11"/>
  </w:num>
  <w:num w:numId="8" w16cid:durableId="1269506249">
    <w:abstractNumId w:val="12"/>
  </w:num>
  <w:num w:numId="9" w16cid:durableId="1149712693">
    <w:abstractNumId w:val="15"/>
  </w:num>
  <w:num w:numId="10" w16cid:durableId="841705633">
    <w:abstractNumId w:val="22"/>
  </w:num>
  <w:num w:numId="11" w16cid:durableId="929315732">
    <w:abstractNumId w:val="21"/>
  </w:num>
  <w:num w:numId="12" w16cid:durableId="2085905503">
    <w:abstractNumId w:val="21"/>
  </w:num>
  <w:num w:numId="13" w16cid:durableId="1002201619">
    <w:abstractNumId w:val="3"/>
  </w:num>
  <w:num w:numId="14" w16cid:durableId="1006249910">
    <w:abstractNumId w:val="2"/>
  </w:num>
  <w:num w:numId="15" w16cid:durableId="1613049964">
    <w:abstractNumId w:val="1"/>
  </w:num>
  <w:num w:numId="16" w16cid:durableId="1848981433">
    <w:abstractNumId w:val="0"/>
  </w:num>
  <w:num w:numId="17" w16cid:durableId="118190210">
    <w:abstractNumId w:val="7"/>
  </w:num>
  <w:num w:numId="18" w16cid:durableId="1650788189">
    <w:abstractNumId w:val="6"/>
  </w:num>
  <w:num w:numId="19" w16cid:durableId="1425761685">
    <w:abstractNumId w:val="5"/>
  </w:num>
  <w:num w:numId="20" w16cid:durableId="241065083">
    <w:abstractNumId w:val="4"/>
  </w:num>
  <w:num w:numId="21" w16cid:durableId="1778018178">
    <w:abstractNumId w:val="21"/>
  </w:num>
  <w:num w:numId="22" w16cid:durableId="1793744627">
    <w:abstractNumId w:val="21"/>
  </w:num>
  <w:num w:numId="23" w16cid:durableId="609628137">
    <w:abstractNumId w:val="21"/>
  </w:num>
  <w:num w:numId="24" w16cid:durableId="1023097720">
    <w:abstractNumId w:val="21"/>
  </w:num>
  <w:num w:numId="25" w16cid:durableId="274144028">
    <w:abstractNumId w:val="21"/>
  </w:num>
  <w:num w:numId="26" w16cid:durableId="468667319">
    <w:abstractNumId w:val="22"/>
  </w:num>
  <w:num w:numId="27" w16cid:durableId="1715735264">
    <w:abstractNumId w:val="22"/>
  </w:num>
  <w:num w:numId="28" w16cid:durableId="538931710">
    <w:abstractNumId w:val="22"/>
  </w:num>
  <w:num w:numId="29" w16cid:durableId="1713993684">
    <w:abstractNumId w:val="22"/>
  </w:num>
  <w:num w:numId="30" w16cid:durableId="119956198">
    <w:abstractNumId w:val="21"/>
  </w:num>
  <w:num w:numId="31" w16cid:durableId="828178731">
    <w:abstractNumId w:val="21"/>
  </w:num>
  <w:num w:numId="32" w16cid:durableId="961572751">
    <w:abstractNumId w:val="22"/>
  </w:num>
  <w:num w:numId="33" w16cid:durableId="823471059">
    <w:abstractNumId w:val="21"/>
  </w:num>
  <w:num w:numId="34" w16cid:durableId="510217886">
    <w:abstractNumId w:val="18"/>
  </w:num>
  <w:num w:numId="35" w16cid:durableId="825169776">
    <w:abstractNumId w:val="18"/>
    <w:lvlOverride w:ilvl="0">
      <w:startOverride w:val="1"/>
    </w:lvlOverride>
  </w:num>
  <w:num w:numId="36" w16cid:durableId="1303802694">
    <w:abstractNumId w:val="19"/>
  </w:num>
  <w:num w:numId="37" w16cid:durableId="1405254212">
    <w:abstractNumId w:val="18"/>
    <w:lvlOverride w:ilvl="0">
      <w:startOverride w:val="1"/>
    </w:lvlOverride>
  </w:num>
  <w:num w:numId="38" w16cid:durableId="2106149905">
    <w:abstractNumId w:val="13"/>
  </w:num>
  <w:num w:numId="39" w16cid:durableId="2142377794">
    <w:abstractNumId w:val="10"/>
  </w:num>
  <w:num w:numId="40" w16cid:durableId="20623647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4E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1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E5"/>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96"/>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40"/>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F4"/>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D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DEF1C5"/>
  <w15:chartTrackingRefBased/>
  <w15:docId w15:val="{0C280A83-1C8D-4718-AE52-15ADE5CF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13186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0608849554E40AE50D637EB04FB27"/>
        <w:category>
          <w:name w:val="Allmänt"/>
          <w:gallery w:val="placeholder"/>
        </w:category>
        <w:types>
          <w:type w:val="bbPlcHdr"/>
        </w:types>
        <w:behaviors>
          <w:behavior w:val="content"/>
        </w:behaviors>
        <w:guid w:val="{6FD98EAA-BFAA-43DC-9207-9D850D10C0F1}"/>
      </w:docPartPr>
      <w:docPartBody>
        <w:p w:rsidR="000740EB" w:rsidRDefault="000740EB">
          <w:pPr>
            <w:pStyle w:val="F370608849554E40AE50D637EB04FB27"/>
          </w:pPr>
          <w:r w:rsidRPr="005A0A93">
            <w:rPr>
              <w:rStyle w:val="Platshllartext"/>
            </w:rPr>
            <w:t>Förslag till riksdagsbeslut</w:t>
          </w:r>
        </w:p>
      </w:docPartBody>
    </w:docPart>
    <w:docPart>
      <w:docPartPr>
        <w:name w:val="5A46DB7684FE479FB9DDA446F5A968DB"/>
        <w:category>
          <w:name w:val="Allmänt"/>
          <w:gallery w:val="placeholder"/>
        </w:category>
        <w:types>
          <w:type w:val="bbPlcHdr"/>
        </w:types>
        <w:behaviors>
          <w:behavior w:val="content"/>
        </w:behaviors>
        <w:guid w:val="{DDCB7166-EBBA-4817-BDBD-785473312578}"/>
      </w:docPartPr>
      <w:docPartBody>
        <w:p w:rsidR="000740EB" w:rsidRDefault="000740EB">
          <w:pPr>
            <w:pStyle w:val="5A46DB7684FE479FB9DDA446F5A968DB"/>
          </w:pPr>
          <w:r w:rsidRPr="005A0A93">
            <w:rPr>
              <w:rStyle w:val="Platshllartext"/>
            </w:rPr>
            <w:t>Motivering</w:t>
          </w:r>
        </w:p>
      </w:docPartBody>
    </w:docPart>
    <w:docPart>
      <w:docPartPr>
        <w:name w:val="F20DBB0A320A4D53A22EA6A22137F462"/>
        <w:category>
          <w:name w:val="Allmänt"/>
          <w:gallery w:val="placeholder"/>
        </w:category>
        <w:types>
          <w:type w:val="bbPlcHdr"/>
        </w:types>
        <w:behaviors>
          <w:behavior w:val="content"/>
        </w:behaviors>
        <w:guid w:val="{75011D57-BF81-485D-AB40-D7208F81CF0D}"/>
      </w:docPartPr>
      <w:docPartBody>
        <w:p w:rsidR="000740EB" w:rsidRDefault="000740EB">
          <w:pPr>
            <w:pStyle w:val="F20DBB0A320A4D53A22EA6A22137F462"/>
          </w:pPr>
          <w:r>
            <w:rPr>
              <w:rStyle w:val="Platshllartext"/>
            </w:rPr>
            <w:t xml:space="preserve"> </w:t>
          </w:r>
        </w:p>
      </w:docPartBody>
    </w:docPart>
    <w:docPart>
      <w:docPartPr>
        <w:name w:val="C60DCC5B0EAD4730826D334B0248E375"/>
        <w:category>
          <w:name w:val="Allmänt"/>
          <w:gallery w:val="placeholder"/>
        </w:category>
        <w:types>
          <w:type w:val="bbPlcHdr"/>
        </w:types>
        <w:behaviors>
          <w:behavior w:val="content"/>
        </w:behaviors>
        <w:guid w:val="{9111150D-1998-463C-BE52-D4B1A3241C33}"/>
      </w:docPartPr>
      <w:docPartBody>
        <w:p w:rsidR="000740EB" w:rsidRDefault="000740EB">
          <w:pPr>
            <w:pStyle w:val="C60DCC5B0EAD4730826D334B0248E375"/>
          </w:pPr>
          <w:r>
            <w:t xml:space="preserve"> </w:t>
          </w:r>
        </w:p>
      </w:docPartBody>
    </w:docPart>
    <w:docPart>
      <w:docPartPr>
        <w:name w:val="90B2677E87BF41D48C32BD1787F00BF4"/>
        <w:category>
          <w:name w:val="Allmänt"/>
          <w:gallery w:val="placeholder"/>
        </w:category>
        <w:types>
          <w:type w:val="bbPlcHdr"/>
        </w:types>
        <w:behaviors>
          <w:behavior w:val="content"/>
        </w:behaviors>
        <w:guid w:val="{C9770B73-28EB-46DB-B787-F2B785F991BB}"/>
      </w:docPartPr>
      <w:docPartBody>
        <w:p w:rsidR="008B484F" w:rsidRDefault="008B48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EB"/>
    <w:rsid w:val="000740EB"/>
    <w:rsid w:val="002D6633"/>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70608849554E40AE50D637EB04FB27">
    <w:name w:val="F370608849554E40AE50D637EB04FB27"/>
  </w:style>
  <w:style w:type="paragraph" w:customStyle="1" w:styleId="5A46DB7684FE479FB9DDA446F5A968DB">
    <w:name w:val="5A46DB7684FE479FB9DDA446F5A968DB"/>
  </w:style>
  <w:style w:type="paragraph" w:customStyle="1" w:styleId="F20DBB0A320A4D53A22EA6A22137F462">
    <w:name w:val="F20DBB0A320A4D53A22EA6A22137F462"/>
  </w:style>
  <w:style w:type="paragraph" w:customStyle="1" w:styleId="C60DCC5B0EAD4730826D334B0248E375">
    <w:name w:val="C60DCC5B0EAD4730826D334B0248E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4A367-1C31-4536-933D-BC9BAC4FB7B9}"/>
</file>

<file path=customXml/itemProps2.xml><?xml version="1.0" encoding="utf-8"?>
<ds:datastoreItem xmlns:ds="http://schemas.openxmlformats.org/officeDocument/2006/customXml" ds:itemID="{629F4064-1F7C-4C7A-9605-3274F57C8498}"/>
</file>

<file path=customXml/itemProps3.xml><?xml version="1.0" encoding="utf-8"?>
<ds:datastoreItem xmlns:ds="http://schemas.openxmlformats.org/officeDocument/2006/customXml" ds:itemID="{B0FBB6BF-E149-42E0-9EE9-58ACAA87A24F}"/>
</file>

<file path=docProps/app.xml><?xml version="1.0" encoding="utf-8"?>
<Properties xmlns="http://schemas.openxmlformats.org/officeDocument/2006/extended-properties" xmlns:vt="http://schemas.openxmlformats.org/officeDocument/2006/docPropsVTypes">
  <Template>Normal</Template>
  <TotalTime>16</TotalTime>
  <Pages>2</Pages>
  <Words>217</Words>
  <Characters>1087</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