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RPr="009F2FC8">
        <w:tc>
          <w:tcPr>
            <w:tcW w:w="2268" w:type="dxa"/>
          </w:tcPr>
          <w:p w:rsidR="006E4E11" w:rsidRDefault="006E4E11" w:rsidP="007242A3">
            <w:pPr>
              <w:framePr w:w="5035" w:h="1644" w:wrap="notBeside" w:vAnchor="page" w:hAnchor="page" w:x="6573" w:y="721"/>
            </w:pPr>
          </w:p>
        </w:tc>
        <w:tc>
          <w:tcPr>
            <w:tcW w:w="2999" w:type="dxa"/>
            <w:gridSpan w:val="2"/>
          </w:tcPr>
          <w:p w:rsidR="006E4E11" w:rsidRPr="00FC0397" w:rsidRDefault="00B13446" w:rsidP="007242A3">
            <w:pPr>
              <w:framePr w:w="5035" w:h="1644" w:wrap="notBeside" w:vAnchor="page" w:hAnchor="page" w:x="6573" w:y="721"/>
              <w:rPr>
                <w:sz w:val="20"/>
                <w:lang w:val="en-US"/>
              </w:rPr>
            </w:pPr>
            <w:proofErr w:type="spellStart"/>
            <w:r w:rsidRPr="00FC0397">
              <w:rPr>
                <w:sz w:val="20"/>
                <w:lang w:val="en-US"/>
              </w:rPr>
              <w:t>Dnr</w:t>
            </w:r>
            <w:proofErr w:type="spellEnd"/>
            <w:r w:rsidRPr="00FC0397">
              <w:rPr>
                <w:sz w:val="20"/>
                <w:lang w:val="en-US"/>
              </w:rPr>
              <w:t xml:space="preserve"> S2014/7185/FST</w:t>
            </w:r>
          </w:p>
          <w:p w:rsidR="00B13446" w:rsidRPr="00FC0397" w:rsidRDefault="00B13446" w:rsidP="007242A3">
            <w:pPr>
              <w:framePr w:w="5035" w:h="1644" w:wrap="notBeside" w:vAnchor="page" w:hAnchor="page" w:x="6573" w:y="721"/>
              <w:rPr>
                <w:sz w:val="20"/>
                <w:lang w:val="en-US"/>
              </w:rPr>
            </w:pPr>
            <w:proofErr w:type="spellStart"/>
            <w:r w:rsidRPr="00FC0397">
              <w:rPr>
                <w:sz w:val="20"/>
                <w:lang w:val="en-US"/>
              </w:rPr>
              <w:t>Dnr</w:t>
            </w:r>
            <w:proofErr w:type="spellEnd"/>
            <w:r w:rsidRPr="00FC0397">
              <w:rPr>
                <w:sz w:val="20"/>
                <w:lang w:val="en-US"/>
              </w:rPr>
              <w:t xml:space="preserve"> S2014/7175/FST</w:t>
            </w:r>
          </w:p>
          <w:p w:rsidR="00B13446" w:rsidRPr="00FC0397" w:rsidRDefault="00B13446" w:rsidP="007242A3">
            <w:pPr>
              <w:framePr w:w="5035" w:h="1644" w:wrap="notBeside" w:vAnchor="page" w:hAnchor="page" w:x="6573" w:y="721"/>
              <w:rPr>
                <w:sz w:val="20"/>
                <w:lang w:val="en-US"/>
              </w:rPr>
            </w:pPr>
          </w:p>
        </w:tc>
      </w:tr>
      <w:tr w:rsidR="006E4E11" w:rsidRPr="009F2FC8">
        <w:tc>
          <w:tcPr>
            <w:tcW w:w="2268" w:type="dxa"/>
          </w:tcPr>
          <w:p w:rsidR="006E4E11" w:rsidRPr="00FC0397" w:rsidRDefault="006E4E11" w:rsidP="007242A3">
            <w:pPr>
              <w:framePr w:w="5035" w:h="1644" w:wrap="notBeside" w:vAnchor="page" w:hAnchor="page" w:x="6573" w:y="721"/>
              <w:rPr>
                <w:lang w:val="en-US"/>
              </w:rPr>
            </w:pPr>
          </w:p>
        </w:tc>
        <w:tc>
          <w:tcPr>
            <w:tcW w:w="2999" w:type="dxa"/>
            <w:gridSpan w:val="2"/>
          </w:tcPr>
          <w:p w:rsidR="006E4E11" w:rsidRPr="00FC0397" w:rsidRDefault="006E4E11" w:rsidP="007242A3">
            <w:pPr>
              <w:framePr w:w="5035" w:h="1644" w:wrap="notBeside" w:vAnchor="page" w:hAnchor="page" w:x="6573" w:y="721"/>
              <w:rPr>
                <w:lang w:val="en-US"/>
              </w:rPr>
            </w:pPr>
          </w:p>
        </w:tc>
      </w:tr>
    </w:tbl>
    <w:tbl>
      <w:tblPr>
        <w:tblW w:w="0" w:type="auto"/>
        <w:tblLayout w:type="fixed"/>
        <w:tblLook w:val="0000" w:firstRow="0" w:lastRow="0" w:firstColumn="0" w:lastColumn="0" w:noHBand="0" w:noVBand="0"/>
      </w:tblPr>
      <w:tblGrid>
        <w:gridCol w:w="4670"/>
      </w:tblGrid>
      <w:tr w:rsidR="006E4E11" w:rsidTr="005C26F3">
        <w:trPr>
          <w:trHeight w:val="143"/>
        </w:trPr>
        <w:tc>
          <w:tcPr>
            <w:tcW w:w="4670" w:type="dxa"/>
          </w:tcPr>
          <w:p w:rsidR="006E4E11" w:rsidRDefault="00B13446">
            <w:pPr>
              <w:pStyle w:val="Avsndare"/>
              <w:framePr w:h="2483" w:wrap="notBeside" w:x="1504"/>
              <w:rPr>
                <w:b/>
                <w:i w:val="0"/>
                <w:sz w:val="22"/>
              </w:rPr>
            </w:pPr>
            <w:r>
              <w:rPr>
                <w:b/>
                <w:i w:val="0"/>
                <w:sz w:val="22"/>
              </w:rPr>
              <w:t>Socialdepartementet</w:t>
            </w:r>
          </w:p>
        </w:tc>
      </w:tr>
      <w:tr w:rsidR="006E4E11" w:rsidTr="005C26F3">
        <w:trPr>
          <w:trHeight w:val="143"/>
        </w:trPr>
        <w:tc>
          <w:tcPr>
            <w:tcW w:w="4670" w:type="dxa"/>
          </w:tcPr>
          <w:p w:rsidR="006E4E11" w:rsidRDefault="00B13446">
            <w:pPr>
              <w:pStyle w:val="Avsndare"/>
              <w:framePr w:h="2483" w:wrap="notBeside" w:x="1504"/>
              <w:rPr>
                <w:bCs/>
                <w:iCs/>
              </w:rPr>
            </w:pPr>
            <w:r>
              <w:rPr>
                <w:bCs/>
                <w:iCs/>
              </w:rPr>
              <w:t>Barn-, äldre- och jämställdhetsministern</w:t>
            </w:r>
          </w:p>
        </w:tc>
      </w:tr>
      <w:tr w:rsidR="006E4E11" w:rsidTr="005C26F3">
        <w:trPr>
          <w:trHeight w:val="143"/>
        </w:trPr>
        <w:tc>
          <w:tcPr>
            <w:tcW w:w="4670" w:type="dxa"/>
          </w:tcPr>
          <w:p w:rsidR="006E4E11" w:rsidRDefault="006E4E11">
            <w:pPr>
              <w:pStyle w:val="Avsndare"/>
              <w:framePr w:h="2483" w:wrap="notBeside" w:x="1504"/>
              <w:rPr>
                <w:bCs/>
                <w:iCs/>
              </w:rPr>
            </w:pPr>
          </w:p>
          <w:p w:rsidR="005C26F3" w:rsidRDefault="005C26F3">
            <w:pPr>
              <w:pStyle w:val="Avsndare"/>
              <w:framePr w:h="2483" w:wrap="notBeside" w:x="1504"/>
              <w:rPr>
                <w:bCs/>
                <w:iCs/>
              </w:rPr>
            </w:pPr>
          </w:p>
        </w:tc>
      </w:tr>
      <w:tr w:rsidR="006E4E11" w:rsidTr="005C26F3">
        <w:trPr>
          <w:trHeight w:val="143"/>
        </w:trPr>
        <w:tc>
          <w:tcPr>
            <w:tcW w:w="4670" w:type="dxa"/>
          </w:tcPr>
          <w:p w:rsidR="006E4E11" w:rsidRDefault="006E4E11">
            <w:pPr>
              <w:pStyle w:val="Avsndare"/>
              <w:framePr w:h="2483" w:wrap="notBeside" w:x="1504"/>
              <w:rPr>
                <w:bCs/>
                <w:iCs/>
              </w:rPr>
            </w:pPr>
          </w:p>
        </w:tc>
      </w:tr>
      <w:tr w:rsidR="006E4E11" w:rsidTr="005C26F3">
        <w:trPr>
          <w:trHeight w:val="143"/>
        </w:trPr>
        <w:tc>
          <w:tcPr>
            <w:tcW w:w="4670" w:type="dxa"/>
          </w:tcPr>
          <w:p w:rsidR="006E4E11" w:rsidRDefault="006E4E11">
            <w:pPr>
              <w:pStyle w:val="Avsndare"/>
              <w:framePr w:h="2483" w:wrap="notBeside" w:x="1504"/>
              <w:rPr>
                <w:bCs/>
                <w:iCs/>
              </w:rPr>
            </w:pPr>
          </w:p>
        </w:tc>
      </w:tr>
      <w:tr w:rsidR="006E4E11" w:rsidTr="005C26F3">
        <w:trPr>
          <w:trHeight w:val="143"/>
        </w:trPr>
        <w:tc>
          <w:tcPr>
            <w:tcW w:w="4670" w:type="dxa"/>
          </w:tcPr>
          <w:p w:rsidR="006E4E11" w:rsidRDefault="006E4E11">
            <w:pPr>
              <w:pStyle w:val="Avsndare"/>
              <w:framePr w:h="2483" w:wrap="notBeside" w:x="1504"/>
              <w:rPr>
                <w:bCs/>
                <w:iCs/>
              </w:rPr>
            </w:pPr>
          </w:p>
        </w:tc>
      </w:tr>
      <w:tr w:rsidR="006E4E11" w:rsidTr="005C26F3">
        <w:trPr>
          <w:trHeight w:val="143"/>
        </w:trPr>
        <w:tc>
          <w:tcPr>
            <w:tcW w:w="4670" w:type="dxa"/>
          </w:tcPr>
          <w:p w:rsidR="006E4E11" w:rsidRDefault="006E4E11">
            <w:pPr>
              <w:pStyle w:val="Avsndare"/>
              <w:framePr w:h="2483" w:wrap="notBeside" w:x="1504"/>
              <w:rPr>
                <w:bCs/>
                <w:iCs/>
              </w:rPr>
            </w:pPr>
          </w:p>
        </w:tc>
      </w:tr>
      <w:tr w:rsidR="006E4E11" w:rsidTr="005C26F3">
        <w:trPr>
          <w:trHeight w:val="143"/>
        </w:trPr>
        <w:tc>
          <w:tcPr>
            <w:tcW w:w="4670" w:type="dxa"/>
          </w:tcPr>
          <w:p w:rsidR="006E4E11" w:rsidRDefault="006E4E11">
            <w:pPr>
              <w:pStyle w:val="Avsndare"/>
              <w:framePr w:h="2483" w:wrap="notBeside" w:x="1504"/>
              <w:rPr>
                <w:bCs/>
                <w:iCs/>
              </w:rPr>
            </w:pPr>
          </w:p>
        </w:tc>
      </w:tr>
      <w:tr w:rsidR="006E4E11" w:rsidTr="005C26F3">
        <w:trPr>
          <w:trHeight w:val="40"/>
        </w:trPr>
        <w:tc>
          <w:tcPr>
            <w:tcW w:w="4670" w:type="dxa"/>
          </w:tcPr>
          <w:p w:rsidR="006E4E11" w:rsidRDefault="006E4E11">
            <w:pPr>
              <w:pStyle w:val="Avsndare"/>
              <w:framePr w:h="2483" w:wrap="notBeside" w:x="1504"/>
              <w:rPr>
                <w:bCs/>
                <w:iCs/>
              </w:rPr>
            </w:pPr>
          </w:p>
        </w:tc>
      </w:tr>
    </w:tbl>
    <w:p w:rsidR="006E4E11" w:rsidRDefault="00B13446">
      <w:pPr>
        <w:framePr w:w="4400" w:h="2523" w:wrap="notBeside" w:vAnchor="page" w:hAnchor="page" w:x="6453" w:y="2445"/>
        <w:ind w:left="142"/>
      </w:pPr>
      <w:r>
        <w:t>Till riksdagen</w:t>
      </w:r>
    </w:p>
    <w:p w:rsidR="006E4E11" w:rsidRDefault="00B13446" w:rsidP="00B13446">
      <w:pPr>
        <w:pStyle w:val="RKrubrik"/>
        <w:pBdr>
          <w:bottom w:val="single" w:sz="4" w:space="1" w:color="auto"/>
        </w:pBdr>
        <w:spacing w:before="0" w:after="0"/>
      </w:pPr>
      <w:r>
        <w:t>Svar på fråga 2014/15:1</w:t>
      </w:r>
      <w:r w:rsidR="00CD2491">
        <w:t>3</w:t>
      </w:r>
      <w:r>
        <w:t xml:space="preserve"> samt 2014/15:1</w:t>
      </w:r>
      <w:r w:rsidR="00CD2491">
        <w:t>4</w:t>
      </w:r>
      <w:r>
        <w:t xml:space="preserve"> av Barbro Westerholm (FP) Vidgning av den nationella strategin om våld mot äldre personer inom vård och omsorg</w:t>
      </w:r>
    </w:p>
    <w:p w:rsidR="006E4E11" w:rsidRDefault="006E4E11">
      <w:pPr>
        <w:pStyle w:val="RKnormal"/>
      </w:pPr>
    </w:p>
    <w:p w:rsidR="005C26F3" w:rsidRDefault="005C26F3" w:rsidP="000407AB">
      <w:r>
        <w:t>Barbro Westerholm har frågat mig huruvida jag avser att vidga den nationella strategin om våld mot äldre personer inom vård och omsorg till att omfatta också rättsväsendet.</w:t>
      </w:r>
    </w:p>
    <w:p w:rsidR="005C26F3" w:rsidRDefault="005C26F3" w:rsidP="000407AB"/>
    <w:p w:rsidR="005C26F3" w:rsidRDefault="005C26F3" w:rsidP="000407AB">
      <w:r>
        <w:t xml:space="preserve">Jag anser att våld och övergrepp mot äldre personer är en angelägen fråga att uppmärksamma. Våld och övergrepp måste både förebyggas, upptäckas och hanteras. </w:t>
      </w:r>
      <w:r w:rsidRPr="004E2C70">
        <w:t>Många äldre personer har erfarenheter av att bli utsatta</w:t>
      </w:r>
      <w:r w:rsidR="00542907" w:rsidRPr="004E2C70">
        <w:t xml:space="preserve"> för olika typer av våld och övergrepp</w:t>
      </w:r>
      <w:r w:rsidRPr="004E2C70">
        <w:t>.</w:t>
      </w:r>
      <w:r>
        <w:t xml:space="preserve"> Att vara i beroendeställning till omsorgspersonal eller anhöriga ökar risken för övergrepp. Förövaren kan vara en partner, ett vuxet barn eller en annan närstående, men det kan också vara vård- och omsorgspersonal som begår övergrepp. Att bli utsatt för våld och övergrepp av någon närstående eller någon som man är beroende av i sitt dagliga liv kan vara svårt att berätta om. Det är inte ovanligt att tecken på våldsutsatthet bland äldre personer inte uppmärksammas, utan bortförklaras med annat som följer av hög ålder. Det krävs således ökad kunskap om och medvetenhet kring frågan. Personal inom vård och omsorg utgör nyckelgrupper när det gäller att upptäcka och identifiera våld, både i familjen och i vården och omsorgen. </w:t>
      </w:r>
    </w:p>
    <w:p w:rsidR="005C26F3" w:rsidRDefault="005C26F3" w:rsidP="000407AB"/>
    <w:p w:rsidR="00464044" w:rsidRDefault="00464044" w:rsidP="000407AB">
      <w:r w:rsidRPr="004E2C70">
        <w:t>Rättsväsendet har redan idag till uppgift att arbeta aktivt med dessa frågor</w:t>
      </w:r>
      <w:r w:rsidR="00152D11" w:rsidRPr="004E2C70">
        <w:t>.</w:t>
      </w:r>
      <w:r>
        <w:t xml:space="preserve"> </w:t>
      </w:r>
    </w:p>
    <w:p w:rsidR="00464044" w:rsidRDefault="00464044" w:rsidP="000407AB"/>
    <w:p w:rsidR="005C26F3" w:rsidRDefault="005C26F3" w:rsidP="000407AB">
      <w:r>
        <w:t xml:space="preserve">Sedan 2007 har tre nationella handlingsplaner genomförts inom området våld i nära relationer. De har omfattat insatser inom flera olika politikområden och syftat till att öka skydd och stöd till våldsutsatta, stärka det våldsförebyggande arbetet, stärka kvalitet och effektivitet i rättsväsendet samt att utveckla insatser riktade till våldsutövare. Det samlade nationella arbetet har också haft som mål att öka samverkan och </w:t>
      </w:r>
      <w:r>
        <w:lastRenderedPageBreak/>
        <w:t xml:space="preserve">stärka kunskapsläget på området. </w:t>
      </w:r>
      <w:r w:rsidR="00542907" w:rsidRPr="004E2C70">
        <w:t>Äldre våldsutsatta personer har i detta arbete lyfts fram som en av flera särskilt utsatta grupper.</w:t>
      </w:r>
      <w:r w:rsidR="00542907">
        <w:t xml:space="preserve"> </w:t>
      </w:r>
    </w:p>
    <w:p w:rsidR="005C26F3" w:rsidRDefault="005C26F3" w:rsidP="000407AB"/>
    <w:p w:rsidR="0031694E" w:rsidRDefault="005C26F3" w:rsidP="000407AB">
      <w:r>
        <w:t xml:space="preserve">En särskild utredare är tillsatt för att arbeta fram en samlad nationell strategi för att nå målet om att mäns våld mot kvinnor ska upphöra. Ett syfte är att åstadkomma ett mer målinriktat och strukturerat arbete på både nationell, regional och lokal nivå. Utredaren ska i dialog med myndigheter, organisationer och andra aktörer senast den 29 maj 2015 föreslå långsiktiga och kortsiktiga mål, samt lämna förslag till hur dessa ska följas upp. </w:t>
      </w:r>
    </w:p>
    <w:p w:rsidR="000407AB" w:rsidRDefault="000407AB" w:rsidP="000407AB"/>
    <w:p w:rsidR="000407AB" w:rsidRDefault="000407AB" w:rsidP="000407AB"/>
    <w:p w:rsidR="005C26F3" w:rsidRDefault="005C26F3" w:rsidP="000407AB">
      <w:r>
        <w:t>Stockholm den 22 oktober 2014</w:t>
      </w:r>
    </w:p>
    <w:p w:rsidR="005C26F3" w:rsidRDefault="005C26F3" w:rsidP="000407AB"/>
    <w:p w:rsidR="005C26F3" w:rsidRDefault="005C26F3" w:rsidP="000407AB"/>
    <w:p w:rsidR="005C26F3" w:rsidRDefault="005C26F3" w:rsidP="000407AB">
      <w:r>
        <w:t>Åsa Regnér</w:t>
      </w:r>
    </w:p>
    <w:sectPr w:rsidR="005C26F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89" w:rsidRDefault="00BA0789">
      <w:r>
        <w:separator/>
      </w:r>
    </w:p>
  </w:endnote>
  <w:endnote w:type="continuationSeparator" w:id="0">
    <w:p w:rsidR="00BA0789" w:rsidRDefault="00BA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89" w:rsidRDefault="00BA0789">
      <w:r>
        <w:separator/>
      </w:r>
    </w:p>
  </w:footnote>
  <w:footnote w:type="continuationSeparator" w:id="0">
    <w:p w:rsidR="00BA0789" w:rsidRDefault="00BA0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19D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26F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46" w:rsidRDefault="00B13446">
    <w:pPr>
      <w:framePr w:w="2948" w:h="1321" w:hRule="exact" w:wrap="notBeside" w:vAnchor="page" w:hAnchor="page" w:x="1362" w:y="653"/>
    </w:pPr>
    <w:r>
      <w:rPr>
        <w:noProof/>
        <w:lang w:eastAsia="sv-SE"/>
      </w:rPr>
      <w:drawing>
        <wp:inline distT="0" distB="0" distL="0" distR="0" wp14:anchorId="0C5A9B42" wp14:editId="0B02F7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46"/>
    <w:rsid w:val="000074EA"/>
    <w:rsid w:val="00017FBE"/>
    <w:rsid w:val="000407AB"/>
    <w:rsid w:val="00046159"/>
    <w:rsid w:val="000619D6"/>
    <w:rsid w:val="00095205"/>
    <w:rsid w:val="00124E33"/>
    <w:rsid w:val="001268F9"/>
    <w:rsid w:val="00150384"/>
    <w:rsid w:val="00152D11"/>
    <w:rsid w:val="00160901"/>
    <w:rsid w:val="001611DA"/>
    <w:rsid w:val="001805B7"/>
    <w:rsid w:val="001E52F3"/>
    <w:rsid w:val="002F2E74"/>
    <w:rsid w:val="003002EF"/>
    <w:rsid w:val="0031694E"/>
    <w:rsid w:val="0032189E"/>
    <w:rsid w:val="00367B1C"/>
    <w:rsid w:val="00374FCB"/>
    <w:rsid w:val="003B748B"/>
    <w:rsid w:val="00464044"/>
    <w:rsid w:val="004A328D"/>
    <w:rsid w:val="004C4FC3"/>
    <w:rsid w:val="004D6600"/>
    <w:rsid w:val="004D785F"/>
    <w:rsid w:val="004E2C70"/>
    <w:rsid w:val="004F3AD0"/>
    <w:rsid w:val="004F4C12"/>
    <w:rsid w:val="00542907"/>
    <w:rsid w:val="00566417"/>
    <w:rsid w:val="0058762B"/>
    <w:rsid w:val="005C26F3"/>
    <w:rsid w:val="005C4BCC"/>
    <w:rsid w:val="006C0BE7"/>
    <w:rsid w:val="006E4E11"/>
    <w:rsid w:val="007242A3"/>
    <w:rsid w:val="007A6855"/>
    <w:rsid w:val="007C74A6"/>
    <w:rsid w:val="007F34C3"/>
    <w:rsid w:val="0092027A"/>
    <w:rsid w:val="00955E31"/>
    <w:rsid w:val="00992E72"/>
    <w:rsid w:val="009A0C94"/>
    <w:rsid w:val="009A639E"/>
    <w:rsid w:val="009E1C65"/>
    <w:rsid w:val="009F2FC8"/>
    <w:rsid w:val="00A33A21"/>
    <w:rsid w:val="00A94085"/>
    <w:rsid w:val="00AB6D62"/>
    <w:rsid w:val="00AF26D1"/>
    <w:rsid w:val="00B13446"/>
    <w:rsid w:val="00B14689"/>
    <w:rsid w:val="00BA0789"/>
    <w:rsid w:val="00BC0EB6"/>
    <w:rsid w:val="00BC38AF"/>
    <w:rsid w:val="00BE2C0D"/>
    <w:rsid w:val="00C71C4C"/>
    <w:rsid w:val="00CD2491"/>
    <w:rsid w:val="00D06CDF"/>
    <w:rsid w:val="00D133D7"/>
    <w:rsid w:val="00DB41EC"/>
    <w:rsid w:val="00E80146"/>
    <w:rsid w:val="00E904D0"/>
    <w:rsid w:val="00EA1A85"/>
    <w:rsid w:val="00EC25F9"/>
    <w:rsid w:val="00ED583F"/>
    <w:rsid w:val="00EE6B2A"/>
    <w:rsid w:val="00F867C3"/>
    <w:rsid w:val="00FA782E"/>
    <w:rsid w:val="00FB1B8D"/>
    <w:rsid w:val="00FC0397"/>
    <w:rsid w:val="00FF2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0E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EB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0E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0EB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460">
      <w:bodyDiv w:val="1"/>
      <w:marLeft w:val="0"/>
      <w:marRight w:val="0"/>
      <w:marTop w:val="0"/>
      <w:marBottom w:val="0"/>
      <w:divBdr>
        <w:top w:val="none" w:sz="0" w:space="0" w:color="auto"/>
        <w:left w:val="none" w:sz="0" w:space="0" w:color="auto"/>
        <w:bottom w:val="none" w:sz="0" w:space="0" w:color="auto"/>
        <w:right w:val="none" w:sz="0" w:space="0" w:color="auto"/>
      </w:divBdr>
    </w:div>
    <w:div w:id="1603298412">
      <w:bodyDiv w:val="1"/>
      <w:marLeft w:val="0"/>
      <w:marRight w:val="0"/>
      <w:marTop w:val="0"/>
      <w:marBottom w:val="0"/>
      <w:divBdr>
        <w:top w:val="none" w:sz="0" w:space="0" w:color="auto"/>
        <w:left w:val="none" w:sz="0" w:space="0" w:color="auto"/>
        <w:bottom w:val="none" w:sz="0" w:space="0" w:color="auto"/>
        <w:right w:val="none" w:sz="0" w:space="0" w:color="auto"/>
      </w:divBdr>
    </w:div>
    <w:div w:id="163108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01a56769-130f-42c8-bb9a-e3d2218ec0da</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88E45-C776-4072-8672-F5C5E6F24DED}"/>
</file>

<file path=customXml/itemProps2.xml><?xml version="1.0" encoding="utf-8"?>
<ds:datastoreItem xmlns:ds="http://schemas.openxmlformats.org/officeDocument/2006/customXml" ds:itemID="{8A1171DD-7DC2-4DE3-95BD-C40B13B6019F}"/>
</file>

<file path=customXml/itemProps3.xml><?xml version="1.0" encoding="utf-8"?>
<ds:datastoreItem xmlns:ds="http://schemas.openxmlformats.org/officeDocument/2006/customXml" ds:itemID="{FD191E38-BAC1-4A6B-BFB0-406E4AD5DE79}"/>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2199</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Boustedt Hedvall</dc:creator>
  <cp:lastModifiedBy>Marie Lundqvist</cp:lastModifiedBy>
  <cp:revision>2</cp:revision>
  <cp:lastPrinted>2014-10-21T13:38:00Z</cp:lastPrinted>
  <dcterms:created xsi:type="dcterms:W3CDTF">2014-10-22T07:25:00Z</dcterms:created>
  <dcterms:modified xsi:type="dcterms:W3CDTF">2014-10-22T07:25:00Z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