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D9D" w:rsidRPr="009C11C2" w:rsidRDefault="00F73D9D">
      <w:pPr>
        <w:pStyle w:val="Frslagsrubrik"/>
      </w:pPr>
      <w:r w:rsidRPr="009C11C2">
        <w:t>Förslag till riksdagsbeslut</w:t>
      </w:r>
    </w:p>
    <w:p w:rsidR="00F73D9D" w:rsidRPr="009C11C2" w:rsidRDefault="00F73D9D">
      <w:pPr>
        <w:pStyle w:val="Hemstlatt"/>
        <w:ind w:left="0"/>
      </w:pPr>
      <w:r w:rsidRPr="009C11C2">
        <w:t>Riksdagen tillkännager för regeringen som sin mening vad som anförs i motionen om avdrag för ridning som fris</w:t>
      </w:r>
      <w:r w:rsidRPr="009C11C2">
        <w:t>k</w:t>
      </w:r>
      <w:r w:rsidRPr="009C11C2">
        <w:t>vård.</w:t>
      </w:r>
    </w:p>
    <w:p w:rsidR="00F73D9D" w:rsidRPr="009C11C2" w:rsidRDefault="00F73D9D">
      <w:pPr>
        <w:pStyle w:val="Rubrik1"/>
      </w:pPr>
      <w:r w:rsidRPr="009C11C2">
        <w:t>Motivering</w:t>
      </w:r>
    </w:p>
    <w:p w:rsidR="00F73D9D" w:rsidRPr="009C11C2" w:rsidRDefault="00F73D9D">
      <w:r w:rsidRPr="009C11C2">
        <w:t>Under en lång tid har det varit möjligt för arbetsgivare att bidra till olika friskvårdsalternativ för sin personal. Styrketräning, fotboll och tai-chi är nå</w:t>
      </w:r>
      <w:r w:rsidRPr="009C11C2">
        <w:t>g</w:t>
      </w:r>
      <w:r w:rsidRPr="009C11C2">
        <w:t>ra exempel på friskvård som arbetsgivarna kan ge till sina anställda. Med andra ord subventioneras alltifrån hård fysisk träning till avslappningsövnin</w:t>
      </w:r>
      <w:r w:rsidRPr="009C11C2">
        <w:t>g</w:t>
      </w:r>
      <w:r w:rsidRPr="009C11C2">
        <w:t>ar med dagens regelverk. Emellertid faller en aktivitet som ridning utanför Skatteverkets definition av motion och friskvård trots dess erkänt goda effe</w:t>
      </w:r>
      <w:r w:rsidRPr="009C11C2">
        <w:t>k</w:t>
      </w:r>
      <w:r w:rsidRPr="009C11C2">
        <w:t>ter för kropp och hälsa. Således kan man konstatera att friskvårdsstöd till anställda utifrån dagens begränsningar är godtyckliga.</w:t>
      </w:r>
    </w:p>
    <w:p w:rsidR="00F73D9D" w:rsidRPr="009C11C2" w:rsidRDefault="00F73D9D">
      <w:pPr>
        <w:pStyle w:val="Normaltindrag"/>
      </w:pPr>
      <w:r w:rsidRPr="009C11C2">
        <w:t>Ridsporten borde jämställas med andra former av friskvård och motion som är</w:t>
      </w:r>
      <w:r w:rsidRPr="009C11C2">
        <w:t xml:space="preserve"> skattebefriade och kan subventioneras av arbetsgivare. Det är inte rimligt att exkludera en så pass folkkär sport som friskvårdsalternativ. Att motionsridning inte kan vara skattebefriad friskvård är dåligt motiverat i d</w:t>
      </w:r>
      <w:r w:rsidRPr="009C11C2">
        <w:t>a</w:t>
      </w:r>
      <w:r w:rsidRPr="009C11C2">
        <w:t>gens lagtext. Det enda som finns föreskrivet är att ”exklusiva sporter” utan fysisk ansträngning som kräver dyrbara anläggningar, redskap och kringu</w:t>
      </w:r>
      <w:r w:rsidRPr="009C11C2">
        <w:t>t</w:t>
      </w:r>
      <w:r w:rsidRPr="009C11C2">
        <w:t>rustning inte ska omfattas av avdragsrätten. Inget av detta gäller för hästspo</w:t>
      </w:r>
      <w:r w:rsidRPr="009C11C2">
        <w:t>r</w:t>
      </w:r>
      <w:r w:rsidRPr="009C11C2">
        <w:t>ten, där olika former av motionsridning är en växande sysselsä</w:t>
      </w:r>
      <w:r w:rsidRPr="009C11C2">
        <w:t>ttning. Därtill är det viktigt att uppmärksamma att sporten också fyller en viktig funktion för, och utövas av, anställda med exempelvis funktions- och rörelsehinder, balanssvårigheter, ryggproblem och synskador. Ridsport erbjuder således både fysisk aktivitet och social kontakt, vilket är två komponenter som visat sig vara positiva i rehabiliteringssyfte för människor med arbetsskador.</w:t>
      </w:r>
    </w:p>
    <w:p w:rsidR="00F73D9D" w:rsidRPr="009C11C2" w:rsidRDefault="00F73D9D">
      <w:pPr>
        <w:pStyle w:val="Normaltindrag"/>
      </w:pPr>
      <w:r w:rsidRPr="009C11C2">
        <w:t>Därtill kan också framhållas att när det gäller ridning är det ju dessutom inte utrustningen eller hästen som ska räknas t</w:t>
      </w:r>
      <w:r w:rsidRPr="009C11C2">
        <w:t xml:space="preserve">ill personalvårdsförmånen utan </w:t>
      </w:r>
      <w:r w:rsidRPr="009C11C2">
        <w:lastRenderedPageBreak/>
        <w:t>det är möjligheten att hyra häst eller gå på ridskola som ska subventioneras, precis som hyran för en tennisplan eller squashhall. Med anledning av detta bör en översyn göras kring vad som inräknas som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1C2">
        <w:trPr>
          <w:cantSplit/>
        </w:trPr>
        <w:tc>
          <w:tcPr>
            <w:tcW w:w="3046" w:type="dxa"/>
          </w:tcPr>
          <w:p w:rsidR="00F73D9D" w:rsidRPr="009C11C2" w:rsidRDefault="00F73D9D">
            <w:pPr>
              <w:pStyle w:val="UnderskriftDatum"/>
              <w:spacing w:before="240"/>
            </w:pPr>
            <w:r w:rsidRPr="009C11C2">
              <w:t>Stockholm den 3 oktober 2011</w:t>
            </w:r>
          </w:p>
        </w:tc>
        <w:tc>
          <w:tcPr>
            <w:tcW w:w="3047" w:type="dxa"/>
          </w:tcPr>
          <w:p w:rsidR="00F73D9D" w:rsidRPr="009C11C2" w:rsidRDefault="00F73D9D">
            <w:pPr>
              <w:pStyle w:val="Underskrifter"/>
              <w:spacing w:before="240"/>
            </w:pPr>
          </w:p>
        </w:tc>
      </w:tr>
      <w:tr w:rsidR="00000000" w:rsidRPr="009C11C2">
        <w:trPr>
          <w:cantSplit/>
        </w:trPr>
        <w:tc>
          <w:tcPr>
            <w:tcW w:w="3046" w:type="dxa"/>
          </w:tcPr>
          <w:p w:rsidR="00F73D9D" w:rsidRPr="009C11C2" w:rsidRDefault="00F73D9D">
            <w:pPr>
              <w:pStyle w:val="Underskrifter"/>
            </w:pPr>
            <w:r w:rsidRPr="009C11C2">
              <w:t>Lotta Finstorp (M)</w:t>
            </w:r>
          </w:p>
        </w:tc>
        <w:tc>
          <w:tcPr>
            <w:tcW w:w="3046" w:type="dxa"/>
          </w:tcPr>
          <w:p w:rsidR="00F73D9D" w:rsidRPr="009C11C2" w:rsidRDefault="00F73D9D">
            <w:pPr>
              <w:pStyle w:val="Underskrifter"/>
            </w:pPr>
            <w:r w:rsidRPr="009C11C2">
              <w:t>Edward Riedl (M)</w:t>
            </w:r>
          </w:p>
        </w:tc>
      </w:tr>
    </w:tbl>
    <w:p w:rsidR="00F73D9D" w:rsidRPr="009C11C2" w:rsidRDefault="00F73D9D">
      <w:pPr>
        <w:pStyle w:val="Normaltindrag"/>
      </w:pPr>
    </w:p>
    <w:sectPr w:rsidR="00F73D9D" w:rsidRPr="009C1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D9D" w:rsidRPr="009C11C2" w:rsidRDefault="00F73D9D">
      <w:r w:rsidRPr="009C11C2">
        <w:separator/>
      </w:r>
    </w:p>
  </w:endnote>
  <w:endnote w:type="continuationSeparator" w:id="0">
    <w:p w:rsidR="00F73D9D" w:rsidRPr="009C11C2" w:rsidRDefault="00F73D9D">
      <w:r w:rsidRPr="009C1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D9D" w:rsidRPr="009C11C2" w:rsidRDefault="009C11C2">
    <w:pPr>
      <w:pStyle w:val="Sidfot"/>
    </w:pPr>
    <w:r w:rsidRPr="009C1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649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9D" w:rsidRDefault="00F73D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3D9D" w:rsidRDefault="00F73D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D9D" w:rsidRPr="009C11C2" w:rsidRDefault="009C11C2">
    <w:pPr>
      <w:pStyle w:val="Sidfot"/>
    </w:pPr>
    <w:r w:rsidRPr="009C1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418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9D" w:rsidRDefault="00F73D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3D9D" w:rsidRDefault="00F73D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D9D" w:rsidRPr="009C11C2" w:rsidRDefault="009C11C2">
    <w:pPr>
      <w:pStyle w:val="Sidfot"/>
    </w:pPr>
    <w:r w:rsidRPr="009C1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28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9D" w:rsidRDefault="00F73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3D9D" w:rsidRDefault="00F73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D9D" w:rsidRPr="009C11C2" w:rsidRDefault="00F73D9D">
      <w:r w:rsidRPr="009C11C2">
        <w:separator/>
      </w:r>
    </w:p>
  </w:footnote>
  <w:footnote w:type="continuationSeparator" w:id="0">
    <w:p w:rsidR="00F73D9D" w:rsidRPr="009C11C2" w:rsidRDefault="00F73D9D">
      <w:r w:rsidRPr="009C1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D9D" w:rsidRPr="009C11C2" w:rsidRDefault="009C11C2">
    <w:pPr>
      <w:pStyle w:val="Sidhuvud"/>
    </w:pPr>
    <w:r w:rsidRPr="009C1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142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9D" w:rsidRDefault="00F73D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3D9D" w:rsidRDefault="00F73D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D9D" w:rsidRPr="009C11C2" w:rsidRDefault="009C11C2">
    <w:pPr>
      <w:pStyle w:val="Sidhuvud"/>
    </w:pPr>
    <w:r w:rsidRPr="009C1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40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D9D" w:rsidRDefault="00F73D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3D9D" w:rsidRDefault="00F73D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D9D" w:rsidRPr="009C11C2" w:rsidRDefault="00F73D9D">
    <w:pPr>
      <w:pStyle w:val="FSHNormal"/>
      <w:tabs>
        <w:tab w:val="right" w:pos="5840"/>
      </w:tabs>
    </w:pPr>
    <w:r w:rsidRPr="009C11C2">
      <w:br/>
    </w:r>
    <w:r w:rsidRPr="009C11C2">
      <w:fldChar w:fldCharType="begin" w:fldLock="1"/>
    </w:r>
    <w:r w:rsidRPr="009C11C2">
      <w:instrText xml:space="preserve"> DOCPROPERTY</w:instrText>
    </w:r>
    <w:r w:rsidRPr="009C11C2">
      <w:rPr>
        <w:sz w:val="18"/>
      </w:rPr>
      <w:instrText xml:space="preserve"> "YearUser" *\charformat </w:instrText>
    </w:r>
    <w:r w:rsidRPr="009C11C2">
      <w:fldChar w:fldCharType="separate"/>
    </w:r>
    <w:r w:rsidRPr="009C11C2">
      <w:t>2011/12</w:t>
    </w:r>
    <w:r w:rsidRPr="009C11C2">
      <w:fldChar w:fldCharType="end"/>
    </w:r>
    <w:r w:rsidRPr="009C11C2">
      <w:t xml:space="preserve"> </w:t>
    </w:r>
    <w:r w:rsidRPr="009C11C2">
      <w:tab/>
      <w:t xml:space="preserve">mnr: </w:t>
    </w:r>
    <w:r w:rsidRPr="009C11C2">
      <w:fldChar w:fldCharType="begin" w:fldLock="1"/>
    </w:r>
    <w:r w:rsidRPr="009C11C2">
      <w:instrText xml:space="preserve"> DOCPROPERTY</w:instrText>
    </w:r>
    <w:r w:rsidRPr="009C11C2">
      <w:rPr>
        <w:sz w:val="18"/>
      </w:rPr>
      <w:instrText xml:space="preserve"> "Motionsnummer" *\charformat </w:instrText>
    </w:r>
    <w:r w:rsidRPr="009C11C2">
      <w:fldChar w:fldCharType="separate"/>
    </w:r>
    <w:r w:rsidRPr="009C11C2">
      <w:t>Sk370</w:t>
    </w:r>
    <w:r w:rsidRPr="009C11C2">
      <w:fldChar w:fldCharType="end"/>
    </w:r>
    <w:r w:rsidRPr="009C11C2">
      <w:br/>
    </w:r>
    <w:r w:rsidRPr="009C11C2">
      <w:fldChar w:fldCharType="begin" w:fldLock="1"/>
    </w:r>
    <w:r w:rsidRPr="009C11C2">
      <w:instrText xml:space="preserve"> DOCPROPERTY</w:instrText>
    </w:r>
    <w:r w:rsidRPr="009C11C2">
      <w:rPr>
        <w:sz w:val="18"/>
      </w:rPr>
      <w:instrText xml:space="preserve"> "Samling" *\charformat </w:instrText>
    </w:r>
    <w:r w:rsidRPr="009C11C2">
      <w:fldChar w:fldCharType="end"/>
    </w:r>
    <w:r w:rsidRPr="009C11C2">
      <w:tab/>
      <w:t xml:space="preserve">pnr: </w:t>
    </w:r>
    <w:r w:rsidRPr="009C11C2">
      <w:fldChar w:fldCharType="begin" w:fldLock="1"/>
    </w:r>
    <w:r w:rsidRPr="009C11C2">
      <w:instrText xml:space="preserve"> DOCPROPERTY</w:instrText>
    </w:r>
    <w:r w:rsidRPr="009C11C2">
      <w:rPr>
        <w:sz w:val="18"/>
      </w:rPr>
      <w:instrText xml:space="preserve"> "Partinummer" *\charformat </w:instrText>
    </w:r>
    <w:r w:rsidRPr="009C11C2">
      <w:fldChar w:fldCharType="separate"/>
    </w:r>
    <w:r w:rsidRPr="009C11C2">
      <w:t>M547</w:t>
    </w:r>
    <w:r w:rsidRPr="009C11C2">
      <w:fldChar w:fldCharType="end"/>
    </w:r>
  </w:p>
  <w:p w:rsidR="00F73D9D" w:rsidRPr="009C11C2" w:rsidRDefault="00F73D9D">
    <w:pPr>
      <w:pStyle w:val="FSHRub1"/>
    </w:pPr>
    <w:r w:rsidRPr="009C11C2">
      <w:t>Motion till riksdagen</w:t>
    </w:r>
    <w:r w:rsidRPr="009C11C2">
      <w:br/>
    </w:r>
    <w:r w:rsidRPr="009C11C2">
      <w:fldChar w:fldCharType="begin" w:fldLock="1"/>
    </w:r>
    <w:r w:rsidRPr="009C11C2">
      <w:instrText xml:space="preserve"> DOCPROPERTY "YearUser" *\charformat </w:instrText>
    </w:r>
    <w:r w:rsidRPr="009C11C2">
      <w:fldChar w:fldCharType="separate"/>
    </w:r>
    <w:r w:rsidRPr="009C11C2">
      <w:t>2011/12</w:t>
    </w:r>
    <w:r w:rsidRPr="009C11C2">
      <w:fldChar w:fldCharType="end"/>
    </w:r>
    <w:r w:rsidRPr="009C11C2">
      <w:t>:</w:t>
    </w:r>
    <w:r w:rsidRPr="009C11C2">
      <w:fldChar w:fldCharType="begin" w:fldLock="1"/>
    </w:r>
    <w:r w:rsidRPr="009C11C2">
      <w:instrText xml:space="preserve"> DOCPROPERTY "Motionsnummer" *\charformat </w:instrText>
    </w:r>
    <w:r w:rsidRPr="009C11C2">
      <w:fldChar w:fldCharType="separate"/>
    </w:r>
    <w:r w:rsidRPr="009C11C2">
      <w:t>Sk370</w:t>
    </w:r>
    <w:r w:rsidRPr="009C11C2">
      <w:fldChar w:fldCharType="end"/>
    </w:r>
  </w:p>
  <w:p w:rsidR="00F73D9D" w:rsidRPr="009C11C2" w:rsidRDefault="00F73D9D">
    <w:pPr>
      <w:pStyle w:val="FSHNormalS5"/>
    </w:pPr>
    <w:r w:rsidRPr="009C11C2">
      <w:fldChar w:fldCharType="begin" w:fldLock="1"/>
    </w:r>
    <w:r w:rsidRPr="009C11C2">
      <w:instrText xml:space="preserve"> DOCPROPERTY "MotionarText" *\charformat </w:instrText>
    </w:r>
    <w:r w:rsidRPr="009C11C2">
      <w:fldChar w:fldCharType="separate"/>
    </w:r>
    <w:r w:rsidRPr="009C11C2">
      <w:t>av Lotta Finstorp och Edward Riedl (M)</w:t>
    </w:r>
    <w:r w:rsidRPr="009C11C2">
      <w:fldChar w:fldCharType="end"/>
    </w:r>
    <w:r w:rsidRPr="009C11C2">
      <w:br/>
    </w:r>
    <w:r w:rsidRPr="009C11C2">
      <w:fldChar w:fldCharType="begin" w:fldLock="1"/>
    </w:r>
    <w:r w:rsidRPr="009C11C2">
      <w:instrText xml:space="preserve"> DOCPROPERTY "SvarFrasKort" *\charformat </w:instrText>
    </w:r>
    <w:r w:rsidRPr="009C11C2">
      <w:fldChar w:fldCharType="end"/>
    </w:r>
  </w:p>
  <w:p w:rsidR="00F73D9D" w:rsidRPr="009C11C2" w:rsidRDefault="00F73D9D">
    <w:pPr>
      <w:pStyle w:val="FSHTitel"/>
    </w:pPr>
    <w:r w:rsidRPr="009C11C2">
      <w:fldChar w:fldCharType="begin" w:fldLock="1"/>
    </w:r>
    <w:r w:rsidRPr="009C11C2">
      <w:instrText xml:space="preserve"> DOCPROPERTY</w:instrText>
    </w:r>
    <w:r w:rsidRPr="009C11C2">
      <w:rPr>
        <w:sz w:val="18"/>
      </w:rPr>
      <w:instrText xml:space="preserve"> "RubrikSvar" *\charformat </w:instrText>
    </w:r>
    <w:r w:rsidRPr="009C11C2">
      <w:fldChar w:fldCharType="separate"/>
    </w:r>
    <w:r w:rsidRPr="009C11C2">
      <w:t>Avdrag för ridning som friskvård</w:t>
    </w:r>
    <w:r w:rsidRPr="009C11C2">
      <w:fldChar w:fldCharType="end"/>
    </w:r>
  </w:p>
  <w:p w:rsidR="00F73D9D" w:rsidRPr="009C11C2" w:rsidRDefault="00F73D9D">
    <w:pPr>
      <w:pStyle w:val="Normal00"/>
    </w:pPr>
  </w:p>
  <w:p w:rsidR="00F73D9D" w:rsidRPr="009C11C2" w:rsidRDefault="00F73D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2652211">
    <w:abstractNumId w:val="3"/>
  </w:num>
  <w:num w:numId="2" w16cid:durableId="1418601879">
    <w:abstractNumId w:val="2"/>
  </w:num>
  <w:num w:numId="3" w16cid:durableId="1449347854">
    <w:abstractNumId w:val="1"/>
  </w:num>
  <w:num w:numId="4" w16cid:durableId="593131997">
    <w:abstractNumId w:val="0"/>
  </w:num>
  <w:num w:numId="5" w16cid:durableId="1879513745">
    <w:abstractNumId w:val="7"/>
  </w:num>
  <w:num w:numId="6" w16cid:durableId="1387875192">
    <w:abstractNumId w:val="6"/>
  </w:num>
  <w:num w:numId="7" w16cid:durableId="1856380702">
    <w:abstractNumId w:val="5"/>
  </w:num>
  <w:num w:numId="8" w16cid:durableId="28452514">
    <w:abstractNumId w:val="4"/>
  </w:num>
  <w:num w:numId="9" w16cid:durableId="1504198511">
    <w:abstractNumId w:val="8"/>
  </w:num>
  <w:num w:numId="10" w16cid:durableId="1021470905">
    <w:abstractNumId w:val="9"/>
  </w:num>
  <w:num w:numId="11" w16cid:durableId="1325860683">
    <w:abstractNumId w:val="10"/>
  </w:num>
  <w:num w:numId="12" w16cid:durableId="1804689881">
    <w:abstractNumId w:val="13"/>
  </w:num>
  <w:num w:numId="13" w16cid:durableId="2057465717">
    <w:abstractNumId w:val="15"/>
  </w:num>
  <w:num w:numId="14" w16cid:durableId="808787367">
    <w:abstractNumId w:val="16"/>
  </w:num>
  <w:num w:numId="15" w16cid:durableId="1133669604">
    <w:abstractNumId w:val="11"/>
  </w:num>
  <w:num w:numId="16" w16cid:durableId="864754225">
    <w:abstractNumId w:val="18"/>
  </w:num>
  <w:num w:numId="17" w16cid:durableId="239367821">
    <w:abstractNumId w:val="17"/>
  </w:num>
  <w:num w:numId="18" w16cid:durableId="1598949925">
    <w:abstractNumId w:val="14"/>
  </w:num>
  <w:num w:numId="19" w16cid:durableId="1866138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9ABCED0-61AE-4415-BA6B-69CDC687489A},{ABE7BCC2-90BD-452E-B638-662F38228183}"/>
  </w:docVars>
  <w:rsids>
    <w:rsidRoot w:val="001B690D"/>
    <w:rsid w:val="001B690D"/>
    <w:rsid w:val="009C11C2"/>
    <w:rsid w:val="00F73D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D27BB6-408B-4599-BB40-EB6DCE5E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1854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M0547</vt:lpstr>
    </vt:vector>
  </TitlesOfParts>
  <Company>Riksdagen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M0547</dc:title>
  <dc:subject>M0547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2011-12-14T13:42:00Z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 för ridning som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ridning som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Edward Riedl (M)</vt:lpwstr>
  </property>
  <property fmtid="{D5CDD505-2E9C-101B-9397-08002B2CF9AE}" pid="26" name="MotionarLista">
    <vt:lpwstr>Finstorp, Lotta (M)\Riedl,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20112012000000000077000005470069</vt:lpwstr>
  </property>
  <property fmtid="{D5CDD505-2E9C-101B-9397-08002B2CF9AE}" pid="47" name="datum">
    <vt:lpwstr>111003</vt:lpwstr>
  </property>
  <property fmtid="{D5CDD505-2E9C-101B-9397-08002B2CF9AE}" pid="48" name="avsändar-e-post">
    <vt:lpwstr>nils.brown@riksdagen.se</vt:lpwstr>
  </property>
  <property fmtid="{D5CDD505-2E9C-101B-9397-08002B2CF9AE}" pid="49" name="id">
    <vt:lpwstr>20112012000000000077000005470069</vt:lpwstr>
  </property>
  <property fmtid="{D5CDD505-2E9C-101B-9397-08002B2CF9AE}" pid="50" name="nummer">
    <vt:lpwstr>370</vt:lpwstr>
  </property>
  <property fmtid="{D5CDD505-2E9C-101B-9397-08002B2CF9AE}" pid="51" name="utskottsbeteckning">
    <vt:lpwstr>Sk</vt:lpwstr>
  </property>
  <property fmtid="{D5CDD505-2E9C-101B-9397-08002B2CF9AE}" pid="52" name="GlobalUID">
    <vt:lpwstr>{DB9A4C67-CB0F-463B-B2E7-1A8DB6B0CC8F}</vt:lpwstr>
  </property>
  <property fmtid="{D5CDD505-2E9C-101B-9397-08002B2CF9AE}" pid="53" name="Överföringar">
    <vt:i4>0</vt:i4>
  </property>
  <property fmtid="{D5CDD505-2E9C-101B-9397-08002B2CF9AE}" pid="54" name="Checksum">
    <vt:lpwstr>*1003366437212*</vt:lpwstr>
  </property>
  <property fmtid="{D5CDD505-2E9C-101B-9397-08002B2CF9AE}" pid="55" name="skuggnummer">
    <vt:lpwstr>2267</vt:lpwstr>
  </property>
  <property fmtid="{D5CDD505-2E9C-101B-9397-08002B2CF9AE}" pid="56" name="urixVersion">
    <vt:lpwstr>4.5.0.25</vt:lpwstr>
  </property>
  <property fmtid="{D5CDD505-2E9C-101B-9397-08002B2CF9AE}" pid="57" name="urixOrigin">
    <vt:lpwstr>111214 14:45:00.459</vt:lpwstr>
  </property>
  <property fmtid="{D5CDD505-2E9C-101B-9397-08002B2CF9AE}" pid="58" name="urixGuid">
    <vt:lpwstr>{8D3405F6-D57D-4ECB-BD67-D8B61FE3665D}</vt:lpwstr>
  </property>
</Properties>
</file>