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16685">
        <w:tblPrEx>
          <w:tblCellMar>
            <w:top w:w="0" w:type="dxa"/>
            <w:bottom w:w="0" w:type="dxa"/>
          </w:tblCellMar>
        </w:tblPrEx>
        <w:trPr>
          <w:cantSplit/>
          <w:trHeight w:val="1720"/>
        </w:trPr>
        <w:tc>
          <w:tcPr>
            <w:tcW w:w="6024" w:type="dxa"/>
            <w:gridSpan w:val="2"/>
          </w:tcPr>
          <w:p w:rsidR="00EE307C" w:rsidRPr="00816685" w:rsidRDefault="00EE307C">
            <w:pPr>
              <w:pStyle w:val="HuvudRubrik"/>
            </w:pPr>
            <w:r w:rsidRPr="00816685">
              <w:t>Socialutskottets betänkande</w:t>
            </w:r>
          </w:p>
          <w:p w:rsidR="00EE307C" w:rsidRPr="00816685" w:rsidRDefault="00EE307C">
            <w:pPr>
              <w:pStyle w:val="HuvudRubrikRad2"/>
            </w:pPr>
            <w:bookmarkStart w:id="0" w:name="BetänkandeNr"/>
            <w:bookmarkEnd w:id="0"/>
            <w:r w:rsidRPr="00816685">
              <w:t>2001/02:SoU17</w:t>
            </w:r>
          </w:p>
        </w:tc>
        <w:tc>
          <w:tcPr>
            <w:tcW w:w="1418" w:type="dxa"/>
            <w:tcBorders>
              <w:bottom w:val="nil"/>
            </w:tcBorders>
          </w:tcPr>
          <w:p w:rsidR="00EE307C" w:rsidRPr="00816685" w:rsidRDefault="00816685">
            <w:pPr>
              <w:spacing w:line="230" w:lineRule="auto"/>
              <w:jc w:val="center"/>
            </w:pPr>
            <w:r w:rsidRPr="0081668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E307C" w:rsidRPr="00816685" w:rsidRDefault="00EE307C">
            <w:pPr>
              <w:pStyle w:val="Normaltindrag"/>
              <w:jc w:val="center"/>
            </w:pPr>
          </w:p>
          <w:p w:rsidR="00EE307C" w:rsidRPr="00816685" w:rsidRDefault="00EE307C">
            <w:pPr>
              <w:pStyle w:val="StatusSida1"/>
            </w:pPr>
          </w:p>
          <w:p w:rsidR="00EE307C" w:rsidRPr="00816685" w:rsidRDefault="00EE307C">
            <w:pPr>
              <w:pStyle w:val="UtskriftsdatumSida1"/>
              <w:framePr w:wrap="around"/>
            </w:pPr>
          </w:p>
        </w:tc>
      </w:tr>
      <w:tr w:rsidR="00000000" w:rsidRPr="00816685">
        <w:tblPrEx>
          <w:tblCellMar>
            <w:top w:w="0" w:type="dxa"/>
            <w:bottom w:w="0" w:type="dxa"/>
          </w:tblCellMar>
        </w:tblPrEx>
        <w:trPr>
          <w:cantSplit/>
        </w:trPr>
        <w:tc>
          <w:tcPr>
            <w:tcW w:w="6024" w:type="dxa"/>
            <w:gridSpan w:val="2"/>
            <w:tcBorders>
              <w:bottom w:val="single" w:sz="4" w:space="0" w:color="auto"/>
            </w:tcBorders>
          </w:tcPr>
          <w:p w:rsidR="00EE307C" w:rsidRPr="00816685" w:rsidRDefault="00EE307C">
            <w:pPr>
              <w:pStyle w:val="DokumentRubrik"/>
              <w:rPr>
                <w:noProof w:val="0"/>
              </w:rPr>
            </w:pPr>
            <w:bookmarkStart w:id="1" w:name="Huvudrubrik"/>
            <w:bookmarkEnd w:id="1"/>
            <w:r w:rsidRPr="00816685">
              <w:rPr>
                <w:noProof w:val="0"/>
              </w:rPr>
              <w:t>En förstärkt Barnombudsman</w:t>
            </w:r>
          </w:p>
        </w:tc>
        <w:tc>
          <w:tcPr>
            <w:tcW w:w="1418" w:type="dxa"/>
            <w:tcBorders>
              <w:bottom w:val="nil"/>
            </w:tcBorders>
          </w:tcPr>
          <w:p w:rsidR="00EE307C" w:rsidRPr="00816685" w:rsidRDefault="00EE307C"/>
        </w:tc>
      </w:tr>
      <w:tr w:rsidR="00000000" w:rsidRPr="00816685">
        <w:tblPrEx>
          <w:tblCellMar>
            <w:top w:w="0" w:type="dxa"/>
            <w:bottom w:w="0" w:type="dxa"/>
          </w:tblCellMar>
        </w:tblPrEx>
        <w:trPr>
          <w:cantSplit/>
          <w:trHeight w:hRule="exact" w:val="360"/>
        </w:trPr>
        <w:tc>
          <w:tcPr>
            <w:tcW w:w="3012" w:type="dxa"/>
          </w:tcPr>
          <w:p w:rsidR="00EE307C" w:rsidRPr="00816685" w:rsidRDefault="00EE307C"/>
        </w:tc>
        <w:tc>
          <w:tcPr>
            <w:tcW w:w="3012" w:type="dxa"/>
          </w:tcPr>
          <w:p w:rsidR="00EE307C" w:rsidRPr="00816685" w:rsidRDefault="00EE307C"/>
        </w:tc>
        <w:tc>
          <w:tcPr>
            <w:tcW w:w="1418" w:type="dxa"/>
          </w:tcPr>
          <w:p w:rsidR="00EE307C" w:rsidRPr="00816685" w:rsidRDefault="00EE307C"/>
        </w:tc>
      </w:tr>
    </w:tbl>
    <w:p w:rsidR="00EE307C" w:rsidRPr="00816685" w:rsidRDefault="00EE307C"/>
    <w:p w:rsidR="00EE307C" w:rsidRPr="00816685" w:rsidRDefault="00EE307C">
      <w:pPr>
        <w:pStyle w:val="Rubrik1"/>
        <w:spacing w:after="180"/>
        <w:rPr>
          <w:noProof w:val="0"/>
        </w:rPr>
      </w:pPr>
      <w:bookmarkStart w:id="2" w:name="_Toc6881550"/>
      <w:r w:rsidRPr="00816685">
        <w:rPr>
          <w:noProof w:val="0"/>
        </w:rPr>
        <w:t>Sammanfattning</w:t>
      </w:r>
      <w:bookmarkEnd w:id="2"/>
    </w:p>
    <w:p w:rsidR="00EE307C" w:rsidRPr="00816685" w:rsidRDefault="00EE307C">
      <w:bookmarkStart w:id="3" w:name="TextStart"/>
      <w:bookmarkEnd w:id="3"/>
      <w:r w:rsidRPr="00816685">
        <w:t>I betänkandet</w:t>
      </w:r>
      <w:r w:rsidRPr="00816685">
        <w:rPr>
          <w:i/>
        </w:rPr>
        <w:t xml:space="preserve"> </w:t>
      </w:r>
      <w:r w:rsidRPr="00816685">
        <w:t>behandlas regeringens proposition 2001/02:96 En förstärkt Barnombudsman samt en motion som väckts med anledning av propositionen. Vidare behan</w:t>
      </w:r>
      <w:r w:rsidRPr="00816685">
        <w:t>d</w:t>
      </w:r>
      <w:r w:rsidRPr="00816685">
        <w:t>las en motion från den allmänna motionstiden 2001.</w:t>
      </w:r>
    </w:p>
    <w:p w:rsidR="00EE307C" w:rsidRPr="00816685" w:rsidRDefault="00EE307C">
      <w:pPr>
        <w:pStyle w:val="Normaltindrag"/>
      </w:pPr>
      <w:r w:rsidRPr="00816685">
        <w:t>Utskottet ställer sig bakom propositionens förslag till åtgärder för att fö</w:t>
      </w:r>
      <w:r w:rsidRPr="00816685">
        <w:t>r</w:t>
      </w:r>
      <w:r w:rsidRPr="00816685">
        <w:t>stärka Barnombudsmannen och renodla ombudsmannarollen. Barnombud</w:t>
      </w:r>
      <w:r w:rsidRPr="00816685">
        <w:t>s</w:t>
      </w:r>
      <w:r w:rsidRPr="00816685">
        <w:t>mannen skall fortfarande vara en myndighet under regeringen, men genom de föreslagna lagändringarna ges ombudsmannen en ökad självständighet i fö</w:t>
      </w:r>
      <w:r w:rsidRPr="00816685">
        <w:t>r</w:t>
      </w:r>
      <w:r w:rsidRPr="00816685">
        <w:t xml:space="preserve">hållande till regeringen. </w:t>
      </w:r>
    </w:p>
    <w:p w:rsidR="00EE307C" w:rsidRPr="00816685" w:rsidRDefault="00EE307C">
      <w:pPr>
        <w:pStyle w:val="Normaltindrag"/>
      </w:pPr>
      <w:r w:rsidRPr="00816685">
        <w:t xml:space="preserve">Lagändringarna föreslås träda i kraft den 1 juli 2002. </w:t>
      </w:r>
    </w:p>
    <w:p w:rsidR="00EE307C" w:rsidRPr="00816685" w:rsidRDefault="00EE307C">
      <w:pPr>
        <w:pStyle w:val="Normaltindrag"/>
      </w:pPr>
      <w:r w:rsidRPr="00816685">
        <w:t>I ärendet finns en reservation.</w:t>
      </w:r>
    </w:p>
    <w:p w:rsidR="00EE307C" w:rsidRPr="00816685" w:rsidRDefault="00EE307C">
      <w:pPr>
        <w:rPr>
          <w:b/>
        </w:rPr>
      </w:pPr>
    </w:p>
    <w:p w:rsidR="00EE307C" w:rsidRPr="00816685" w:rsidRDefault="00EE307C">
      <w:pPr>
        <w:pStyle w:val="Normaltindrag"/>
      </w:pPr>
    </w:p>
    <w:p w:rsidR="00EE307C" w:rsidRPr="00816685" w:rsidRDefault="00EE307C">
      <w:pPr>
        <w:pStyle w:val="Normaltindrag"/>
        <w:sectPr w:rsidR="00000000" w:rsidRPr="0081668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E307C" w:rsidRPr="00816685" w:rsidRDefault="00EE307C">
      <w:pPr>
        <w:pStyle w:val="Rubrik1"/>
        <w:rPr>
          <w:noProof w:val="0"/>
        </w:rPr>
      </w:pPr>
      <w:bookmarkStart w:id="4" w:name="_Toc6881551"/>
      <w:r w:rsidRPr="00816685">
        <w:rPr>
          <w:noProof w:val="0"/>
        </w:rPr>
        <w:lastRenderedPageBreak/>
        <w:t>Innehållsförteckning</w:t>
      </w:r>
      <w:bookmarkEnd w:id="4"/>
    </w:p>
    <w:p w:rsidR="00EE307C" w:rsidRPr="00816685" w:rsidRDefault="00EE307C">
      <w:pPr>
        <w:pStyle w:val="Innehll1"/>
      </w:pPr>
      <w:r w:rsidRPr="00816685">
        <w:t>Sammanfattning</w:t>
      </w:r>
      <w:r w:rsidRPr="00816685">
        <w:tab/>
        <w:t>1</w:t>
      </w:r>
    </w:p>
    <w:p w:rsidR="00EE307C" w:rsidRPr="00816685" w:rsidRDefault="00EE307C">
      <w:pPr>
        <w:pStyle w:val="Innehll1"/>
      </w:pPr>
      <w:r w:rsidRPr="00816685">
        <w:t>Innehållsförteckning</w:t>
      </w:r>
      <w:r w:rsidRPr="00816685">
        <w:tab/>
        <w:t>2</w:t>
      </w:r>
    </w:p>
    <w:p w:rsidR="00EE307C" w:rsidRPr="00816685" w:rsidRDefault="00EE307C">
      <w:pPr>
        <w:pStyle w:val="Innehll1"/>
      </w:pPr>
      <w:r w:rsidRPr="00816685">
        <w:t>Utskottets förslag till riksdagsbeslut</w:t>
      </w:r>
      <w:r w:rsidRPr="00816685">
        <w:tab/>
        <w:t>3</w:t>
      </w:r>
    </w:p>
    <w:p w:rsidR="00EE307C" w:rsidRPr="00816685" w:rsidRDefault="00EE307C">
      <w:pPr>
        <w:pStyle w:val="Innehll1"/>
      </w:pPr>
      <w:r w:rsidRPr="00816685">
        <w:t>Redogörelse för ärendet</w:t>
      </w:r>
      <w:r w:rsidRPr="00816685">
        <w:tab/>
        <w:t>4</w:t>
      </w:r>
    </w:p>
    <w:p w:rsidR="00EE307C" w:rsidRPr="00816685" w:rsidRDefault="00EE307C">
      <w:pPr>
        <w:pStyle w:val="Innehll2"/>
      </w:pPr>
      <w:r w:rsidRPr="00816685">
        <w:t>Propositionens huvudsakliga innehåll</w:t>
      </w:r>
      <w:r w:rsidRPr="00816685">
        <w:tab/>
        <w:t>4</w:t>
      </w:r>
    </w:p>
    <w:p w:rsidR="00EE307C" w:rsidRPr="00816685" w:rsidRDefault="00EE307C">
      <w:pPr>
        <w:pStyle w:val="Innehll1"/>
      </w:pPr>
      <w:r w:rsidRPr="00816685">
        <w:t>Utskottets överväganden</w:t>
      </w:r>
      <w:r w:rsidRPr="00816685">
        <w:tab/>
        <w:t>5</w:t>
      </w:r>
    </w:p>
    <w:p w:rsidR="00EE307C" w:rsidRPr="00816685" w:rsidRDefault="00EE307C">
      <w:pPr>
        <w:pStyle w:val="Innehll2"/>
      </w:pPr>
      <w:r w:rsidRPr="00816685">
        <w:t>En förstärkt Barnombudsman</w:t>
      </w:r>
      <w:r w:rsidRPr="00816685">
        <w:tab/>
        <w:t>5</w:t>
      </w:r>
    </w:p>
    <w:p w:rsidR="00EE307C" w:rsidRPr="00816685" w:rsidRDefault="00EE307C">
      <w:pPr>
        <w:pStyle w:val="Innehll4"/>
      </w:pPr>
      <w:r w:rsidRPr="00816685">
        <w:t>Propositionen</w:t>
      </w:r>
      <w:r w:rsidRPr="00816685">
        <w:tab/>
        <w:t>5</w:t>
      </w:r>
    </w:p>
    <w:p w:rsidR="00EE307C" w:rsidRPr="00816685" w:rsidRDefault="00EE307C">
      <w:pPr>
        <w:pStyle w:val="Innehll4"/>
      </w:pPr>
      <w:r w:rsidRPr="00816685">
        <w:t>Motioner</w:t>
      </w:r>
      <w:r w:rsidRPr="00816685">
        <w:tab/>
        <w:t>8</w:t>
      </w:r>
    </w:p>
    <w:p w:rsidR="00EE307C" w:rsidRPr="00816685" w:rsidRDefault="00EE307C">
      <w:pPr>
        <w:pStyle w:val="Innehll4"/>
      </w:pPr>
      <w:r w:rsidRPr="00816685">
        <w:t>Utskottets ställningstagande</w:t>
      </w:r>
      <w:r w:rsidRPr="00816685">
        <w:tab/>
        <w:t>9</w:t>
      </w:r>
    </w:p>
    <w:p w:rsidR="00EE307C" w:rsidRPr="00816685" w:rsidRDefault="00EE307C">
      <w:pPr>
        <w:pStyle w:val="Innehll1"/>
      </w:pPr>
      <w:r w:rsidRPr="00816685">
        <w:t>Reservation</w:t>
      </w:r>
      <w:r w:rsidRPr="00816685">
        <w:tab/>
        <w:t>11</w:t>
      </w:r>
    </w:p>
    <w:p w:rsidR="00EE307C" w:rsidRPr="00816685" w:rsidRDefault="00EE307C">
      <w:pPr>
        <w:pStyle w:val="Innehll2"/>
      </w:pPr>
      <w:r w:rsidRPr="00816685">
        <w:t>En förstärkt Barnombudsman</w:t>
      </w:r>
      <w:r w:rsidRPr="00816685">
        <w:tab/>
        <w:t>11</w:t>
      </w:r>
    </w:p>
    <w:p w:rsidR="00EE307C" w:rsidRPr="00816685" w:rsidRDefault="00EE307C">
      <w:pPr>
        <w:pStyle w:val="Innehll1"/>
      </w:pPr>
      <w:r w:rsidRPr="00816685">
        <w:t>Förteckning över behandlade förslag</w:t>
      </w:r>
      <w:r w:rsidRPr="00816685">
        <w:tab/>
        <w:t>12</w:t>
      </w:r>
    </w:p>
    <w:p w:rsidR="00EE307C" w:rsidRPr="00816685" w:rsidRDefault="00EE307C">
      <w:pPr>
        <w:pStyle w:val="Innehll2"/>
      </w:pPr>
      <w:r w:rsidRPr="00816685">
        <w:t>Propositionen</w:t>
      </w:r>
      <w:r w:rsidRPr="00816685">
        <w:tab/>
        <w:t>12</w:t>
      </w:r>
    </w:p>
    <w:p w:rsidR="00EE307C" w:rsidRPr="00816685" w:rsidRDefault="00EE307C">
      <w:pPr>
        <w:pStyle w:val="Innehll2"/>
      </w:pPr>
      <w:r w:rsidRPr="00816685">
        <w:t>Följdmotion</w:t>
      </w:r>
      <w:r w:rsidRPr="00816685">
        <w:tab/>
        <w:t>12</w:t>
      </w:r>
    </w:p>
    <w:p w:rsidR="00EE307C" w:rsidRPr="00816685" w:rsidRDefault="00EE307C">
      <w:pPr>
        <w:pStyle w:val="Innehll2"/>
      </w:pPr>
      <w:r w:rsidRPr="00816685">
        <w:t>Motion från allmänna motionstiden</w:t>
      </w:r>
      <w:r w:rsidRPr="00816685">
        <w:tab/>
        <w:t>12</w:t>
      </w:r>
    </w:p>
    <w:p w:rsidR="00EE307C" w:rsidRPr="00816685" w:rsidRDefault="00EE307C">
      <w:pPr>
        <w:pStyle w:val="Innehll1"/>
      </w:pPr>
      <w:r w:rsidRPr="00816685">
        <w:t>Regeringens lagförslag</w:t>
      </w:r>
      <w:r w:rsidRPr="00816685">
        <w:tab/>
        <w:t>13</w:t>
      </w:r>
    </w:p>
    <w:p w:rsidR="00EE307C" w:rsidRPr="00816685" w:rsidRDefault="00EE307C">
      <w:pPr>
        <w:pStyle w:val="Innehll3"/>
      </w:pPr>
      <w:r w:rsidRPr="00816685">
        <w:t>I propositionen framlagda lagförslag</w:t>
      </w:r>
      <w:r w:rsidRPr="00816685">
        <w:tab/>
        <w:t>13</w:t>
      </w:r>
    </w:p>
    <w:p w:rsidR="00EE307C" w:rsidRPr="00816685" w:rsidRDefault="00EE307C"/>
    <w:p w:rsidR="00EE307C" w:rsidRPr="00816685" w:rsidRDefault="00EE307C">
      <w:pPr>
        <w:pStyle w:val="Normaltindrag"/>
        <w:sectPr w:rsidR="00000000" w:rsidRPr="0081668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E307C" w:rsidRPr="00816685" w:rsidRDefault="00EE307C">
      <w:pPr>
        <w:pStyle w:val="Rubrik1"/>
        <w:rPr>
          <w:noProof w:val="0"/>
        </w:rPr>
      </w:pPr>
      <w:bookmarkStart w:id="5" w:name="_Toc6881552"/>
      <w:r w:rsidRPr="00816685">
        <w:rPr>
          <w:noProof w:val="0"/>
        </w:rPr>
        <w:t>Utskottets förslag till riksdagsbeslut</w:t>
      </w:r>
      <w:bookmarkEnd w:id="5"/>
    </w:p>
    <w:p w:rsidR="00EE307C" w:rsidRPr="00816685" w:rsidRDefault="00EE307C"/>
    <w:p w:rsidR="00EE307C" w:rsidRPr="00816685" w:rsidRDefault="00EE307C">
      <w:pPr>
        <w:pStyle w:val="Frslagspunkt"/>
        <w:rPr>
          <w:noProof w:val="0"/>
        </w:rPr>
      </w:pPr>
      <w:r w:rsidRPr="00816685">
        <w:rPr>
          <w:noProof w:val="0"/>
        </w:rPr>
        <w:tab/>
        <w:t>En förstärkt Barnombudsman</w:t>
      </w:r>
    </w:p>
    <w:p w:rsidR="00EE307C" w:rsidRPr="00816685" w:rsidRDefault="00EE307C">
      <w:pPr>
        <w:pStyle w:val="Frslagstext"/>
      </w:pPr>
      <w:r w:rsidRPr="00816685">
        <w:t xml:space="preserve">Riksdagen antar regeringens förslag till lag om ändring i lagen (1993:335) om Barnombudsman, samt lag om ändring i socialtjänstlagen (2001:453). Därmed bifaller riksdagen proposition 2001/02:96 och avslår motionerna 2001/02:So44 och 2001/02:So352.        </w:t>
      </w:r>
    </w:p>
    <w:p w:rsidR="00EE307C" w:rsidRPr="00816685" w:rsidRDefault="00EE307C">
      <w:pPr>
        <w:pStyle w:val="Reservationshnvisning"/>
      </w:pPr>
      <w:r w:rsidRPr="00816685">
        <w:t>Reservation  (kd)</w:t>
      </w:r>
      <w:bookmarkStart w:id="6" w:name="RESPARTI001"/>
      <w:bookmarkEnd w:id="6"/>
    </w:p>
    <w:p w:rsidR="00EE307C" w:rsidRPr="00816685" w:rsidRDefault="00EE307C">
      <w:pPr>
        <w:pStyle w:val="Frslagstext"/>
      </w:pPr>
      <w:bookmarkStart w:id="7" w:name="Nästa_Hpunkt"/>
      <w:bookmarkEnd w:id="7"/>
    </w:p>
    <w:p w:rsidR="00EE307C" w:rsidRPr="00816685" w:rsidRDefault="00EE307C">
      <w:pPr>
        <w:pStyle w:val="Normaltindrag"/>
      </w:pPr>
    </w:p>
    <w:p w:rsidR="00EE307C" w:rsidRPr="00816685" w:rsidRDefault="00EE307C">
      <w:pPr>
        <w:pStyle w:val="Normaltindrag"/>
      </w:pPr>
    </w:p>
    <w:p w:rsidR="00EE307C" w:rsidRPr="00816685" w:rsidRDefault="00EE307C">
      <w:pPr>
        <w:pStyle w:val="Utskriftsdatum"/>
      </w:pPr>
      <w:r w:rsidRPr="00816685">
        <w:t xml:space="preserve">Stockholm den 16 april 2002 </w:t>
      </w:r>
    </w:p>
    <w:p w:rsidR="00EE307C" w:rsidRPr="00816685" w:rsidRDefault="00EE307C">
      <w:r w:rsidRPr="00816685">
        <w:t>På socialutskottets vägnar</w:t>
      </w:r>
    </w:p>
    <w:p w:rsidR="00EE307C" w:rsidRPr="00816685" w:rsidRDefault="00EE307C">
      <w:pPr>
        <w:pStyle w:val="Ordfranden"/>
        <w:rPr>
          <w:noProof w:val="0"/>
        </w:rPr>
      </w:pPr>
      <w:bookmarkStart w:id="8" w:name="Ordförande"/>
      <w:bookmarkEnd w:id="8"/>
      <w:r w:rsidRPr="00816685">
        <w:rPr>
          <w:noProof w:val="0"/>
        </w:rPr>
        <w:t xml:space="preserve">Ingrid Burman </w:t>
      </w:r>
    </w:p>
    <w:p w:rsidR="00EE307C" w:rsidRPr="00816685" w:rsidRDefault="00EE307C">
      <w:pPr>
        <w:pStyle w:val="Deltagare"/>
        <w:rPr>
          <w:noProof w:val="0"/>
        </w:rPr>
      </w:pPr>
      <w:bookmarkStart w:id="9" w:name="Deltagare"/>
      <w:bookmarkEnd w:id="9"/>
      <w:r w:rsidRPr="00816685">
        <w:rPr>
          <w:noProof w:val="0"/>
        </w:rPr>
        <w:t>Följande ledamöter har deltagit i beslutet: Ingrid Burman (v), Susanne Eberstein (s), Chatrine Pålsson (kd), Leif Carlson (m), Conny Öhman (s), Hans Hjortzberg-Nordlund (m), Elisebeht Markström (s), Rolf Olsson (v), Lars Gustafsson (kd), Cristina Husmark Pehrsson (m), Kenneth Johansson (c), Kerstin Heinemann (fp), Catherine Persson (s), Lars Elinderson (m), Tullia von Sydow (s), Kent Härstedt (s) och Lotta N Hedström (mp).</w:t>
      </w:r>
    </w:p>
    <w:p w:rsidR="00EE307C" w:rsidRPr="00816685" w:rsidRDefault="00EE307C">
      <w:pPr>
        <w:pStyle w:val="Normaltindrag"/>
      </w:pPr>
    </w:p>
    <w:p w:rsidR="00EE307C" w:rsidRPr="00816685" w:rsidRDefault="00EE307C">
      <w:pPr>
        <w:pStyle w:val="Normaltindrag"/>
        <w:sectPr w:rsidR="00000000" w:rsidRPr="0081668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E307C" w:rsidRPr="00816685" w:rsidRDefault="00EE307C">
      <w:pPr>
        <w:pStyle w:val="Rubrik1"/>
        <w:rPr>
          <w:noProof w:val="0"/>
        </w:rPr>
      </w:pPr>
      <w:bookmarkStart w:id="10" w:name="_Toc6881553"/>
      <w:r w:rsidRPr="00816685">
        <w:rPr>
          <w:noProof w:val="0"/>
        </w:rPr>
        <w:t>Redogörelse för ärendet</w:t>
      </w:r>
      <w:bookmarkEnd w:id="10"/>
    </w:p>
    <w:p w:rsidR="00EE307C" w:rsidRPr="00816685" w:rsidRDefault="00EE307C">
      <w:pPr>
        <w:pStyle w:val="Rubrik2"/>
        <w:spacing w:before="0"/>
      </w:pPr>
      <w:bookmarkStart w:id="11" w:name="_Toc6881554"/>
      <w:r w:rsidRPr="00816685">
        <w:t>Propositionens huvudsakliga innehåll</w:t>
      </w:r>
      <w:bookmarkEnd w:id="11"/>
    </w:p>
    <w:p w:rsidR="00EE307C" w:rsidRPr="00816685" w:rsidRDefault="00EE307C">
      <w:r w:rsidRPr="00816685">
        <w:t>I propositionen föreslås vissa åtgärder för att förstärka Barnombuds</w:t>
      </w:r>
      <w:r w:rsidRPr="00816685">
        <w:softHyphen/>
        <w:t>mannen och renodla ombudsmannarollen. Barnombudsmannens roll som företrädare för barns och ungas rättigheter och intressen utifrån Sveriges åtagande enligt FN:s konvention om barnets rättigheter tydliggörs. Vidare föreslås att Bar</w:t>
      </w:r>
      <w:r w:rsidRPr="00816685">
        <w:t>n</w:t>
      </w:r>
      <w:r w:rsidRPr="00816685">
        <w:t>ombudsmannens mandat skall bestämmas av riksdagen i lag och att ombud</w:t>
      </w:r>
      <w:r w:rsidRPr="00816685">
        <w:t>s</w:t>
      </w:r>
      <w:r w:rsidRPr="00816685">
        <w:t>mannen skall ges vissa rättsliga befogen</w:t>
      </w:r>
      <w:r w:rsidRPr="00816685">
        <w:softHyphen/>
        <w:t>heter gentemot myndigheter, ko</w:t>
      </w:r>
      <w:r w:rsidRPr="00816685">
        <w:t>m</w:t>
      </w:r>
      <w:r w:rsidRPr="00816685">
        <w:t>muner och landsting. Barnombuds</w:t>
      </w:r>
      <w:r w:rsidRPr="00816685">
        <w:softHyphen/>
        <w:t>mannen skall fortfarande vara en myndi</w:t>
      </w:r>
      <w:r w:rsidRPr="00816685">
        <w:t>g</w:t>
      </w:r>
      <w:r w:rsidRPr="00816685">
        <w:t>het under regeringen, men genom de föreslagna åtgärderna ges ombuds</w:t>
      </w:r>
      <w:r w:rsidRPr="00816685">
        <w:t>ma</w:t>
      </w:r>
      <w:r w:rsidRPr="00816685">
        <w:t>n</w:t>
      </w:r>
      <w:r w:rsidRPr="00816685">
        <w:t>nen en ökad självstän</w:t>
      </w:r>
      <w:r w:rsidRPr="00816685">
        <w:softHyphen/>
        <w:t>dighet i förhållande till regeringen.</w:t>
      </w:r>
    </w:p>
    <w:p w:rsidR="00EE307C" w:rsidRPr="00816685" w:rsidRDefault="00EE307C">
      <w:pPr>
        <w:pStyle w:val="Normaltindrag"/>
      </w:pPr>
      <w:r w:rsidRPr="00816685">
        <w:t xml:space="preserve">Lagändringarna föreslås träda i kraft den 1 juli 2002. </w:t>
      </w:r>
    </w:p>
    <w:p w:rsidR="00EE307C" w:rsidRPr="00816685" w:rsidRDefault="00EE307C"/>
    <w:p w:rsidR="00EE307C" w:rsidRPr="00816685" w:rsidRDefault="00EE307C"/>
    <w:p w:rsidR="00EE307C" w:rsidRPr="00816685" w:rsidRDefault="00EE307C"/>
    <w:p w:rsidR="00EE307C" w:rsidRPr="00816685" w:rsidRDefault="00EE307C">
      <w:pPr>
        <w:pStyle w:val="Normaltindrag"/>
        <w:sectPr w:rsidR="00000000" w:rsidRPr="0081668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E307C" w:rsidRPr="00816685" w:rsidRDefault="00EE307C">
      <w:pPr>
        <w:pStyle w:val="Rubrik1"/>
        <w:rPr>
          <w:noProof w:val="0"/>
        </w:rPr>
      </w:pPr>
      <w:bookmarkStart w:id="12" w:name="_Toc6881555"/>
      <w:r w:rsidRPr="00816685">
        <w:rPr>
          <w:noProof w:val="0"/>
        </w:rPr>
        <w:t>Utskottets överväganden</w:t>
      </w:r>
      <w:bookmarkEnd w:id="12"/>
    </w:p>
    <w:p w:rsidR="00EE307C" w:rsidRPr="00816685" w:rsidRDefault="00EE307C">
      <w:pPr>
        <w:pStyle w:val="Utskottetsvervganden-RubrikFrslagspunkt"/>
        <w:spacing w:before="0"/>
      </w:pPr>
      <w:bookmarkStart w:id="13" w:name="_Toc6881556"/>
      <w:r w:rsidRPr="00816685">
        <w:t>En förstärkt Barnombudsman</w:t>
      </w:r>
      <w:bookmarkEnd w:id="13"/>
    </w:p>
    <w:p w:rsidR="00EE307C" w:rsidRPr="00816685" w:rsidRDefault="00EE307C">
      <w:pPr>
        <w:pStyle w:val="Utskottsfrslagikorthet-Rubrik"/>
        <w:rPr>
          <w:noProof w:val="0"/>
        </w:rPr>
      </w:pPr>
      <w:r w:rsidRPr="00816685">
        <w:rPr>
          <w:noProof w:val="0"/>
        </w:rPr>
        <w:t>Utskottets förslag i korthet</w:t>
      </w:r>
    </w:p>
    <w:p w:rsidR="00EE307C" w:rsidRPr="00816685" w:rsidRDefault="00EE307C">
      <w:pPr>
        <w:pStyle w:val="Utskottsfrslagikorthet-Text"/>
      </w:pPr>
      <w:r w:rsidRPr="00816685">
        <w:t>Riksdagen bör anta regeringens förslag till lag om ändring i lagen (1993:335) om Barnombudsman samt lag om ändring i socia</w:t>
      </w:r>
      <w:r w:rsidRPr="00816685">
        <w:t>l</w:t>
      </w:r>
      <w:r w:rsidRPr="00816685">
        <w:t>tjänstlagen (2001:453). Riksdagen bifaller därmed propositionen och avslår motionerna. Barnombudsmannens roll som företrädare för barns och ungas rättigheter och intressen görs därmed tydligare. Barnombudsmannen ges en ökad självständighet i förhållande till regeringen genom att ombudsmannens mandat bestäms av riksd</w:t>
      </w:r>
      <w:r w:rsidRPr="00816685">
        <w:t>a</w:t>
      </w:r>
      <w:r w:rsidRPr="00816685">
        <w:t>gen i lag. Jämför reservation (kd).</w:t>
      </w:r>
    </w:p>
    <w:p w:rsidR="00EE307C" w:rsidRPr="00816685" w:rsidRDefault="00EE307C">
      <w:pPr>
        <w:pStyle w:val="Rubrik4"/>
        <w:rPr>
          <w:noProof w:val="0"/>
        </w:rPr>
      </w:pPr>
      <w:bookmarkStart w:id="14" w:name="_Toc6881557"/>
      <w:r w:rsidRPr="00816685">
        <w:rPr>
          <w:noProof w:val="0"/>
        </w:rPr>
        <w:t>Propositionen</w:t>
      </w:r>
      <w:bookmarkEnd w:id="14"/>
    </w:p>
    <w:p w:rsidR="00EE307C" w:rsidRPr="00816685" w:rsidRDefault="00EE307C">
      <w:r w:rsidRPr="00816685">
        <w:t>Enligt regeringen bör det i lag slås fast att Barnombuds</w:t>
      </w:r>
      <w:r w:rsidRPr="00816685">
        <w:softHyphen/>
        <w:t>mannen är företrädare för barns och ungas rättigheter och intressen (ombudsmannarollen). Vidare bör mandatet (självständighet från regeringen) bestämmas i lag. Därutöver föreslår regeringen att ombudsmannen ges vissa rättsliga befo</w:t>
      </w:r>
      <w:r w:rsidRPr="00816685">
        <w:softHyphen/>
        <w:t>genheter gen</w:t>
      </w:r>
      <w:r w:rsidRPr="00816685">
        <w:t>t</w:t>
      </w:r>
      <w:r w:rsidRPr="00816685">
        <w:t>emot andra myndigheter, kommuner och landsting.</w:t>
      </w:r>
    </w:p>
    <w:p w:rsidR="00EE307C" w:rsidRPr="00816685" w:rsidRDefault="00EE307C">
      <w:pPr>
        <w:pStyle w:val="Normaltindrag"/>
      </w:pPr>
      <w:r w:rsidRPr="00816685">
        <w:t>Självständighet är viktigt för att en ombudsman skall kunna arbeta effe</w:t>
      </w:r>
      <w:r w:rsidRPr="00816685">
        <w:t>k</w:t>
      </w:r>
      <w:r w:rsidRPr="00816685">
        <w:t>tivt. Vad det handlar om är självständighet i förhållande till alla organ som kan påverka ombudsmannens arbete. Det är dock i detta sammanhang viktigt att framhålla att en statlig ombudsman aldrig kan bli helt obunden, anför regeringen. Lagen sätter vissa gränser för ombudsmannens arbete, och någon måste besluta om ombudsmannens budget. Enligt regeringen måste Barno</w:t>
      </w:r>
      <w:r w:rsidRPr="00816685">
        <w:t>m</w:t>
      </w:r>
      <w:r w:rsidRPr="00816685">
        <w:t>budsmannen emellertid kunna bestämma sin egen dagordning och priorit</w:t>
      </w:r>
      <w:r w:rsidRPr="00816685">
        <w:t>e</w:t>
      </w:r>
      <w:r w:rsidRPr="00816685">
        <w:t xml:space="preserve">ringar utifrån sin kunskap och sina kontakter med dem ombudsmannen skall </w:t>
      </w:r>
      <w:r w:rsidRPr="00816685">
        <w:t>verka för och deras åsikter och erfarenheter. Barnombudsmannen föreslås således alltjämt vara en myndighet under regeringen. Ombuds</w:t>
      </w:r>
      <w:r w:rsidRPr="00816685">
        <w:softHyphen/>
        <w:t>mannen blir dock inte en vanlig förvaltningsmyndighet utan särbehandlas i sin egenskap av o</w:t>
      </w:r>
      <w:r w:rsidRPr="00816685">
        <w:t>m</w:t>
      </w:r>
      <w:r w:rsidRPr="00816685">
        <w:t>budsman och ges så mycket självständighet som är möjligt.</w:t>
      </w:r>
    </w:p>
    <w:p w:rsidR="00EE307C" w:rsidRPr="00816685" w:rsidRDefault="00EE307C">
      <w:r w:rsidRPr="00816685">
        <w:t xml:space="preserve">Barnombudsmannens grundläggande uppgift skall vara att företräda barns och ungas rättigheter och intressen mot bakgrund av Sveriges åtagande enligt FN:s konvention om barnets rättigheter. I ombudsmannens företrädarroll ingår inte </w:t>
      </w:r>
      <w:r w:rsidRPr="00816685">
        <w:t>att företräda enskilda barn och unga eller att handlägga ärenden som gäller enskilda fall.</w:t>
      </w:r>
    </w:p>
    <w:p w:rsidR="00EE307C" w:rsidRPr="00816685" w:rsidRDefault="00EE307C">
      <w:pPr>
        <w:pStyle w:val="Normaltindrag"/>
      </w:pPr>
      <w:r w:rsidRPr="00816685">
        <w:t>För att Barnombudsmannen skall kunna verka effektivt krävs också att til</w:t>
      </w:r>
      <w:r w:rsidRPr="00816685">
        <w:t>l</w:t>
      </w:r>
      <w:r w:rsidRPr="00816685">
        <w:t>räckliga resurser ställs till myndighetens förfogande. I propositionen aviserar regeringen att den har för avsikt att föra över de särskilda medel som har ställts till ombuds</w:t>
      </w:r>
      <w:r w:rsidRPr="00816685">
        <w:softHyphen/>
        <w:t>mannens förfogande för det s.k. strategiuppdraget till o</w:t>
      </w:r>
      <w:r w:rsidRPr="00816685">
        <w:t>m</w:t>
      </w:r>
      <w:r w:rsidRPr="00816685">
        <w:t>budsmannens ordinarie anslag när Barnombudsmannens pådrivande roll gentemot myndigheter, kommuner och landsting nu blir en del av ombud</w:t>
      </w:r>
      <w:r w:rsidRPr="00816685">
        <w:t>s</w:t>
      </w:r>
      <w:r w:rsidRPr="00816685">
        <w:t xml:space="preserve">mannens ordinarie uppgifter. I samband med budgetpropositionen för år 2003 avser  regeringen att föreslå att inom utgiftsområde 9 föra över ca </w:t>
      </w:r>
      <w:r w:rsidRPr="00816685">
        <w:t>5 miljoner kronor från anslaget 18:1 delpost 5.1 Medel till utbildnings- och fortbil</w:t>
      </w:r>
      <w:r w:rsidRPr="00816685">
        <w:t>d</w:t>
      </w:r>
      <w:r w:rsidRPr="00816685">
        <w:t>ningsinsatser om FN:s konvention om barnets rättigheter samt utveckling av metoder för konventionens genomförande till anslaget 15:1 Barnombudsma</w:t>
      </w:r>
      <w:r w:rsidRPr="00816685">
        <w:t>n</w:t>
      </w:r>
      <w:r w:rsidRPr="00816685">
        <w:t>nen. Därutöver har Barnombudsmannen fr.o.m. innevarande budgetår tillförts ca 2 miljoner kronor i nya medel.</w:t>
      </w:r>
    </w:p>
    <w:p w:rsidR="00EE307C" w:rsidRPr="00816685" w:rsidRDefault="00EE307C">
      <w:pPr>
        <w:pStyle w:val="Normaltindrag"/>
      </w:pPr>
      <w:r w:rsidRPr="00816685">
        <w:t>De utökade och överflyttade resurserna är ett viktigt sätt att på en kon</w:t>
      </w:r>
      <w:r w:rsidRPr="00816685">
        <w:softHyphen/>
        <w:t>kret nivå stärka Barnombudsmannens verksamhet, anförs det. Det möjliggör ytter</w:t>
      </w:r>
      <w:r w:rsidRPr="00816685">
        <w:softHyphen/>
        <w:t>ligare satsningar inom olika områden såsom exempelvis det lokala arbetet eller arbetet med att utveckla kontakterna med barn och unga. Den långsiktiga resursförstärkningen underlättar också för ombuds</w:t>
      </w:r>
      <w:r w:rsidRPr="00816685">
        <w:softHyphen/>
        <w:t>mannen att planera sin verksamhet och att rekrytera och behålla personal.</w:t>
      </w:r>
    </w:p>
    <w:p w:rsidR="00EE307C" w:rsidRPr="00816685" w:rsidRDefault="00EE307C">
      <w:r w:rsidRPr="00816685">
        <w:t>En tydligare reglering av Barnombudsmannens uppgifter i lag, som nu för</w:t>
      </w:r>
      <w:r w:rsidRPr="00816685">
        <w:t>e</w:t>
      </w:r>
      <w:r w:rsidRPr="00816685">
        <w:t>slås, minskar, enligt propositionen, behovet av styrning i regleringsbrevet. Till detta kommer det utveck</w:t>
      </w:r>
      <w:r w:rsidRPr="00816685">
        <w:softHyphen/>
        <w:t>lingsarbete som pågår inom Regeringskansliet, från att tillämpa detalj</w:t>
      </w:r>
      <w:r w:rsidRPr="00816685">
        <w:softHyphen/>
        <w:t>styrning till mål- och resultatstyrning. Däremot är det viktigt att rege</w:t>
      </w:r>
      <w:r w:rsidRPr="00816685">
        <w:softHyphen/>
        <w:t>ringen och riksdagen kontinuerligt får relevant information om hur o</w:t>
      </w:r>
      <w:r w:rsidRPr="00816685">
        <w:t>m</w:t>
      </w:r>
      <w:r w:rsidRPr="00816685">
        <w:t>budsmannen med anslagna medel uppfyller sina uppgifter enligt lagen.</w:t>
      </w:r>
    </w:p>
    <w:p w:rsidR="00EE307C" w:rsidRPr="00816685" w:rsidRDefault="00EE307C">
      <w:pPr>
        <w:pStyle w:val="Normaltindrag"/>
      </w:pPr>
      <w:r w:rsidRPr="00816685">
        <w:t>Den ökade självständighet som ombudsmannen nu föreslås ges hindrar emellertid inte att regeringen i samråd med ombudsmannen</w:t>
      </w:r>
      <w:r w:rsidRPr="00816685">
        <w:t xml:space="preserve"> från tid till annan ger denne uppdrag som inte inkräktar på ombudsmannarollen, anförs det.</w:t>
      </w:r>
    </w:p>
    <w:p w:rsidR="00EE307C" w:rsidRPr="00816685" w:rsidRDefault="00EE307C">
      <w:pPr>
        <w:pStyle w:val="Normaltindrag"/>
      </w:pPr>
      <w:r w:rsidRPr="00816685">
        <w:t>Tyngdpunkten i Barnombudsmannens arbete bör vara att skapa möjligh</w:t>
      </w:r>
      <w:r w:rsidRPr="00816685">
        <w:t>e</w:t>
      </w:r>
      <w:r w:rsidRPr="00816685">
        <w:t>ter för barn och unga att själva komma till tals, få framföra sina åsikter direkt till aktuella beslutsfattare och att få sina åsikter respekterade. Barnombud</w:t>
      </w:r>
      <w:r w:rsidRPr="00816685">
        <w:t>s</w:t>
      </w:r>
      <w:r w:rsidRPr="00816685">
        <w:t>mannen har en viktig uppgift i att medverka till att skapa meto</w:t>
      </w:r>
      <w:r w:rsidRPr="00816685">
        <w:softHyphen/>
        <w:t xml:space="preserve">der för att barn och unga skall tillförsäkras inflytande och delaktighet, att få beslutsfattare och andra att inse att det också blir bättre kvalitet på verksamheterna om barns och ungas egna synpunkter tas till vara. </w:t>
      </w:r>
    </w:p>
    <w:p w:rsidR="00EE307C" w:rsidRPr="00816685" w:rsidRDefault="00EE307C">
      <w:pPr>
        <w:pStyle w:val="Normaltindrag"/>
      </w:pPr>
      <w:r w:rsidRPr="00816685">
        <w:t>För att som ombudsman kunna ha ett barnperspektiv på en generell nivå</w:t>
      </w:r>
      <w:r w:rsidRPr="00816685">
        <w:t xml:space="preserve"> krävs djup kunskap om barns och ungas situation och behov i olika åldrar. Barn och unga är ingen homogen grupp. Flickor och pojkar har delvis skilda erfarenheter och åsikter som en barnombudsman måste ha kunskap om, li</w:t>
      </w:r>
      <w:r w:rsidRPr="00816685">
        <w:t>k</w:t>
      </w:r>
      <w:r w:rsidRPr="00816685">
        <w:t>som små barn och tonåringar har olika perspektiv och livsvillkor. Till detta kommer barn med funktionshinder, barn från olika etniska eller kulturella grupper, asylsökande barn, flyktingbarn och barn som av olika skäl har en svår livssituation. Att nå dessa barn och unga och ge dem möjlighet</w:t>
      </w:r>
      <w:r w:rsidRPr="00816685">
        <w:t xml:space="preserve"> att ko</w:t>
      </w:r>
      <w:r w:rsidRPr="00816685">
        <w:t>m</w:t>
      </w:r>
      <w:r w:rsidRPr="00816685">
        <w:t>ma till tals är mycket viktigt för att deras rättigheter skall bli respekter</w:t>
      </w:r>
      <w:r w:rsidRPr="00816685">
        <w:t>a</w:t>
      </w:r>
      <w:r w:rsidRPr="00816685">
        <w:t xml:space="preserve">de. </w:t>
      </w:r>
    </w:p>
    <w:p w:rsidR="00EE307C" w:rsidRPr="00816685" w:rsidRDefault="00EE307C">
      <w:pPr>
        <w:pStyle w:val="Normaltindrag"/>
      </w:pPr>
      <w:r w:rsidRPr="00816685">
        <w:t>Barnombudsmannen skall vara pådrivande gentemot myndigheter, ko</w:t>
      </w:r>
      <w:r w:rsidRPr="00816685">
        <w:t>m</w:t>
      </w:r>
      <w:r w:rsidRPr="00816685">
        <w:t>muner och landsting när det gäller genom</w:t>
      </w:r>
      <w:r w:rsidRPr="00816685">
        <w:softHyphen/>
        <w:t>förandet av barnkonventionen i alla delar av samhället. Den pådri</w:t>
      </w:r>
      <w:r w:rsidRPr="00816685">
        <w:softHyphen/>
        <w:t>vande roll i arbetet med att genomföra barnko</w:t>
      </w:r>
      <w:r w:rsidRPr="00816685">
        <w:t>n</w:t>
      </w:r>
      <w:r w:rsidRPr="00816685">
        <w:t>ventionen i Sverige som Barnombudsmannen har haft genom det s.k. strateg</w:t>
      </w:r>
      <w:r w:rsidRPr="00816685">
        <w:t>i</w:t>
      </w:r>
      <w:r w:rsidRPr="00816685">
        <w:t xml:space="preserve">uppdraget föreslås lagfästas. </w:t>
      </w:r>
    </w:p>
    <w:p w:rsidR="00EE307C" w:rsidRPr="00816685" w:rsidRDefault="00EE307C">
      <w:pPr>
        <w:pStyle w:val="Normaltindrag"/>
      </w:pPr>
      <w:r w:rsidRPr="00816685">
        <w:t>Barnombudsmannen är den statliga myndighet i Sverige som får sägas ha störst kunskap om barnkonventionen och om hur den på ett effektivt sätt kan förverkligas. Därför är det naturligt att Barnombudsmannen har fått en nyc</w:t>
      </w:r>
      <w:r w:rsidRPr="00816685">
        <w:t>k</w:t>
      </w:r>
      <w:r w:rsidRPr="00816685">
        <w:t>elroll i strategiarbetet. På detta sätt kan Barnombudsmannen föra ut kunskap till nyckelpersoner inom statlig och kommunal förvalt</w:t>
      </w:r>
      <w:r w:rsidRPr="00816685">
        <w:softHyphen/>
        <w:t>ning, vilka i sin tur kan sprida kunskaperna vidare i organisationerna. Denna centrala roll för Bar</w:t>
      </w:r>
      <w:r w:rsidRPr="00816685">
        <w:t>n</w:t>
      </w:r>
      <w:r w:rsidRPr="00816685">
        <w:t>ombudsmannen innebär inte något minskat ansvar för andra myn</w:t>
      </w:r>
      <w:r w:rsidRPr="00816685">
        <w:softHyphen/>
        <w:t>digheter när det gäller att genomföra och beakta barnkonventionen inom sitt verksamhet</w:t>
      </w:r>
      <w:r w:rsidRPr="00816685">
        <w:t>s</w:t>
      </w:r>
      <w:r w:rsidRPr="00816685">
        <w:t xml:space="preserve">område. </w:t>
      </w:r>
    </w:p>
    <w:p w:rsidR="00EE307C" w:rsidRPr="00816685" w:rsidRDefault="00EE307C">
      <w:pPr>
        <w:pStyle w:val="Normaltindrag"/>
      </w:pPr>
      <w:r w:rsidRPr="00816685">
        <w:t>Barnombudsmannen skall bevaka efterlevnaden av barnkonventionen i förvaltningsmyndigheters, kommuners och landstings verksa</w:t>
      </w:r>
      <w:r w:rsidRPr="00816685">
        <w:t>mheter. I detta arbete skall Barnombudsmannen ha rätt att begära in uppgifter om hur långt genomförandet av barns och ungas rättigheter kommit i respektive verksa</w:t>
      </w:r>
      <w:r w:rsidRPr="00816685">
        <w:t>m</w:t>
      </w:r>
      <w:r w:rsidRPr="00816685">
        <w:t>het. De uppgiftsskyl</w:t>
      </w:r>
      <w:r w:rsidRPr="00816685">
        <w:softHyphen/>
        <w:t>diga skall vara skyldiga att infinna sig till överläggningar med om</w:t>
      </w:r>
      <w:r w:rsidRPr="00816685">
        <w:softHyphen/>
        <w:t xml:space="preserve">budsmannen. </w:t>
      </w:r>
    </w:p>
    <w:p w:rsidR="00EE307C" w:rsidRPr="00816685" w:rsidRDefault="00EE307C">
      <w:pPr>
        <w:pStyle w:val="Normaltindrag"/>
      </w:pPr>
      <w:r w:rsidRPr="00816685">
        <w:t>I Barnombudsmannens uppgift ligger också att lämna förslag till regerin</w:t>
      </w:r>
      <w:r w:rsidRPr="00816685">
        <w:t>g</w:t>
      </w:r>
      <w:r w:rsidRPr="00816685">
        <w:t xml:space="preserve">en om författningsändringar och andra åtgärder som ombudsmannen anser behövas för att tillgodose barns och ungas rättigheter och intressen. </w:t>
      </w:r>
    </w:p>
    <w:p w:rsidR="00EE307C" w:rsidRPr="00816685" w:rsidRDefault="00EE307C">
      <w:pPr>
        <w:pStyle w:val="Normaltindrag"/>
      </w:pPr>
      <w:r w:rsidRPr="00816685">
        <w:t>Barnombudsmannens uppgift att informera, bilda opinion och ta initiativ till lämpliga åtgärder i övrigt föreslås också lagfästas. Även ombudsmannens uppgift att årligen lämna en rapport till rege</w:t>
      </w:r>
      <w:r w:rsidRPr="00816685">
        <w:softHyphen/>
        <w:t>ringen föreslås lagfästas.</w:t>
      </w:r>
    </w:p>
    <w:p w:rsidR="00EE307C" w:rsidRPr="00816685" w:rsidRDefault="00EE307C">
      <w:pPr>
        <w:pStyle w:val="Normaltindrag"/>
      </w:pPr>
      <w:r w:rsidRPr="00816685">
        <w:t>Det skall ingå i Barnombudsmannens uppdrag att samla kunskap och sammanställa statistik om barns och ungas levnadsvillkor. Barnombudsma</w:t>
      </w:r>
      <w:r w:rsidRPr="00816685">
        <w:t>n</w:t>
      </w:r>
      <w:r w:rsidRPr="00816685">
        <w:t>nen har och kommer även i framtiden att ha begrän</w:t>
      </w:r>
      <w:r w:rsidRPr="00816685">
        <w:softHyphen/>
        <w:t>sade resurser. Kunskap</w:t>
      </w:r>
      <w:r w:rsidRPr="00816685">
        <w:t>s</w:t>
      </w:r>
      <w:r w:rsidRPr="00816685">
        <w:t>inhämtningen måste därför begränsas till det som är centralt i verksamheten, anförs det. Kunskap om hur barnkonventionen fungerar i Sverige, om hur barnen har det i vårt land är grundläggande för Barnombudsmannen. I detta ligger att situationen för olika grupper av barn, exempelvis barn med fun</w:t>
      </w:r>
      <w:r w:rsidRPr="00816685">
        <w:t>k</w:t>
      </w:r>
      <w:r w:rsidRPr="00816685">
        <w:t>tions</w:t>
      </w:r>
      <w:r w:rsidRPr="00816685">
        <w:softHyphen/>
        <w:t>hinder, barn i storstad respektive glesbygd, barn med ursprung i andra länder, måste belysas. Barnombudsmannen måste själv ha ett utrymm</w:t>
      </w:r>
      <w:r w:rsidRPr="00816685">
        <w:t xml:space="preserve">e att bedöma inriktningen på sin kunskapsinhämtning. </w:t>
      </w:r>
    </w:p>
    <w:p w:rsidR="00EE307C" w:rsidRPr="00816685" w:rsidRDefault="00EE307C">
      <w:pPr>
        <w:pStyle w:val="Normaltindrag"/>
      </w:pPr>
      <w:r w:rsidRPr="00816685">
        <w:t>Barnombudsmannen skall följa den internationella utvecklingen när det gäller barnkonventionens tolkning och dess tillämp</w:t>
      </w:r>
      <w:r w:rsidRPr="00816685">
        <w:softHyphen/>
        <w:t xml:space="preserve">ning. </w:t>
      </w:r>
    </w:p>
    <w:p w:rsidR="00EE307C" w:rsidRPr="00816685" w:rsidRDefault="00EE307C">
      <w:pPr>
        <w:pStyle w:val="Normaltindrag"/>
      </w:pPr>
      <w:r w:rsidRPr="00816685">
        <w:t>Det är en naturlig del av Barnombuds</w:t>
      </w:r>
      <w:r w:rsidRPr="00816685">
        <w:softHyphen/>
        <w:t>mannens arbete att upprätthålla ko</w:t>
      </w:r>
      <w:r w:rsidRPr="00816685">
        <w:t>n</w:t>
      </w:r>
      <w:r w:rsidRPr="00816685">
        <w:t>takter med barn och unga, organi</w:t>
      </w:r>
      <w:r w:rsidRPr="00816685">
        <w:softHyphen/>
        <w:t xml:space="preserve">sationer, myndigheter, kommuner och landsting m.fl., anför regeringen. Detta behöver därför inte fastställas i lag. </w:t>
      </w:r>
    </w:p>
    <w:p w:rsidR="00EE307C" w:rsidRPr="00816685" w:rsidRDefault="00EE307C">
      <w:r w:rsidRPr="00816685">
        <w:t>Propositionens förslag innebär dels ändringar i  1–3 §§ lagen (1993:335) om Barnombudsmannen, dels att fyra nya paragrafer, 4–7 §§, införs. Vidare föreslås en följdändring i socialtjänstlagen (2001:453). Lagändringarna för</w:t>
      </w:r>
      <w:r w:rsidRPr="00816685">
        <w:t>e</w:t>
      </w:r>
      <w:r w:rsidRPr="00816685">
        <w:t>slås träda i kraft den 1 juli 2002.</w:t>
      </w:r>
    </w:p>
    <w:p w:rsidR="00EE307C" w:rsidRPr="00816685" w:rsidRDefault="00EE307C">
      <w:r w:rsidRPr="00816685">
        <w:t>I propositionen redovisar regeringen att den tidigare i år fattat beslut om direktiv till en utredning som skall se över frågan om en sammanhållen diskrimineringslagstift</w:t>
      </w:r>
      <w:r w:rsidRPr="00816685">
        <w:softHyphen/>
        <w:t>ning (dir. 2002:11). I uppdraget ingår att överväga en samordning eller sammanslagning av någon eller samtliga av JämO, DO, HO och HomO, samt om någon eller några av ombudsmannafunktionerna skall vara underställda regeringen eller riksdagen. Utredningen skall redovisa sitt uppdrag i slutet av år 2004. Barnombudsmannen berörs inte av denna öve</w:t>
      </w:r>
      <w:r w:rsidRPr="00816685">
        <w:t>r</w:t>
      </w:r>
      <w:r w:rsidRPr="00816685">
        <w:t>syn. Regeringen anser dock att det ändå kan vara lämpligt att utred</w:t>
      </w:r>
      <w:r w:rsidRPr="00816685">
        <w:softHyphen/>
        <w:t>ningen, när den överväger frågan om huvudmannaskapet för ombuds</w:t>
      </w:r>
      <w:r w:rsidRPr="00816685">
        <w:softHyphen/>
        <w:t>männen, även bel</w:t>
      </w:r>
      <w:r w:rsidRPr="00816685">
        <w:t>y</w:t>
      </w:r>
      <w:r w:rsidRPr="00816685">
        <w:t>ser Barnombudsman</w:t>
      </w:r>
      <w:r w:rsidRPr="00816685">
        <w:t>nens ställning. BO-utredningens (dir. 1998:21) geno</w:t>
      </w:r>
      <w:r w:rsidRPr="00816685">
        <w:t>m</w:t>
      </w:r>
      <w:r w:rsidRPr="00816685">
        <w:t>gång av frågan är en naturlig utgångspunkt för en sådan diskus</w:t>
      </w:r>
      <w:r w:rsidRPr="00816685">
        <w:softHyphen/>
        <w:t>sion. Rege</w:t>
      </w:r>
      <w:r w:rsidRPr="00816685">
        <w:t>r</w:t>
      </w:r>
      <w:r w:rsidRPr="00816685">
        <w:t>ingen har därför för avsikt att i tilläggsdirektiv ge utredningen om en sa</w:t>
      </w:r>
      <w:r w:rsidRPr="00816685">
        <w:t>m</w:t>
      </w:r>
      <w:r w:rsidRPr="00816685">
        <w:t>manhållen diskrimineringslagstiftning i uppdrag att se över frågan om Bar</w:t>
      </w:r>
      <w:r w:rsidRPr="00816685">
        <w:t>n</w:t>
      </w:r>
      <w:r w:rsidRPr="00816685">
        <w:t>ombudsmannens stäl</w:t>
      </w:r>
      <w:r w:rsidRPr="00816685">
        <w:t>l</w:t>
      </w:r>
      <w:r w:rsidRPr="00816685">
        <w:t>ning.</w:t>
      </w:r>
    </w:p>
    <w:p w:rsidR="00EE307C" w:rsidRPr="00816685" w:rsidRDefault="00EE307C">
      <w:pPr>
        <w:pStyle w:val="Rubrik4"/>
        <w:rPr>
          <w:noProof w:val="0"/>
        </w:rPr>
      </w:pPr>
      <w:bookmarkStart w:id="15" w:name="_Toc6881558"/>
      <w:r w:rsidRPr="00816685">
        <w:rPr>
          <w:noProof w:val="0"/>
        </w:rPr>
        <w:t>Motioner</w:t>
      </w:r>
      <w:bookmarkEnd w:id="15"/>
    </w:p>
    <w:p w:rsidR="00EE307C" w:rsidRPr="00816685" w:rsidRDefault="00EE307C">
      <w:r w:rsidRPr="00816685">
        <w:t xml:space="preserve">I </w:t>
      </w:r>
      <w:r w:rsidRPr="00816685">
        <w:rPr>
          <w:i/>
        </w:rPr>
        <w:t xml:space="preserve">motion So44 av Chatrine Pålsson m.fl. (kd) </w:t>
      </w:r>
      <w:r w:rsidRPr="00816685">
        <w:t xml:space="preserve">yrkas att riksdagen tillkännager för regeringen vad i motionen anförs dels om att Barnombudsmannen skall kunna verka som pådrivare inte bara gentemot myndigheter, kommuner och landsting utan även mot regeringen </w:t>
      </w:r>
      <w:r w:rsidRPr="00816685">
        <w:rPr>
          <w:i/>
        </w:rPr>
        <w:t>(yrkande 1)</w:t>
      </w:r>
      <w:r w:rsidRPr="00816685">
        <w:t>, dels om utnämningsförfara</w:t>
      </w:r>
      <w:r w:rsidRPr="00816685">
        <w:t>n</w:t>
      </w:r>
      <w:r w:rsidRPr="00816685">
        <w:t xml:space="preserve">det </w:t>
      </w:r>
      <w:r w:rsidRPr="00816685">
        <w:rPr>
          <w:i/>
        </w:rPr>
        <w:t xml:space="preserve">(yrkande 2) </w:t>
      </w:r>
      <w:r w:rsidRPr="00816685">
        <w:t>och</w:t>
      </w:r>
      <w:r w:rsidRPr="00816685">
        <w:rPr>
          <w:i/>
        </w:rPr>
        <w:t xml:space="preserve"> </w:t>
      </w:r>
      <w:r w:rsidRPr="00816685">
        <w:t xml:space="preserve">dels om nakna regleringsbrev </w:t>
      </w:r>
      <w:r w:rsidRPr="00816685">
        <w:rPr>
          <w:i/>
        </w:rPr>
        <w:t xml:space="preserve">(yrkande 3). </w:t>
      </w:r>
      <w:r w:rsidRPr="00816685">
        <w:t>Vidare yrkas att riksdagen begär att regeringen fattar beslut om tilläggsdirektiv till den parlamentariska kommittén för en sammanhållen diskrimineringslagst</w:t>
      </w:r>
      <w:r w:rsidRPr="00816685">
        <w:t xml:space="preserve">iftning i enlighet med vad i motionen anförs om en samlad ombudsmannainstitution </w:t>
      </w:r>
      <w:r w:rsidRPr="00816685">
        <w:rPr>
          <w:i/>
        </w:rPr>
        <w:t>(yrkande 4)</w:t>
      </w:r>
      <w:r w:rsidRPr="00816685">
        <w:t>. Motionärerna välkomnar initiativet att stärka Barnombudsma</w:t>
      </w:r>
      <w:r w:rsidRPr="00816685">
        <w:t>n</w:t>
      </w:r>
      <w:r w:rsidRPr="00816685">
        <w:t>nens (BO:s) roll som ombudsman. De anser dock att regeringen inte går til</w:t>
      </w:r>
      <w:r w:rsidRPr="00816685">
        <w:t>l</w:t>
      </w:r>
      <w:r w:rsidRPr="00816685">
        <w:t xml:space="preserve">räckligt långt. Det finns inga formuleringar i  propositionen som antyder att BO också skall kunna verka som pådrivare på regeringen. Motionärerna anser att en ombudsman även måste kunna påtala förhållanden som kan uppfattas som kritik mot den verkställande makten. De anser att detta </w:t>
      </w:r>
      <w:r w:rsidRPr="00816685">
        <w:t>måste göras ty</w:t>
      </w:r>
      <w:r w:rsidRPr="00816685">
        <w:t>d</w:t>
      </w:r>
      <w:r w:rsidRPr="00816685">
        <w:t>ligt. För att BO skall kunna vara en självständig aktör måste utnämningsförf</w:t>
      </w:r>
      <w:r w:rsidRPr="00816685">
        <w:t>a</w:t>
      </w:r>
      <w:r w:rsidRPr="00816685">
        <w:t>randet vara sådant till sin karaktär att det minimerar risken för att den BO som utses skall kunna ses som jävig. Därför är det ytterst viktigt att regeringen frånsäger sig utnämningsmakten. Motionärerna anser att regeringen bör åte</w:t>
      </w:r>
      <w:r w:rsidRPr="00816685">
        <w:t>r</w:t>
      </w:r>
      <w:r w:rsidRPr="00816685">
        <w:t>komma till riksdagen med ett nytt förslag om hur utnämningsförfarandet skall gå till och som beaktar dessa synpunkter. Vidare anser motionärerna att r</w:t>
      </w:r>
      <w:r w:rsidRPr="00816685">
        <w:t>e</w:t>
      </w:r>
      <w:r w:rsidRPr="00816685">
        <w:t>gleringsbreven bör begränsas till at</w:t>
      </w:r>
      <w:r w:rsidRPr="00816685">
        <w:t>t innehålla det som är nödvändigt för att regeringen skall få en bild av hur BO med anslagna medel uppfyller sina uppgifter enligt lagen. Regleringsbreven skall därmed kunna betecknas som nakna. Motionärerna anser det vara en principiellt viktig fråga huruvida BO skall ha riksdagen eller regeringen som huvudman. Denna fråga bör beredas mer grundligt än vad som gjorts i BO-utredningen. Den parlamentariska kommittén för en sammanhållen diskrimineringslagstiftning bör ges tillägg</w:t>
      </w:r>
      <w:r w:rsidRPr="00816685">
        <w:t>s</w:t>
      </w:r>
      <w:r w:rsidRPr="00816685">
        <w:t>direktiv där även BO tas i bea</w:t>
      </w:r>
      <w:r w:rsidRPr="00816685">
        <w:t xml:space="preserve">ktande på samma sätt som övriga ombudsmän, anför de. </w:t>
      </w:r>
    </w:p>
    <w:p w:rsidR="00EE307C" w:rsidRPr="00816685" w:rsidRDefault="00EE307C">
      <w:r w:rsidRPr="00816685">
        <w:t xml:space="preserve">I </w:t>
      </w:r>
      <w:r w:rsidRPr="00816685">
        <w:rPr>
          <w:i/>
        </w:rPr>
        <w:t xml:space="preserve">motion So352 av Gunilla Tjernberg (kd) </w:t>
      </w:r>
      <w:r w:rsidRPr="00816685">
        <w:t xml:space="preserve">begärs tillkännagivanden dels om att ge Barnombudsmannen en friare ställning gentemot regeringen </w:t>
      </w:r>
      <w:r w:rsidRPr="00816685">
        <w:rPr>
          <w:i/>
        </w:rPr>
        <w:t>(yrkande 1)</w:t>
      </w:r>
      <w:r w:rsidRPr="00816685">
        <w:t>,</w:t>
      </w:r>
      <w:r w:rsidRPr="00816685">
        <w:rPr>
          <w:i/>
        </w:rPr>
        <w:t xml:space="preserve"> </w:t>
      </w:r>
      <w:r w:rsidRPr="00816685">
        <w:t xml:space="preserve">dels om att ge Barnombudsmannen rättsliga befogenheter </w:t>
      </w:r>
      <w:r w:rsidRPr="00816685">
        <w:rPr>
          <w:i/>
        </w:rPr>
        <w:t>(yrkande 2)</w:t>
      </w:r>
      <w:r w:rsidRPr="00816685">
        <w:t>.</w:t>
      </w:r>
      <w:r w:rsidRPr="00816685">
        <w:rPr>
          <w:i/>
        </w:rPr>
        <w:t xml:space="preserve"> </w:t>
      </w:r>
      <w:r w:rsidRPr="00816685">
        <w:t xml:space="preserve">Motionären anför att det finns flera möjligheter att ge BO en friare ställning gentemot regeringen. En är en lagreglering av verksamheten. </w:t>
      </w:r>
    </w:p>
    <w:p w:rsidR="00EE307C" w:rsidRPr="00816685" w:rsidRDefault="00EE307C">
      <w:pPr>
        <w:pStyle w:val="Rubrik4"/>
        <w:rPr>
          <w:noProof w:val="0"/>
        </w:rPr>
      </w:pPr>
      <w:bookmarkStart w:id="16" w:name="_Toc6881559"/>
      <w:r w:rsidRPr="00816685">
        <w:rPr>
          <w:noProof w:val="0"/>
        </w:rPr>
        <w:t>Utskottets ställningstagande</w:t>
      </w:r>
      <w:bookmarkEnd w:id="16"/>
    </w:p>
    <w:p w:rsidR="00EE307C" w:rsidRPr="00816685" w:rsidRDefault="00EE307C">
      <w:r w:rsidRPr="00816685">
        <w:t>Utskottet delar regeringens bedömning att Barnombudsmannen bör ges en starkare ställning och att det i lag bör fastslås att Barnombudsmannen har till uppgift att företräda barns och ungas rättigheter och intressen mot bakgrund av Sveriges åtagande enligt Förenta nationernas konvention om barnets rä</w:t>
      </w:r>
      <w:r w:rsidRPr="00816685">
        <w:t>t</w:t>
      </w:r>
      <w:r w:rsidRPr="00816685">
        <w:t>tigheter (barnkonventionen). Tyngdpunkten i Barnombudsmannens verksa</w:t>
      </w:r>
      <w:r w:rsidRPr="00816685">
        <w:t>m</w:t>
      </w:r>
      <w:r w:rsidRPr="00816685">
        <w:t>het bör, enligt utskottet, vara att skapa möjligheter för barn och unga att själva komma till tals, få framföra sina åsikter direkt till aktuella beslutsfattare och att få sina åsikter respekterade. Barnombudsmannen har en viktig uppgift i att skapa metoder för att barn och unga skall tillförsäkras inflytande och dela</w:t>
      </w:r>
      <w:r w:rsidRPr="00816685">
        <w:t>k</w:t>
      </w:r>
      <w:r w:rsidRPr="00816685">
        <w:t>tighet, att få beslutsfattare och andra att inse att det också blir bättre kvalitet på verksamheterna om barns och ungas e</w:t>
      </w:r>
      <w:r w:rsidRPr="00816685">
        <w:t>gna synpunkter tas till vara. Däremot skall Barnombudsmannen inte företräda enskilda barn och unga eller han</w:t>
      </w:r>
      <w:r w:rsidRPr="00816685">
        <w:t>d</w:t>
      </w:r>
      <w:r w:rsidRPr="00816685">
        <w:t>lägga ärenden som rör enski</w:t>
      </w:r>
      <w:r w:rsidRPr="00816685">
        <w:t>l</w:t>
      </w:r>
      <w:r w:rsidRPr="00816685">
        <w:t>da fall.</w:t>
      </w:r>
    </w:p>
    <w:p w:rsidR="00EE307C" w:rsidRPr="00816685" w:rsidRDefault="00EE307C">
      <w:pPr>
        <w:pStyle w:val="Normaltindrag"/>
      </w:pPr>
      <w:r w:rsidRPr="00816685">
        <w:t>Utskottet anser också att Barnombudsmannen skall vara pådrivande gen</w:t>
      </w:r>
      <w:r w:rsidRPr="00816685">
        <w:t>t</w:t>
      </w:r>
      <w:r w:rsidRPr="00816685">
        <w:t>emot myndigheter, kommuner och landsting när det gäller genomförandet av barnkonventionen i alla delar av samhället. Den pådrivande roll som Bar</w:t>
      </w:r>
      <w:r w:rsidRPr="00816685">
        <w:t>n</w:t>
      </w:r>
      <w:r w:rsidRPr="00816685">
        <w:t>ombudsmannen har haft genom strategiuppdraget bör därför lagfästas. U</w:t>
      </w:r>
      <w:r w:rsidRPr="00816685">
        <w:t>t</w:t>
      </w:r>
      <w:r w:rsidRPr="00816685">
        <w:t>skottet noterar att regeringen har för avsikt att föreslå förstärkta resurser för Barnombudsma</w:t>
      </w:r>
      <w:r w:rsidRPr="00816685">
        <w:t>n</w:t>
      </w:r>
      <w:r w:rsidRPr="00816685">
        <w:t>nen fr.o.m. år 2003.</w:t>
      </w:r>
    </w:p>
    <w:p w:rsidR="00EE307C" w:rsidRPr="00816685" w:rsidRDefault="00EE307C">
      <w:pPr>
        <w:pStyle w:val="Normaltindrag"/>
      </w:pPr>
      <w:r w:rsidRPr="00816685">
        <w:t>I motion So44 (kd) yrkas att Barnombudsmannen skall kunna vara pådr</w:t>
      </w:r>
      <w:r w:rsidRPr="00816685">
        <w:t>i</w:t>
      </w:r>
      <w:r w:rsidRPr="00816685">
        <w:t>vande också mot regeringen och att regeringen därför bör frånsäga sig utnä</w:t>
      </w:r>
      <w:r w:rsidRPr="00816685">
        <w:t>m</w:t>
      </w:r>
      <w:r w:rsidRPr="00816685">
        <w:t xml:space="preserve">ningsmakten. </w:t>
      </w:r>
    </w:p>
    <w:p w:rsidR="00EE307C" w:rsidRPr="00816685" w:rsidRDefault="00EE307C">
      <w:pPr>
        <w:pStyle w:val="Normaltindrag"/>
      </w:pPr>
      <w:r w:rsidRPr="00816685">
        <w:t>Utskottet konstaterar att frågan om vem som skall vara huvudman för Barnombudsmannen behandlades av den s.k. BO-utredningen. I betänkandet Barnombudsmannen – företrädare för barn och ungdomar (SOU 1999:65) avvisades en överflyttning av huvudmannaskapet från regeringen till riksd</w:t>
      </w:r>
      <w:r w:rsidRPr="00816685">
        <w:t>a</w:t>
      </w:r>
      <w:r w:rsidRPr="00816685">
        <w:t>gen framför allt av konstitutionella skäl, men också med hänvisning till att riksdagen inte passar som huvudman för en myndighet som bl.a. bedriver opinionsarbete. Ett ändrat huvudmannaskap skulle innebära en avvikelse från regeringsformens ansvarsfördelning. Det är regeringens uppgift att styra riket, medan riksdagens uppgift är att lagstifta, besluta om skatt och fastställa st</w:t>
      </w:r>
      <w:r w:rsidRPr="00816685">
        <w:t>a</w:t>
      </w:r>
      <w:r w:rsidRPr="00816685">
        <w:t>tens budget. Om ombudsmannen skulle underställas riksdagen skulle riksd</w:t>
      </w:r>
      <w:r w:rsidRPr="00816685">
        <w:t>a</w:t>
      </w:r>
      <w:r w:rsidRPr="00816685">
        <w:t>gen få ansvar för en förvaltningsmyndighet på ett sakområ</w:t>
      </w:r>
      <w:r w:rsidRPr="00816685">
        <w:t>de. I detta avseende ansåg utredningen att det inte gick att dra några paralleller med Justitieo</w:t>
      </w:r>
      <w:r w:rsidRPr="00816685">
        <w:t>m</w:t>
      </w:r>
      <w:r w:rsidRPr="00816685">
        <w:t>budsmannen (JO). Dels är JO:s ställning särskilt reglerad i regeringsformen, dels är JO inte någon förvaltningsmyndighet utan del av riksdagens kontrol</w:t>
      </w:r>
      <w:r w:rsidRPr="00816685">
        <w:t>l</w:t>
      </w:r>
      <w:r w:rsidRPr="00816685">
        <w:t xml:space="preserve">makt att lagstiftningen följs i den offentliga verksamheten. </w:t>
      </w:r>
    </w:p>
    <w:p w:rsidR="00EE307C" w:rsidRPr="00816685" w:rsidRDefault="00EE307C">
      <w:pPr>
        <w:pStyle w:val="Normaltindrag"/>
      </w:pPr>
      <w:r w:rsidRPr="00816685">
        <w:t>Utskottet delar denna bedömning och vill samtidigt understryka att ansv</w:t>
      </w:r>
      <w:r w:rsidRPr="00816685">
        <w:t>a</w:t>
      </w:r>
      <w:r w:rsidRPr="00816685">
        <w:t>ret för att genomföra barnkonventionen enligt internationella traktatregler ligger på regeringen. Utskottet vill vidare understryka att det ankommer på riksdagen att granska regeringen och dess verksamhet. Utskottet delar därmed bedömningen att regeringen även fortsättningsvis bör vara huvudman för Barnombudsmannen, men att Barnombudsmannens mandat skall bestämmas av riksdagen. Genom att Barnombudsmannens uppgifter framgår av lag minskar behovet av styrning i regleringsbrev. Utskottet anser det angeläget a</w:t>
      </w:r>
      <w:r w:rsidRPr="00816685">
        <w:t>tt Barnombudsmannen själv kan bestämma sin egen dagordning och priorit</w:t>
      </w:r>
      <w:r w:rsidRPr="00816685">
        <w:t>e</w:t>
      </w:r>
      <w:r w:rsidRPr="00816685">
        <w:t>ringar utifrån sin kunskap och sina kontakter med dem ombudsmannen skall företr</w:t>
      </w:r>
      <w:r w:rsidRPr="00816685">
        <w:t>ä</w:t>
      </w:r>
      <w:r w:rsidRPr="00816685">
        <w:t>da.</w:t>
      </w:r>
    </w:p>
    <w:p w:rsidR="00EE307C" w:rsidRPr="00816685" w:rsidRDefault="00EE307C">
      <w:pPr>
        <w:pStyle w:val="Normaltindrag"/>
      </w:pPr>
      <w:r w:rsidRPr="00816685">
        <w:t xml:space="preserve">Utskottet noterar att regeringen avser att i tilläggsdirektiv ge utredningen om en sammanhållen diskrimineringslagstiftning i uppdrag att se över frågan om Barnombudsmannens ställning. </w:t>
      </w:r>
    </w:p>
    <w:p w:rsidR="00EE307C" w:rsidRPr="00816685" w:rsidRDefault="00EE307C">
      <w:pPr>
        <w:pStyle w:val="Normaltindrag"/>
      </w:pPr>
      <w:r w:rsidRPr="00816685">
        <w:t xml:space="preserve">Utskottet tillstyrker därmed förslagen till lag om ändring i lagen (1993:335) om Barnombudsman och lag om ändring i socialtjänstlagen (2001:453) och avstyrker motionerna So44 (kd) och So352 (kd) i den mån de inte är tillgodosedda med det anförda. </w:t>
      </w:r>
    </w:p>
    <w:p w:rsidR="00EE307C" w:rsidRPr="00816685" w:rsidRDefault="00EE307C"/>
    <w:p w:rsidR="00EE307C" w:rsidRPr="00816685" w:rsidRDefault="00EE307C">
      <w:r w:rsidRPr="00816685">
        <w:t xml:space="preserve"> </w:t>
      </w:r>
    </w:p>
    <w:p w:rsidR="00EE307C" w:rsidRPr="00816685" w:rsidRDefault="00EE307C">
      <w:pPr>
        <w:pStyle w:val="Normaltindrag"/>
        <w:sectPr w:rsidR="00000000" w:rsidRPr="0081668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E307C" w:rsidRPr="00816685" w:rsidRDefault="00EE307C">
      <w:pPr>
        <w:pStyle w:val="Rubrik1"/>
        <w:rPr>
          <w:noProof w:val="0"/>
        </w:rPr>
      </w:pPr>
      <w:bookmarkStart w:id="17" w:name="_Toc6881560"/>
      <w:r w:rsidRPr="00816685">
        <w:rPr>
          <w:noProof w:val="0"/>
        </w:rPr>
        <w:t>Reservation</w:t>
      </w:r>
      <w:bookmarkEnd w:id="17"/>
    </w:p>
    <w:p w:rsidR="00EE307C" w:rsidRPr="00816685" w:rsidRDefault="00EE307C">
      <w:r w:rsidRPr="00816685">
        <w:t xml:space="preserve">Utskottets förslag till riksdagsbeslut och ställningstaganden har föranlett följande reservation. </w:t>
      </w:r>
    </w:p>
    <w:p w:rsidR="00EE307C" w:rsidRPr="00816685" w:rsidRDefault="00EE307C">
      <w:pPr>
        <w:pStyle w:val="Reservationspunkt"/>
        <w:ind w:left="0"/>
        <w:rPr>
          <w:noProof w:val="0"/>
        </w:rPr>
      </w:pPr>
      <w:r w:rsidRPr="00816685">
        <w:rPr>
          <w:noProof w:val="0"/>
        </w:rPr>
        <w:tab/>
      </w:r>
      <w:bookmarkStart w:id="18" w:name="_Toc6881561"/>
      <w:r w:rsidRPr="00816685">
        <w:rPr>
          <w:noProof w:val="0"/>
        </w:rPr>
        <w:t>En förstärkt Barnombudsman</w:t>
      </w:r>
      <w:bookmarkEnd w:id="18"/>
      <w:r w:rsidRPr="00816685">
        <w:rPr>
          <w:noProof w:val="0"/>
        </w:rPr>
        <w:t xml:space="preserve"> </w:t>
      </w:r>
    </w:p>
    <w:p w:rsidR="00EE307C" w:rsidRPr="00816685" w:rsidRDefault="00EE307C">
      <w:pPr>
        <w:pStyle w:val="Reservanter"/>
        <w:ind w:left="0"/>
      </w:pPr>
      <w:r w:rsidRPr="00816685">
        <w:t>av Chatrine Pålsson (kd) och Lars Gustafsson (kd).</w:t>
      </w:r>
    </w:p>
    <w:p w:rsidR="00EE307C" w:rsidRPr="00816685" w:rsidRDefault="00EE307C">
      <w:pPr>
        <w:pStyle w:val="R4"/>
      </w:pPr>
      <w:r w:rsidRPr="00816685">
        <w:t>Förslag till riksdagsbeslut</w:t>
      </w:r>
    </w:p>
    <w:p w:rsidR="00EE307C" w:rsidRPr="00816685" w:rsidRDefault="00EE307C">
      <w:r w:rsidRPr="00816685">
        <w:t>Vi anser att utskottets förslag borde ha följande lydelse:</w:t>
      </w:r>
    </w:p>
    <w:p w:rsidR="00EE307C" w:rsidRPr="00816685" w:rsidRDefault="00EE307C">
      <w:pPr>
        <w:pStyle w:val="Reservantfrslag"/>
      </w:pPr>
      <w:r w:rsidRPr="00816685">
        <w:t>Riksdagen antar regeringens förslag till lag om ändring i lagen (1993:335) om Barnombudsman och lag om ändring i socialtjänstlagen (2001:453) samt ger som sin mening regeringen till känna vad som anförts i reservationen. Rik</w:t>
      </w:r>
      <w:r w:rsidRPr="00816685">
        <w:t>s</w:t>
      </w:r>
      <w:r w:rsidRPr="00816685">
        <w:t>dagen bifaller därmed motion 2001/02:So44 yrkandena 1–3 och avslår moti</w:t>
      </w:r>
      <w:r w:rsidRPr="00816685">
        <w:t>o</w:t>
      </w:r>
      <w:r w:rsidRPr="00816685">
        <w:t>nerna 2001/02:So44 yrkande 4 och 2001/02:So352.</w:t>
      </w:r>
    </w:p>
    <w:p w:rsidR="00EE307C" w:rsidRPr="00816685" w:rsidRDefault="00EE307C">
      <w:pPr>
        <w:pStyle w:val="R4"/>
      </w:pPr>
      <w:r w:rsidRPr="00816685">
        <w:t>Ställningstagande</w:t>
      </w:r>
    </w:p>
    <w:p w:rsidR="00EE307C" w:rsidRPr="00816685" w:rsidRDefault="00EE307C">
      <w:r w:rsidRPr="00816685">
        <w:t>Vi välkomnar initiativet att stärka Barnombudsmannens (BO:s) roll som ombudsman. Vi anser dock att regeringen inte går tillräckligt långt. Vi anser att BO också skall kunna verka pådrivande på regeringen och påtala förhå</w:t>
      </w:r>
      <w:r w:rsidRPr="00816685">
        <w:t>l</w:t>
      </w:r>
      <w:r w:rsidRPr="00816685">
        <w:t>landen som kan uppfattas som kritiska mot den verkställande makten. För att BO skall kunna vara en självständig aktör måste utnämningsförfarandet vara sådant till sin karaktär att det minimerar risken för att den BO som utses skall kunna ses som jävig. Därför är det ytterst viktigt att regeringen frånsäger sig utnämningsmakten. Regeringen bör återkomma till riksdagen med ett nytt förslag om hur utnämningsförfarandet skall gå till och som beaktar dessa synpunkter. Vidare anser vi att regleringsbreven bör be</w:t>
      </w:r>
      <w:r w:rsidRPr="00816685">
        <w:t>gränsas till att inn</w:t>
      </w:r>
      <w:r w:rsidRPr="00816685">
        <w:t>e</w:t>
      </w:r>
      <w:r w:rsidRPr="00816685">
        <w:t xml:space="preserve">hålla det som är nödvändigt för att regeringen skall få en bild av hur BO med anslagna medel uppfyller sina uppgifter enligt lagen. Regleringsbreven skall därmed kunna betecknas som nakna. Vad vi nu anfört bör riksdagen som sin mening ge regeringen till känna.  </w:t>
      </w:r>
    </w:p>
    <w:p w:rsidR="00EE307C" w:rsidRPr="00816685" w:rsidRDefault="00EE307C">
      <w:bookmarkStart w:id="19" w:name="Nästa_Reservation"/>
      <w:bookmarkEnd w:id="19"/>
    </w:p>
    <w:p w:rsidR="00EE307C" w:rsidRPr="00816685" w:rsidRDefault="00EE307C">
      <w:pPr>
        <w:pStyle w:val="Normaltindrag"/>
      </w:pPr>
    </w:p>
    <w:p w:rsidR="00EE307C" w:rsidRPr="00816685" w:rsidRDefault="00EE307C">
      <w:pPr>
        <w:pStyle w:val="Normaltindrag"/>
        <w:sectPr w:rsidR="00000000" w:rsidRPr="0081668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E307C" w:rsidRPr="00816685" w:rsidRDefault="00EE307C">
      <w:pPr>
        <w:pStyle w:val="Bilaga"/>
      </w:pPr>
      <w:r w:rsidRPr="00816685">
        <w:t>BILAGA 1</w:t>
      </w:r>
    </w:p>
    <w:p w:rsidR="00EE307C" w:rsidRPr="00816685" w:rsidRDefault="00EE307C">
      <w:pPr>
        <w:pStyle w:val="Rubrik1"/>
        <w:rPr>
          <w:noProof w:val="0"/>
        </w:rPr>
      </w:pPr>
      <w:bookmarkStart w:id="20" w:name="_Toc6881562"/>
      <w:r w:rsidRPr="00816685">
        <w:rPr>
          <w:noProof w:val="0"/>
        </w:rPr>
        <w:t>Förteckning över behandlade förslag</w:t>
      </w:r>
      <w:bookmarkEnd w:id="20"/>
    </w:p>
    <w:p w:rsidR="00EE307C" w:rsidRPr="00816685" w:rsidRDefault="00EE307C">
      <w:pPr>
        <w:pStyle w:val="Rubrik2"/>
        <w:spacing w:before="0"/>
      </w:pPr>
      <w:bookmarkStart w:id="21" w:name="_Toc6881563"/>
      <w:r w:rsidRPr="00816685">
        <w:t>Propositionen</w:t>
      </w:r>
      <w:bookmarkEnd w:id="21"/>
    </w:p>
    <w:p w:rsidR="00EE307C" w:rsidRPr="00816685" w:rsidRDefault="00EE307C">
      <w:r w:rsidRPr="00816685">
        <w:t>I proposition 2001/02:96 En förstärkt Barnombudsman har regeringen (Soc</w:t>
      </w:r>
      <w:r w:rsidRPr="00816685">
        <w:t>i</w:t>
      </w:r>
      <w:r w:rsidRPr="00816685">
        <w:t>ald</w:t>
      </w:r>
      <w:r w:rsidRPr="00816685">
        <w:t>e</w:t>
      </w:r>
      <w:r w:rsidRPr="00816685">
        <w:t xml:space="preserve">partementet) föreslagit att riksdagen antar regeringens förslag till </w:t>
      </w:r>
    </w:p>
    <w:p w:rsidR="00EE307C" w:rsidRPr="00816685" w:rsidRDefault="00EE307C">
      <w:pPr>
        <w:numPr>
          <w:ilvl w:val="0"/>
          <w:numId w:val="2"/>
        </w:numPr>
      </w:pPr>
      <w:r w:rsidRPr="00816685">
        <w:t xml:space="preserve">lag om ändring i lagen (1993:335) om Barnombudsman, samt </w:t>
      </w:r>
    </w:p>
    <w:p w:rsidR="00EE307C" w:rsidRPr="00816685" w:rsidRDefault="00EE307C">
      <w:pPr>
        <w:numPr>
          <w:ilvl w:val="0"/>
          <w:numId w:val="2"/>
        </w:numPr>
      </w:pPr>
      <w:r w:rsidRPr="00816685">
        <w:t xml:space="preserve">lag om ändring i socialtjänstlagen (2001:453). </w:t>
      </w:r>
    </w:p>
    <w:p w:rsidR="00EE307C" w:rsidRPr="00816685" w:rsidRDefault="00EE307C">
      <w:pPr>
        <w:pStyle w:val="Rubrik2"/>
        <w:spacing w:before="250"/>
      </w:pPr>
      <w:bookmarkStart w:id="22" w:name="_Toc6881564"/>
      <w:r w:rsidRPr="00816685">
        <w:t>Följdmotion</w:t>
      </w:r>
      <w:bookmarkEnd w:id="22"/>
    </w:p>
    <w:p w:rsidR="00EE307C" w:rsidRPr="00816685" w:rsidRDefault="00EE307C">
      <w:pPr>
        <w:pStyle w:val="Motioner"/>
        <w:spacing w:before="63"/>
      </w:pPr>
      <w:r w:rsidRPr="00816685">
        <w:t>2001/02:So44 av Chatrine Pålsson m.fl. (kd):</w:t>
      </w:r>
    </w:p>
    <w:p w:rsidR="00EE307C" w:rsidRPr="00816685" w:rsidRDefault="00EE307C">
      <w:pPr>
        <w:pStyle w:val="Yrkanden"/>
      </w:pPr>
      <w:r w:rsidRPr="00816685">
        <w:t>1. Riksdagen tillkännager för regeringen som sin mening vad i motionen anförs om att Barnombudsmannen skall kunna verka som pådrivare inte bara gentemot myndigheter, kommuner och landsting utan även mot r</w:t>
      </w:r>
      <w:r w:rsidRPr="00816685">
        <w:t>e</w:t>
      </w:r>
      <w:r w:rsidRPr="00816685">
        <w:t xml:space="preserve">geringen. </w:t>
      </w:r>
    </w:p>
    <w:p w:rsidR="00EE307C" w:rsidRPr="00816685" w:rsidRDefault="00EE307C">
      <w:pPr>
        <w:pStyle w:val="Yrkanden"/>
      </w:pPr>
      <w:r w:rsidRPr="00816685">
        <w:t xml:space="preserve">2. Riksdagen tillkännager för regeringen som sin mening vad i motionen anförs om utnämningsförfarande av Barnombudsmannen. </w:t>
      </w:r>
    </w:p>
    <w:p w:rsidR="00EE307C" w:rsidRPr="00816685" w:rsidRDefault="00EE307C">
      <w:pPr>
        <w:pStyle w:val="Yrkanden"/>
      </w:pPr>
      <w:r w:rsidRPr="00816685">
        <w:t xml:space="preserve">3. Riksdagen tillkännager för regeringen som sin mening vad i motionen anförs om s.k. nakna regleringsbrev. </w:t>
      </w:r>
    </w:p>
    <w:p w:rsidR="00EE307C" w:rsidRPr="00816685" w:rsidRDefault="00EE307C">
      <w:pPr>
        <w:pStyle w:val="Yrkanden"/>
      </w:pPr>
      <w:r w:rsidRPr="00816685">
        <w:t>4. Riksdagen begär att regeringen fattar beslut om tilläggsdirektiv till den parlamentariska kommittén för en sammanhållen diskrimineringslagstif</w:t>
      </w:r>
      <w:r w:rsidRPr="00816685">
        <w:t>t</w:t>
      </w:r>
      <w:r w:rsidRPr="00816685">
        <w:t>ning i enlighet med vad i motionen anförs om en samlad ombudsmannai</w:t>
      </w:r>
      <w:r w:rsidRPr="00816685">
        <w:t>n</w:t>
      </w:r>
      <w:r w:rsidRPr="00816685">
        <w:t xml:space="preserve">stitution. </w:t>
      </w:r>
    </w:p>
    <w:p w:rsidR="00EE307C" w:rsidRPr="00816685" w:rsidRDefault="00EE307C">
      <w:pPr>
        <w:pStyle w:val="Rubrik2"/>
        <w:spacing w:before="250"/>
      </w:pPr>
      <w:bookmarkStart w:id="23" w:name="_Toc6881565"/>
      <w:r w:rsidRPr="00816685">
        <w:t>Motion från allmänna motionstiden</w:t>
      </w:r>
      <w:bookmarkEnd w:id="23"/>
    </w:p>
    <w:p w:rsidR="00EE307C" w:rsidRPr="00816685" w:rsidRDefault="00EE307C">
      <w:pPr>
        <w:pStyle w:val="Ordfranden"/>
        <w:keepNext w:val="0"/>
        <w:spacing w:before="62"/>
        <w:rPr>
          <w:noProof w:val="0"/>
        </w:rPr>
      </w:pPr>
      <w:bookmarkStart w:id="24" w:name="RangeStart"/>
      <w:bookmarkEnd w:id="24"/>
      <w:r w:rsidRPr="00816685">
        <w:rPr>
          <w:noProof w:val="0"/>
        </w:rPr>
        <w:t>2001/02:So352 av Gunilla Tjernberg (kd):</w:t>
      </w:r>
    </w:p>
    <w:p w:rsidR="00EE307C" w:rsidRPr="00816685" w:rsidRDefault="00EE307C">
      <w:pPr>
        <w:pStyle w:val="Yrkanden"/>
      </w:pPr>
      <w:r w:rsidRPr="00816685">
        <w:t>1. Riksdagen tillkännager för regeringen som sin mening vad i motionen anförs om att ge Barnombudsmannen en friare ställning gentemot rege</w:t>
      </w:r>
      <w:r w:rsidRPr="00816685">
        <w:t>r</w:t>
      </w:r>
      <w:r w:rsidRPr="00816685">
        <w:t xml:space="preserve">ingen. </w:t>
      </w:r>
    </w:p>
    <w:p w:rsidR="00EE307C" w:rsidRPr="00816685" w:rsidRDefault="00EE307C">
      <w:pPr>
        <w:pStyle w:val="Yrkanden"/>
      </w:pPr>
      <w:r w:rsidRPr="00816685">
        <w:t xml:space="preserve">2. Riksdagen tillkännager för regeringen som sin mening vad i motionen anförs om att ge Barnombudsmannen rättsliga befogenheter. </w:t>
      </w:r>
      <w:bookmarkStart w:id="25" w:name="RangeEnd"/>
      <w:bookmarkEnd w:id="25"/>
    </w:p>
    <w:p w:rsidR="00EE307C" w:rsidRPr="00816685" w:rsidRDefault="00EE307C">
      <w:pPr>
        <w:pStyle w:val="Yrkanden"/>
        <w:sectPr w:rsidR="00000000" w:rsidRPr="0081668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E307C" w:rsidRPr="00816685" w:rsidRDefault="00EE307C">
      <w:pPr>
        <w:pStyle w:val="Bilaga"/>
      </w:pPr>
      <w:r w:rsidRPr="00816685">
        <w:t>BILAGA 2</w:t>
      </w:r>
    </w:p>
    <w:p w:rsidR="00EE307C" w:rsidRPr="00816685" w:rsidRDefault="00EE307C">
      <w:pPr>
        <w:pStyle w:val="Rubrik1"/>
        <w:rPr>
          <w:noProof w:val="0"/>
        </w:rPr>
      </w:pPr>
      <w:bookmarkStart w:id="26" w:name="_Toc6881566"/>
      <w:r w:rsidRPr="00816685">
        <w:rPr>
          <w:noProof w:val="0"/>
        </w:rPr>
        <w:t>Regeringens lagförslag</w:t>
      </w:r>
      <w:bookmarkEnd w:id="26"/>
    </w:p>
    <w:p w:rsidR="00EE307C" w:rsidRPr="00816685" w:rsidRDefault="00EE307C">
      <w:pPr>
        <w:pStyle w:val="Rubrik3"/>
        <w:spacing w:before="0"/>
        <w:rPr>
          <w:noProof w:val="0"/>
        </w:rPr>
      </w:pPr>
      <w:bookmarkStart w:id="27" w:name="_Toc6881567"/>
      <w:r w:rsidRPr="00816685">
        <w:rPr>
          <w:noProof w:val="0"/>
        </w:rPr>
        <w:t>I propositionen framlagda lagförslag</w:t>
      </w:r>
      <w:bookmarkEnd w:id="27"/>
    </w:p>
    <w:p w:rsidR="00EE307C" w:rsidRPr="00816685" w:rsidRDefault="00EE307C">
      <w:pPr>
        <w:pStyle w:val="Rubrik2"/>
      </w:pPr>
      <w:bookmarkStart w:id="28" w:name="_Toc850650"/>
      <w:bookmarkStart w:id="29" w:name="_Toc6881568"/>
      <w:r w:rsidRPr="00816685">
        <w:t>2.1 Förslag till lag om ändring i lagen (1993:335) om Barnombudsman</w:t>
      </w:r>
      <w:bookmarkEnd w:id="28"/>
      <w:bookmarkEnd w:id="29"/>
    </w:p>
    <w:p w:rsidR="00EE307C" w:rsidRPr="00816685" w:rsidRDefault="00EE307C">
      <w:pPr>
        <w:pStyle w:val="Normaltindrag"/>
      </w:pPr>
      <w:r w:rsidRPr="00816685">
        <w:t>Härigenom föreskrivs i fråga om lagen (1993:335) om Barnombuds</w:t>
      </w:r>
      <w:r w:rsidRPr="00816685">
        <w:softHyphen/>
        <w:t xml:space="preserve">man </w:t>
      </w:r>
    </w:p>
    <w:p w:rsidR="00EE307C" w:rsidRPr="00816685" w:rsidRDefault="00EE307C">
      <w:pPr>
        <w:pStyle w:val="Normaltindrag"/>
      </w:pPr>
      <w:r w:rsidRPr="00816685">
        <w:rPr>
          <w:i/>
        </w:rPr>
        <w:t>dels</w:t>
      </w:r>
      <w:r w:rsidRPr="00816685">
        <w:t xml:space="preserve"> att 1–3 §§ skall ha följande lydelse,</w:t>
      </w:r>
    </w:p>
    <w:p w:rsidR="00EE307C" w:rsidRPr="00816685" w:rsidRDefault="00EE307C">
      <w:pPr>
        <w:pStyle w:val="Normaltindrag"/>
      </w:pPr>
      <w:r w:rsidRPr="00816685">
        <w:rPr>
          <w:i/>
        </w:rPr>
        <w:t>dels</w:t>
      </w:r>
      <w:r w:rsidRPr="00816685">
        <w:t xml:space="preserve"> att det i lagen skall införas fyra nya paragrafer, 4–7 §§, av följande l</w:t>
      </w:r>
      <w:r w:rsidRPr="00816685">
        <w:t>y</w:t>
      </w:r>
      <w:r w:rsidRPr="00816685">
        <w:t xml:space="preserve">delse. </w:t>
      </w:r>
    </w:p>
    <w:p w:rsidR="00EE307C" w:rsidRPr="00816685" w:rsidRDefault="00EE307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816685">
        <w:tblPrEx>
          <w:tblCellMar>
            <w:top w:w="0" w:type="dxa"/>
            <w:bottom w:w="0" w:type="dxa"/>
          </w:tblCellMar>
        </w:tblPrEx>
        <w:tc>
          <w:tcPr>
            <w:tcW w:w="3090" w:type="dxa"/>
          </w:tcPr>
          <w:p w:rsidR="00EE307C" w:rsidRPr="00816685" w:rsidRDefault="00EE307C">
            <w:r w:rsidRPr="00816685">
              <w:rPr>
                <w:i/>
              </w:rPr>
              <w:t>Nuvarande lydelse</w:t>
            </w:r>
          </w:p>
        </w:tc>
        <w:tc>
          <w:tcPr>
            <w:tcW w:w="3090" w:type="dxa"/>
          </w:tcPr>
          <w:p w:rsidR="00EE307C" w:rsidRPr="00816685" w:rsidRDefault="00EE307C">
            <w:pPr>
              <w:pStyle w:val="Ordfranden"/>
              <w:spacing w:before="62"/>
              <w:rPr>
                <w:noProof w:val="0"/>
              </w:rPr>
            </w:pPr>
            <w:r w:rsidRPr="00816685">
              <w:rPr>
                <w:noProof w:val="0"/>
              </w:rPr>
              <w:t>Föreslagen lydelse</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pPr>
          </w:p>
          <w:p w:rsidR="00EE307C" w:rsidRPr="00816685" w:rsidRDefault="00EE307C">
            <w:pPr>
              <w:pStyle w:val="Lagtext"/>
              <w:jc w:val="center"/>
            </w:pPr>
            <w:r w:rsidRPr="00816685">
              <w:t>1  §</w:t>
            </w:r>
          </w:p>
        </w:tc>
      </w:tr>
      <w:tr w:rsidR="00000000" w:rsidRPr="00816685">
        <w:tblPrEx>
          <w:tblCellMar>
            <w:top w:w="0" w:type="dxa"/>
            <w:bottom w:w="0" w:type="dxa"/>
          </w:tblCellMar>
        </w:tblPrEx>
        <w:tc>
          <w:tcPr>
            <w:tcW w:w="3090" w:type="dxa"/>
          </w:tcPr>
          <w:p w:rsidR="00EE307C" w:rsidRPr="00816685" w:rsidRDefault="00EE307C">
            <w:pPr>
              <w:pStyle w:val="LagtextIndrag"/>
            </w:pPr>
            <w:r w:rsidRPr="00816685">
              <w:t>Barnombudsmannen har till up</w:t>
            </w:r>
            <w:r w:rsidRPr="00816685">
              <w:t>p</w:t>
            </w:r>
            <w:r w:rsidRPr="00816685">
              <w:t xml:space="preserve">gift att </w:t>
            </w:r>
            <w:r w:rsidRPr="00816685">
              <w:rPr>
                <w:i/>
              </w:rPr>
              <w:t>bevaka frågor som an</w:t>
            </w:r>
            <w:r w:rsidRPr="00816685">
              <w:rPr>
                <w:i/>
              </w:rPr>
              <w:softHyphen/>
              <w:t>går barns och ungdomars rättig</w:t>
            </w:r>
            <w:r w:rsidRPr="00816685">
              <w:rPr>
                <w:i/>
              </w:rPr>
              <w:softHyphen/>
              <w:t>heter och intressen. Ombudsman</w:t>
            </w:r>
            <w:r w:rsidRPr="00816685">
              <w:rPr>
                <w:i/>
              </w:rPr>
              <w:softHyphen/>
              <w:t>nen skall särskilt uppmärksamma att lagar och andra författningar samt deras ti</w:t>
            </w:r>
            <w:r w:rsidRPr="00816685">
              <w:rPr>
                <w:i/>
              </w:rPr>
              <w:t>l</w:t>
            </w:r>
            <w:r w:rsidRPr="00816685">
              <w:rPr>
                <w:i/>
              </w:rPr>
              <w:t>lämpning stämmer överens med Sveriges åtaganden enligt Förenta nationernas kon</w:t>
            </w:r>
            <w:r w:rsidRPr="00816685">
              <w:rPr>
                <w:i/>
              </w:rPr>
              <w:softHyphen/>
              <w:t>vention om barnets rättigheter.</w:t>
            </w:r>
          </w:p>
        </w:tc>
        <w:tc>
          <w:tcPr>
            <w:tcW w:w="3090" w:type="dxa"/>
          </w:tcPr>
          <w:p w:rsidR="00EE307C" w:rsidRPr="00816685" w:rsidRDefault="00EE307C">
            <w:pPr>
              <w:pStyle w:val="LagtextIndrag"/>
              <w:rPr>
                <w:i/>
              </w:rPr>
            </w:pPr>
            <w:r w:rsidRPr="00816685">
              <w:t>Barnombudsmannen har till up</w:t>
            </w:r>
            <w:r w:rsidRPr="00816685">
              <w:t>p</w:t>
            </w:r>
            <w:r w:rsidRPr="00816685">
              <w:t xml:space="preserve">gift att </w:t>
            </w:r>
            <w:r w:rsidRPr="00816685">
              <w:rPr>
                <w:i/>
              </w:rPr>
              <w:t>företräda barns och ungas rättigheter och intressen mot ba</w:t>
            </w:r>
            <w:r w:rsidRPr="00816685">
              <w:rPr>
                <w:i/>
              </w:rPr>
              <w:t>k</w:t>
            </w:r>
            <w:r w:rsidRPr="00816685">
              <w:rPr>
                <w:i/>
              </w:rPr>
              <w:t>grund av Sveriges åta</w:t>
            </w:r>
            <w:r w:rsidRPr="00816685">
              <w:rPr>
                <w:i/>
              </w:rPr>
              <w:softHyphen/>
              <w:t>gande enligt Förenta nationernas konvention om barnets rättigheter (barnkonventi</w:t>
            </w:r>
            <w:r w:rsidRPr="00816685">
              <w:rPr>
                <w:i/>
              </w:rPr>
              <w:t>o</w:t>
            </w:r>
            <w:r w:rsidRPr="00816685">
              <w:rPr>
                <w:i/>
              </w:rPr>
              <w:t>nen).</w:t>
            </w:r>
          </w:p>
          <w:p w:rsidR="00EE307C" w:rsidRPr="00816685" w:rsidRDefault="00EE307C">
            <w:pPr>
              <w:pStyle w:val="Normaltindrag"/>
            </w:pP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pPr>
          </w:p>
          <w:p w:rsidR="00EE307C" w:rsidRPr="00816685" w:rsidRDefault="00EE307C">
            <w:pPr>
              <w:pStyle w:val="Lagtext"/>
              <w:jc w:val="center"/>
            </w:pPr>
            <w:r w:rsidRPr="00816685">
              <w:t>2  §</w:t>
            </w:r>
          </w:p>
        </w:tc>
      </w:tr>
      <w:tr w:rsidR="00000000" w:rsidRPr="00816685">
        <w:tblPrEx>
          <w:tblCellMar>
            <w:top w:w="0" w:type="dxa"/>
            <w:bottom w:w="0" w:type="dxa"/>
          </w:tblCellMar>
        </w:tblPrEx>
        <w:tc>
          <w:tcPr>
            <w:tcW w:w="3090" w:type="dxa"/>
          </w:tcPr>
          <w:p w:rsidR="00EE307C" w:rsidRPr="00816685" w:rsidRDefault="00EE307C">
            <w:pPr>
              <w:pStyle w:val="LagtextIndrag"/>
              <w:rPr>
                <w:i/>
              </w:rPr>
            </w:pPr>
            <w:r w:rsidRPr="00816685">
              <w:rPr>
                <w:i/>
              </w:rPr>
              <w:t>Barnombudsmannen biträds av ett särskilt råd. Ombudsmannen är rådets ordförande och leder dess ver</w:t>
            </w:r>
            <w:r w:rsidRPr="00816685">
              <w:rPr>
                <w:i/>
              </w:rPr>
              <w:t>k</w:t>
            </w:r>
            <w:r w:rsidRPr="00816685">
              <w:rPr>
                <w:i/>
              </w:rPr>
              <w:t>samhet. Regeringen utser om</w:t>
            </w:r>
            <w:r w:rsidRPr="00816685">
              <w:rPr>
                <w:i/>
              </w:rPr>
              <w:softHyphen/>
              <w:t>budsmannen och rådets övriga led</w:t>
            </w:r>
            <w:r w:rsidRPr="00816685">
              <w:rPr>
                <w:i/>
              </w:rPr>
              <w:t>a</w:t>
            </w:r>
            <w:r w:rsidRPr="00816685">
              <w:rPr>
                <w:i/>
              </w:rPr>
              <w:t>möter för en bestämd tid.</w:t>
            </w:r>
          </w:p>
        </w:tc>
        <w:tc>
          <w:tcPr>
            <w:tcW w:w="3090" w:type="dxa"/>
          </w:tcPr>
          <w:p w:rsidR="00EE307C" w:rsidRPr="00816685" w:rsidRDefault="00EE307C">
            <w:pPr>
              <w:pStyle w:val="LagtextIndrag"/>
              <w:rPr>
                <w:i/>
              </w:rPr>
            </w:pPr>
            <w:r w:rsidRPr="00816685">
              <w:rPr>
                <w:i/>
              </w:rPr>
              <w:t>Barnombudsmannen skall driva på genomförandet och bevaka ef</w:t>
            </w:r>
            <w:r w:rsidRPr="00816685">
              <w:rPr>
                <w:i/>
              </w:rPr>
              <w:softHyphen/>
              <w:t>terlevnaden av barnkonventionen. Barnombudsmannen skall därvid särskilt uppmärksamma att lagar och andra författningar samt de</w:t>
            </w:r>
            <w:r w:rsidRPr="00816685">
              <w:rPr>
                <w:i/>
              </w:rPr>
              <w:softHyphen/>
              <w:t>ras ti</w:t>
            </w:r>
            <w:r w:rsidRPr="00816685">
              <w:rPr>
                <w:i/>
              </w:rPr>
              <w:t>l</w:t>
            </w:r>
            <w:r w:rsidRPr="00816685">
              <w:rPr>
                <w:i/>
              </w:rPr>
              <w:t>lämpning stämmer överens med barnkonventionen.</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pPr>
          </w:p>
          <w:p w:rsidR="00EE307C" w:rsidRPr="00816685" w:rsidRDefault="00EE307C">
            <w:pPr>
              <w:pStyle w:val="Lagtext"/>
              <w:jc w:val="center"/>
            </w:pPr>
            <w:r w:rsidRPr="00816685">
              <w:t>3  §</w:t>
            </w:r>
          </w:p>
        </w:tc>
      </w:tr>
      <w:tr w:rsidR="00000000" w:rsidRPr="00816685">
        <w:tblPrEx>
          <w:tblCellMar>
            <w:top w:w="0" w:type="dxa"/>
            <w:bottom w:w="0" w:type="dxa"/>
          </w:tblCellMar>
        </w:tblPrEx>
        <w:tc>
          <w:tcPr>
            <w:tcW w:w="3090" w:type="dxa"/>
          </w:tcPr>
          <w:p w:rsidR="00EE307C" w:rsidRPr="00816685" w:rsidRDefault="00EE307C">
            <w:pPr>
              <w:pStyle w:val="LagtextIndrag"/>
              <w:rPr>
                <w:i/>
              </w:rPr>
            </w:pPr>
            <w:r w:rsidRPr="00816685">
              <w:rPr>
                <w:i/>
              </w:rPr>
              <w:t>Barnombudsmannen skall ge</w:t>
            </w:r>
            <w:r w:rsidRPr="00816685">
              <w:rPr>
                <w:i/>
              </w:rPr>
              <w:softHyphen/>
              <w:t>nast till socialnämnden anmäla om o</w:t>
            </w:r>
            <w:r w:rsidRPr="00816685">
              <w:rPr>
                <w:i/>
              </w:rPr>
              <w:t>m</w:t>
            </w:r>
            <w:r w:rsidRPr="00816685">
              <w:rPr>
                <w:i/>
              </w:rPr>
              <w:t>budsmannen i sin verksamhet får kännedom om att någon som är under 18 år misshandlas i hemmet eller om det i annat fall måste an</w:t>
            </w:r>
            <w:r w:rsidRPr="00816685">
              <w:rPr>
                <w:i/>
              </w:rPr>
              <w:softHyphen/>
              <w:t>tas att socialnämnden behöver in</w:t>
            </w:r>
            <w:r w:rsidRPr="00816685">
              <w:rPr>
                <w:i/>
              </w:rPr>
              <w:softHyphen/>
              <w:t>gripa till en underårigs skydd. Om det finns särskilda skäl får en anmälan till socialnämnden göras även i andra fall.</w:t>
            </w:r>
          </w:p>
          <w:p w:rsidR="00EE307C" w:rsidRPr="00816685" w:rsidRDefault="00EE307C">
            <w:pPr>
              <w:pStyle w:val="LagtextIndrag"/>
              <w:rPr>
                <w:i/>
              </w:rPr>
            </w:pPr>
            <w:r w:rsidRPr="00816685">
              <w:rPr>
                <w:i/>
              </w:rPr>
              <w:t>Barnombudsmannen får lämna s</w:t>
            </w:r>
            <w:r w:rsidRPr="00816685">
              <w:rPr>
                <w:i/>
              </w:rPr>
              <w:t>o</w:t>
            </w:r>
            <w:r w:rsidRPr="00816685">
              <w:rPr>
                <w:i/>
              </w:rPr>
              <w:t>cialnämnden alla uppgifter som kan vara av betydelse för utred</w:t>
            </w:r>
            <w:r w:rsidRPr="00816685">
              <w:rPr>
                <w:i/>
              </w:rPr>
              <w:softHyphen/>
              <w:t>ning av en underårigs behov av skydd.</w:t>
            </w:r>
          </w:p>
        </w:tc>
        <w:tc>
          <w:tcPr>
            <w:tcW w:w="3090" w:type="dxa"/>
          </w:tcPr>
          <w:p w:rsidR="00EE307C" w:rsidRPr="00816685" w:rsidRDefault="00EE307C">
            <w:pPr>
              <w:pStyle w:val="LagtextIndrag"/>
              <w:rPr>
                <w:i/>
              </w:rPr>
            </w:pPr>
            <w:r w:rsidRPr="00816685">
              <w:rPr>
                <w:i/>
              </w:rPr>
              <w:t>Barnombudsmannen skall inom sitt verksamhetsområde</w:t>
            </w:r>
          </w:p>
          <w:p w:rsidR="00EE307C" w:rsidRPr="00816685" w:rsidRDefault="00EE307C">
            <w:pPr>
              <w:pStyle w:val="LagtextIndrag"/>
              <w:rPr>
                <w:i/>
              </w:rPr>
            </w:pPr>
            <w:r w:rsidRPr="00816685">
              <w:rPr>
                <w:i/>
              </w:rPr>
              <w:t>1. hos regeringen föreslå de fö</w:t>
            </w:r>
            <w:r w:rsidRPr="00816685">
              <w:rPr>
                <w:i/>
              </w:rPr>
              <w:t>r</w:t>
            </w:r>
            <w:r w:rsidRPr="00816685">
              <w:rPr>
                <w:i/>
              </w:rPr>
              <w:t>fattningsändringar eller andra å</w:t>
            </w:r>
            <w:r w:rsidRPr="00816685">
              <w:rPr>
                <w:i/>
              </w:rPr>
              <w:t>t</w:t>
            </w:r>
            <w:r w:rsidRPr="00816685">
              <w:rPr>
                <w:i/>
              </w:rPr>
              <w:t>gärder som behövs för att barns och ungas rättigheter och intres</w:t>
            </w:r>
            <w:r w:rsidRPr="00816685">
              <w:rPr>
                <w:i/>
              </w:rPr>
              <w:softHyphen/>
              <w:t>sen skall tillgodoses,</w:t>
            </w:r>
          </w:p>
          <w:p w:rsidR="00EE307C" w:rsidRPr="00816685" w:rsidRDefault="00EE307C">
            <w:pPr>
              <w:pStyle w:val="LagtextIndrag"/>
              <w:rPr>
                <w:i/>
              </w:rPr>
            </w:pPr>
            <w:r w:rsidRPr="00816685">
              <w:rPr>
                <w:i/>
              </w:rPr>
              <w:t>2. informera, bilda opinion och ta initiativ till lämpliga åtgärder i ö</w:t>
            </w:r>
            <w:r w:rsidRPr="00816685">
              <w:rPr>
                <w:i/>
              </w:rPr>
              <w:t>v</w:t>
            </w:r>
            <w:r w:rsidRPr="00816685">
              <w:rPr>
                <w:i/>
              </w:rPr>
              <w:t>rigt,</w:t>
            </w:r>
          </w:p>
          <w:p w:rsidR="00EE307C" w:rsidRPr="00816685" w:rsidRDefault="00EE307C">
            <w:pPr>
              <w:pStyle w:val="LagtextIndrag"/>
              <w:rPr>
                <w:i/>
              </w:rPr>
            </w:pPr>
            <w:r w:rsidRPr="00816685">
              <w:rPr>
                <w:i/>
              </w:rPr>
              <w:t>3. företräda barns och ungas rä</w:t>
            </w:r>
            <w:r w:rsidRPr="00816685">
              <w:rPr>
                <w:i/>
              </w:rPr>
              <w:t>t</w:t>
            </w:r>
            <w:r w:rsidRPr="00816685">
              <w:rPr>
                <w:i/>
              </w:rPr>
              <w:t>tigheter och intressen i den all</w:t>
            </w:r>
            <w:r w:rsidRPr="00816685">
              <w:rPr>
                <w:i/>
              </w:rPr>
              <w:softHyphen/>
              <w:t>männa debatten,</w:t>
            </w:r>
          </w:p>
          <w:p w:rsidR="00EE307C" w:rsidRPr="00816685" w:rsidRDefault="00EE307C">
            <w:pPr>
              <w:pStyle w:val="LagtextIndrag"/>
              <w:rPr>
                <w:i/>
              </w:rPr>
            </w:pPr>
            <w:r w:rsidRPr="00816685">
              <w:rPr>
                <w:i/>
              </w:rPr>
              <w:t>4. samla kunskap och samman</w:t>
            </w:r>
            <w:r w:rsidRPr="00816685">
              <w:rPr>
                <w:i/>
              </w:rPr>
              <w:softHyphen/>
              <w:t>ställa statistik om barns och ungas levnadsvillkor, samt</w:t>
            </w:r>
          </w:p>
          <w:p w:rsidR="00EE307C" w:rsidRPr="00816685" w:rsidRDefault="00EE307C">
            <w:pPr>
              <w:pStyle w:val="LagtextIndrag"/>
              <w:rPr>
                <w:i/>
              </w:rPr>
            </w:pPr>
            <w:r w:rsidRPr="00816685">
              <w:rPr>
                <w:i/>
              </w:rPr>
              <w:t>5. följa den internationella ut</w:t>
            </w:r>
            <w:r w:rsidRPr="00816685">
              <w:rPr>
                <w:i/>
              </w:rPr>
              <w:softHyphen/>
              <w:t>vecklingen när det gäller barnkon</w:t>
            </w:r>
            <w:r w:rsidRPr="00816685">
              <w:rPr>
                <w:i/>
              </w:rPr>
              <w:softHyphen/>
              <w:t>ventionens tolkning och dess till</w:t>
            </w:r>
            <w:r w:rsidRPr="00816685">
              <w:rPr>
                <w:i/>
              </w:rPr>
              <w:softHyphen/>
              <w:t xml:space="preserve">lämpning. </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rPr>
                <w:i/>
              </w:rPr>
            </w:pPr>
          </w:p>
          <w:p w:rsidR="00EE307C" w:rsidRPr="00816685" w:rsidRDefault="00EE307C">
            <w:pPr>
              <w:pStyle w:val="Lagtext"/>
              <w:jc w:val="center"/>
              <w:rPr>
                <w:i/>
              </w:rPr>
            </w:pPr>
            <w:r w:rsidRPr="00816685">
              <w:rPr>
                <w:i/>
              </w:rPr>
              <w:t>4  §</w:t>
            </w:r>
          </w:p>
        </w:tc>
      </w:tr>
      <w:tr w:rsidR="00000000" w:rsidRPr="00816685">
        <w:tblPrEx>
          <w:tblCellMar>
            <w:top w:w="0" w:type="dxa"/>
            <w:bottom w:w="0" w:type="dxa"/>
          </w:tblCellMar>
        </w:tblPrEx>
        <w:tc>
          <w:tcPr>
            <w:tcW w:w="3090" w:type="dxa"/>
          </w:tcPr>
          <w:p w:rsidR="00EE307C" w:rsidRPr="00816685" w:rsidRDefault="00EE307C">
            <w:pPr>
              <w:pStyle w:val="Normaltindrag"/>
            </w:pPr>
          </w:p>
        </w:tc>
        <w:tc>
          <w:tcPr>
            <w:tcW w:w="3090" w:type="dxa"/>
          </w:tcPr>
          <w:p w:rsidR="00EE307C" w:rsidRPr="00816685" w:rsidRDefault="00EE307C">
            <w:pPr>
              <w:pStyle w:val="LagtextIndrag"/>
              <w:rPr>
                <w:i/>
              </w:rPr>
            </w:pPr>
            <w:r w:rsidRPr="00816685">
              <w:rPr>
                <w:i/>
              </w:rPr>
              <w:t>Barnombudsmannen skall se</w:t>
            </w:r>
            <w:r w:rsidRPr="00816685">
              <w:rPr>
                <w:i/>
              </w:rPr>
              <w:softHyphen/>
              <w:t>nast den 1 april varje år lämna en rap-port till regeringen om sin verksa</w:t>
            </w:r>
            <w:r w:rsidRPr="00816685">
              <w:rPr>
                <w:i/>
              </w:rPr>
              <w:t>m</w:t>
            </w:r>
            <w:r w:rsidRPr="00816685">
              <w:rPr>
                <w:i/>
              </w:rPr>
              <w:t>het under det närmast föregående kalenderåret samt om de frågor om barn och unga som ombudsmannen anser att rege</w:t>
            </w:r>
            <w:r w:rsidRPr="00816685">
              <w:rPr>
                <w:i/>
              </w:rPr>
              <w:softHyphen/>
              <w:t>ringen behöver ha kännedom om.</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rPr>
                <w:i/>
              </w:rPr>
            </w:pPr>
          </w:p>
          <w:p w:rsidR="00EE307C" w:rsidRPr="00816685" w:rsidRDefault="00EE307C">
            <w:pPr>
              <w:pStyle w:val="Lagtext"/>
              <w:jc w:val="center"/>
              <w:rPr>
                <w:i/>
              </w:rPr>
            </w:pPr>
            <w:r w:rsidRPr="00816685">
              <w:rPr>
                <w:i/>
              </w:rPr>
              <w:t>5  §</w:t>
            </w:r>
          </w:p>
        </w:tc>
      </w:tr>
      <w:tr w:rsidR="00000000" w:rsidRPr="00816685">
        <w:tblPrEx>
          <w:tblCellMar>
            <w:top w:w="0" w:type="dxa"/>
            <w:bottom w:w="0" w:type="dxa"/>
          </w:tblCellMar>
        </w:tblPrEx>
        <w:tc>
          <w:tcPr>
            <w:tcW w:w="3090" w:type="dxa"/>
          </w:tcPr>
          <w:p w:rsidR="00EE307C" w:rsidRPr="00816685" w:rsidRDefault="00EE307C">
            <w:pPr>
              <w:pStyle w:val="Normaltindrag"/>
            </w:pPr>
          </w:p>
        </w:tc>
        <w:tc>
          <w:tcPr>
            <w:tcW w:w="3090" w:type="dxa"/>
          </w:tcPr>
          <w:p w:rsidR="00EE307C" w:rsidRPr="00816685" w:rsidRDefault="00EE307C">
            <w:pPr>
              <w:pStyle w:val="LagtextIndrag"/>
              <w:rPr>
                <w:i/>
              </w:rPr>
            </w:pPr>
            <w:r w:rsidRPr="00816685">
              <w:rPr>
                <w:i/>
              </w:rPr>
              <w:t>Förvaltningsmyndigheter, kom</w:t>
            </w:r>
            <w:r w:rsidRPr="00816685">
              <w:rPr>
                <w:i/>
              </w:rPr>
              <w:softHyphen/>
              <w:t>muner och landsting skall på Bar</w:t>
            </w:r>
            <w:r w:rsidRPr="00816685">
              <w:rPr>
                <w:i/>
              </w:rPr>
              <w:t>n</w:t>
            </w:r>
            <w:r w:rsidRPr="00816685">
              <w:rPr>
                <w:i/>
              </w:rPr>
              <w:t>ombudsmannens uppmaning lämna uppgifter till ombudsman</w:t>
            </w:r>
            <w:r w:rsidRPr="00816685">
              <w:rPr>
                <w:i/>
              </w:rPr>
              <w:softHyphen/>
              <w:t>nen om vilka åtgärder som vidta</w:t>
            </w:r>
            <w:r w:rsidRPr="00816685">
              <w:rPr>
                <w:i/>
              </w:rPr>
              <w:softHyphen/>
              <w:t>gits för att i den egna verksam</w:t>
            </w:r>
            <w:r w:rsidRPr="00816685">
              <w:rPr>
                <w:i/>
              </w:rPr>
              <w:softHyphen/>
              <w:t>heten genomföra barns och ungas rättigheter enligt barnkonventio</w:t>
            </w:r>
            <w:r w:rsidRPr="00816685">
              <w:rPr>
                <w:i/>
              </w:rPr>
              <w:softHyphen/>
              <w:t>nen. De är också sky</w:t>
            </w:r>
            <w:r w:rsidRPr="00816685">
              <w:rPr>
                <w:i/>
              </w:rPr>
              <w:t>l</w:t>
            </w:r>
            <w:r w:rsidRPr="00816685">
              <w:rPr>
                <w:i/>
              </w:rPr>
              <w:t>diga att på ombudsmannens uppm</w:t>
            </w:r>
            <w:r w:rsidRPr="00816685">
              <w:rPr>
                <w:i/>
              </w:rPr>
              <w:t>a</w:t>
            </w:r>
            <w:r w:rsidRPr="00816685">
              <w:rPr>
                <w:i/>
              </w:rPr>
              <w:t>ning kom</w:t>
            </w:r>
            <w:r w:rsidRPr="00816685">
              <w:rPr>
                <w:i/>
              </w:rPr>
              <w:softHyphen/>
              <w:t>ma till överläggningar med denne.</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rPr>
                <w:i/>
              </w:rPr>
            </w:pPr>
          </w:p>
          <w:p w:rsidR="00EE307C" w:rsidRPr="00816685" w:rsidRDefault="00EE307C">
            <w:pPr>
              <w:pStyle w:val="Lagtext"/>
              <w:jc w:val="center"/>
              <w:rPr>
                <w:i/>
              </w:rPr>
            </w:pPr>
            <w:r w:rsidRPr="00816685">
              <w:rPr>
                <w:i/>
              </w:rPr>
              <w:t>6  §</w:t>
            </w:r>
          </w:p>
        </w:tc>
      </w:tr>
      <w:tr w:rsidR="00000000" w:rsidRPr="00816685">
        <w:tblPrEx>
          <w:tblCellMar>
            <w:top w:w="0" w:type="dxa"/>
            <w:bottom w:w="0" w:type="dxa"/>
          </w:tblCellMar>
        </w:tblPrEx>
        <w:tc>
          <w:tcPr>
            <w:tcW w:w="3090" w:type="dxa"/>
          </w:tcPr>
          <w:p w:rsidR="00EE307C" w:rsidRPr="00816685" w:rsidRDefault="00EE307C">
            <w:pPr>
              <w:pStyle w:val="Propmedindrag"/>
            </w:pPr>
          </w:p>
        </w:tc>
        <w:tc>
          <w:tcPr>
            <w:tcW w:w="3090" w:type="dxa"/>
          </w:tcPr>
          <w:p w:rsidR="00EE307C" w:rsidRPr="00816685" w:rsidRDefault="00EE307C">
            <w:pPr>
              <w:pStyle w:val="LagtextIndrag"/>
              <w:rPr>
                <w:i/>
              </w:rPr>
            </w:pPr>
            <w:r w:rsidRPr="00816685">
              <w:rPr>
                <w:i/>
              </w:rPr>
              <w:t>Regeringen utser Barnombuds</w:t>
            </w:r>
            <w:r w:rsidRPr="00816685">
              <w:rPr>
                <w:i/>
              </w:rPr>
              <w:softHyphen/>
              <w:t xml:space="preserve">mannen för en bestämd tid. </w:t>
            </w:r>
          </w:p>
          <w:p w:rsidR="00EE307C" w:rsidRPr="00816685" w:rsidRDefault="00EE307C">
            <w:pPr>
              <w:pStyle w:val="LagtextIndrag"/>
              <w:rPr>
                <w:i/>
              </w:rPr>
            </w:pPr>
            <w:r w:rsidRPr="00816685">
              <w:rPr>
                <w:i/>
              </w:rPr>
              <w:t xml:space="preserve">Ombudsmannen bestämmer </w:t>
            </w:r>
            <w:r w:rsidRPr="00816685">
              <w:rPr>
                <w:rFonts w:ascii="Times" w:hAnsi="Times"/>
                <w:i/>
                <w:spacing w:val="-8"/>
              </w:rPr>
              <w:t>själv</w:t>
            </w:r>
            <w:r w:rsidRPr="00816685">
              <w:rPr>
                <w:i/>
              </w:rPr>
              <w:t xml:space="preserve"> sin organisation och den närmare inriktningen av sitt arbete.</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rPr>
                <w:i/>
              </w:rPr>
            </w:pPr>
          </w:p>
          <w:p w:rsidR="00EE307C" w:rsidRPr="00816685" w:rsidRDefault="00EE307C">
            <w:pPr>
              <w:pStyle w:val="Lagtext"/>
              <w:jc w:val="center"/>
              <w:rPr>
                <w:i/>
              </w:rPr>
            </w:pPr>
            <w:r w:rsidRPr="00816685">
              <w:rPr>
                <w:i/>
              </w:rPr>
              <w:t>7  §</w:t>
            </w:r>
          </w:p>
        </w:tc>
      </w:tr>
      <w:tr w:rsidR="00000000" w:rsidRPr="00816685">
        <w:tblPrEx>
          <w:tblCellMar>
            <w:top w:w="0" w:type="dxa"/>
            <w:bottom w:w="0" w:type="dxa"/>
          </w:tblCellMar>
        </w:tblPrEx>
        <w:tc>
          <w:tcPr>
            <w:tcW w:w="3090" w:type="dxa"/>
          </w:tcPr>
          <w:p w:rsidR="00EE307C" w:rsidRPr="00816685" w:rsidRDefault="00EE307C">
            <w:pPr>
              <w:pStyle w:val="Propmedindrag"/>
            </w:pPr>
          </w:p>
        </w:tc>
        <w:tc>
          <w:tcPr>
            <w:tcW w:w="3090" w:type="dxa"/>
          </w:tcPr>
          <w:p w:rsidR="00EE307C" w:rsidRPr="00816685" w:rsidRDefault="00EE307C">
            <w:pPr>
              <w:pStyle w:val="LagtextIndrag"/>
              <w:rPr>
                <w:i/>
              </w:rPr>
            </w:pPr>
            <w:r w:rsidRPr="00816685">
              <w:rPr>
                <w:i/>
              </w:rPr>
              <w:t>Barnombudsmannen skall ge</w:t>
            </w:r>
            <w:r w:rsidRPr="00816685">
              <w:rPr>
                <w:i/>
              </w:rPr>
              <w:softHyphen/>
              <w:t>nast till socialnämnden anmäla om o</w:t>
            </w:r>
            <w:r w:rsidRPr="00816685">
              <w:rPr>
                <w:i/>
              </w:rPr>
              <w:t>m</w:t>
            </w:r>
            <w:r w:rsidRPr="00816685">
              <w:rPr>
                <w:i/>
              </w:rPr>
              <w:t>budsmannen i sin verksamhet får kännedom om att ett barn mis</w:t>
            </w:r>
            <w:r w:rsidRPr="00816685">
              <w:rPr>
                <w:i/>
              </w:rPr>
              <w:t>s</w:t>
            </w:r>
            <w:r w:rsidRPr="00816685">
              <w:rPr>
                <w:i/>
              </w:rPr>
              <w:t>handlas i hemmet eller om det i annat fall måste antas att social</w:t>
            </w:r>
            <w:r w:rsidRPr="00816685">
              <w:rPr>
                <w:i/>
              </w:rPr>
              <w:softHyphen/>
              <w:t>nämnden behöver ingripa till ett barns skydd. Om det finns sär</w:t>
            </w:r>
            <w:r w:rsidRPr="00816685">
              <w:rPr>
                <w:i/>
              </w:rPr>
              <w:softHyphen/>
              <w:t>skilda skäl får anmälan till social</w:t>
            </w:r>
            <w:r w:rsidRPr="00816685">
              <w:rPr>
                <w:i/>
              </w:rPr>
              <w:softHyphen/>
              <w:t>nämnden göras även i andra fall.</w:t>
            </w:r>
          </w:p>
          <w:p w:rsidR="00EE307C" w:rsidRPr="00816685" w:rsidRDefault="00EE307C">
            <w:pPr>
              <w:pStyle w:val="LagtextIndrag"/>
              <w:rPr>
                <w:i/>
              </w:rPr>
            </w:pPr>
            <w:r w:rsidRPr="00816685">
              <w:rPr>
                <w:i/>
              </w:rPr>
              <w:t>Ombudsmannen får lämna socia</w:t>
            </w:r>
            <w:r w:rsidRPr="00816685">
              <w:rPr>
                <w:i/>
              </w:rPr>
              <w:t>l</w:t>
            </w:r>
            <w:r w:rsidRPr="00816685">
              <w:rPr>
                <w:i/>
              </w:rPr>
              <w:t>nämnden alla uppgifter som kan vara av betydelse för utred</w:t>
            </w:r>
            <w:r w:rsidRPr="00816685">
              <w:rPr>
                <w:i/>
              </w:rPr>
              <w:softHyphen/>
              <w:t>ning av ett barns behov av skydd.</w:t>
            </w:r>
          </w:p>
        </w:tc>
      </w:tr>
    </w:tbl>
    <w:p w:rsidR="00EE307C" w:rsidRPr="00816685" w:rsidRDefault="00EE307C">
      <w:r w:rsidRPr="00816685">
        <w:t>____________</w:t>
      </w:r>
    </w:p>
    <w:p w:rsidR="00EE307C" w:rsidRPr="00816685" w:rsidRDefault="00EE307C">
      <w:pPr>
        <w:pStyle w:val="Normaltindrag"/>
        <w:jc w:val="left"/>
      </w:pPr>
      <w:r w:rsidRPr="00816685">
        <w:t>Denna lag träder i kraft den 1 juli 2002.</w:t>
      </w:r>
    </w:p>
    <w:p w:rsidR="00EE307C" w:rsidRPr="00816685" w:rsidRDefault="00EE307C">
      <w:pPr>
        <w:pStyle w:val="Rubrik2"/>
      </w:pPr>
      <w:r w:rsidRPr="00816685">
        <w:br w:type="page"/>
      </w:r>
      <w:bookmarkStart w:id="30" w:name="_Toc850651"/>
      <w:bookmarkStart w:id="31" w:name="_Toc6881569"/>
      <w:r w:rsidRPr="00816685">
        <w:t>2.2 Förslag till lag om ändring i socialtjänstlagen (2001:453)</w:t>
      </w:r>
      <w:bookmarkEnd w:id="30"/>
      <w:bookmarkEnd w:id="31"/>
    </w:p>
    <w:p w:rsidR="00EE307C" w:rsidRPr="00816685" w:rsidRDefault="00EE307C">
      <w:pPr>
        <w:pStyle w:val="Normaltindrag"/>
      </w:pPr>
      <w:r w:rsidRPr="00816685">
        <w:t>Härigenom föreskrivs att 14 kap. 1 § socialtjänstlagen (2001:453) skall ha följande lydelse.</w:t>
      </w:r>
    </w:p>
    <w:p w:rsidR="00EE307C" w:rsidRPr="00816685" w:rsidRDefault="00EE307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816685">
        <w:tblPrEx>
          <w:tblCellMar>
            <w:top w:w="0" w:type="dxa"/>
            <w:bottom w:w="0" w:type="dxa"/>
          </w:tblCellMar>
        </w:tblPrEx>
        <w:tc>
          <w:tcPr>
            <w:tcW w:w="3090" w:type="dxa"/>
          </w:tcPr>
          <w:p w:rsidR="00EE307C" w:rsidRPr="00816685" w:rsidRDefault="00EE307C">
            <w:r w:rsidRPr="00816685">
              <w:rPr>
                <w:i/>
              </w:rPr>
              <w:t>Nuvarande lydelse</w:t>
            </w:r>
          </w:p>
        </w:tc>
        <w:tc>
          <w:tcPr>
            <w:tcW w:w="3090" w:type="dxa"/>
          </w:tcPr>
          <w:p w:rsidR="00EE307C" w:rsidRPr="00816685" w:rsidRDefault="00EE307C">
            <w:pPr>
              <w:pStyle w:val="Ordfranden"/>
              <w:spacing w:before="62"/>
              <w:rPr>
                <w:noProof w:val="0"/>
              </w:rPr>
            </w:pPr>
            <w:r w:rsidRPr="00816685">
              <w:rPr>
                <w:noProof w:val="0"/>
              </w:rPr>
              <w:t>Föreslagen lydelse</w:t>
            </w:r>
          </w:p>
        </w:tc>
      </w:tr>
      <w:tr w:rsidR="00000000" w:rsidRPr="00816685">
        <w:tblPrEx>
          <w:tblCellMar>
            <w:top w:w="0" w:type="dxa"/>
            <w:bottom w:w="0" w:type="dxa"/>
          </w:tblCellMar>
        </w:tblPrEx>
        <w:tc>
          <w:tcPr>
            <w:tcW w:w="6180" w:type="dxa"/>
            <w:gridSpan w:val="2"/>
          </w:tcPr>
          <w:p w:rsidR="00EE307C" w:rsidRPr="00816685" w:rsidRDefault="00EE307C">
            <w:pPr>
              <w:pStyle w:val="Lagtext"/>
              <w:jc w:val="center"/>
              <w:rPr>
                <w:b/>
              </w:rPr>
            </w:pPr>
          </w:p>
          <w:p w:rsidR="00EE307C" w:rsidRPr="00816685" w:rsidRDefault="00EE307C">
            <w:pPr>
              <w:pStyle w:val="Lagtext"/>
              <w:jc w:val="center"/>
              <w:rPr>
                <w:b/>
              </w:rPr>
            </w:pPr>
            <w:r w:rsidRPr="00816685">
              <w:rPr>
                <w:b/>
              </w:rPr>
              <w:t>14 kap.</w:t>
            </w:r>
          </w:p>
          <w:p w:rsidR="00EE307C" w:rsidRPr="00816685" w:rsidRDefault="00EE307C">
            <w:pPr>
              <w:pStyle w:val="Lagtext"/>
              <w:jc w:val="center"/>
            </w:pPr>
            <w:r w:rsidRPr="00816685">
              <w:t>1  §</w:t>
            </w:r>
          </w:p>
        </w:tc>
      </w:tr>
    </w:tbl>
    <w:p w:rsidR="00EE307C" w:rsidRPr="00816685" w:rsidRDefault="00EE307C">
      <w:pPr>
        <w:pStyle w:val="Normaltindrag"/>
      </w:pPr>
      <w:r w:rsidRPr="00816685">
        <w:t>Var och en som får kännedom om något som kan innebära att social</w:t>
      </w:r>
      <w:r w:rsidRPr="00816685">
        <w:softHyphen/>
        <w:t>nämnden behöver ingripa till ett barns skydd bör anmäla detta till nämn</w:t>
      </w:r>
      <w:r w:rsidRPr="00816685">
        <w:softHyphen/>
        <w:t>den.</w:t>
      </w:r>
    </w:p>
    <w:p w:rsidR="00EE307C" w:rsidRPr="00816685" w:rsidRDefault="00EE307C">
      <w:pPr>
        <w:pStyle w:val="Normaltindrag"/>
      </w:pPr>
      <w:r w:rsidRPr="00816685">
        <w:t>Myndigheter vars verksamhet berör barn och ungdom samt andra myndi</w:t>
      </w:r>
      <w:r w:rsidRPr="00816685">
        <w:t>g</w:t>
      </w:r>
      <w:r w:rsidRPr="00816685">
        <w:t>heter inom hälso- och sjukvården och socialtjänsten är skyldiga att genast anmäla till socialnämnden om de i sin verksamhet får känne</w:t>
      </w:r>
      <w:r w:rsidRPr="00816685">
        <w:softHyphen/>
        <w:t>dom om något som kan innebära att socialnämnden behöver ingripa till ett barns skydd. Detta gäller även dem som är anställda hos sådana myndigheter. Sådan a</w:t>
      </w:r>
      <w:r w:rsidRPr="00816685">
        <w:t>n</w:t>
      </w:r>
      <w:r w:rsidRPr="00816685">
        <w:t>mälningsskyldighet gäller också dem som är verk</w:t>
      </w:r>
      <w:r w:rsidRPr="00816685">
        <w:softHyphen/>
        <w:t>samma inom yrkesmässigt bedriven enskild verksamhet inom hälso- och sjukvården eller på socialtjän</w:t>
      </w:r>
      <w:r w:rsidRPr="00816685">
        <w:t>s</w:t>
      </w:r>
      <w:r w:rsidRPr="00816685">
        <w:t>tens område. För familjerådgivning gäller i stället vad som sägs i tredje</w:t>
      </w:r>
      <w:r w:rsidRPr="00816685">
        <w:t xml:space="preserve"> styc</w:t>
      </w:r>
      <w:r w:rsidRPr="00816685">
        <w:t>k</w:t>
      </w:r>
      <w:r w:rsidRPr="00816685">
        <w:t xml:space="preserve">et. </w:t>
      </w:r>
    </w:p>
    <w:p w:rsidR="00EE307C" w:rsidRPr="00816685" w:rsidRDefault="00EE307C">
      <w:pPr>
        <w:pStyle w:val="Normaltindrag"/>
      </w:pPr>
      <w:r w:rsidRPr="00816685">
        <w:t>De som är verksamma inom familjerådgivning är skyldiga att genast a</w:t>
      </w:r>
      <w:r w:rsidRPr="00816685">
        <w:t>n</w:t>
      </w:r>
      <w:r w:rsidRPr="00816685">
        <w:t>mäla till socialnämnden om de i sin verksamhet får kännedom om att ett barn utnyttjas sexuellt eller misshandlas i hemmet.</w:t>
      </w:r>
    </w:p>
    <w:p w:rsidR="00EE307C" w:rsidRPr="00816685" w:rsidRDefault="00EE307C">
      <w:pPr>
        <w:pStyle w:val="Normaltindrag"/>
      </w:pPr>
      <w:r w:rsidRPr="00816685">
        <w:t>Myndigheter, befattningshavare och yrkesverksamma som anges i andra stycket är skyldiga att lämna socialnämnden alla uppgifter som kan vara av betydelse för utredning av ett barns behov av skydd.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816685">
        <w:tblPrEx>
          <w:tblCellMar>
            <w:top w:w="0" w:type="dxa"/>
            <w:bottom w:w="0" w:type="dxa"/>
          </w:tblCellMar>
        </w:tblPrEx>
        <w:tc>
          <w:tcPr>
            <w:tcW w:w="3090" w:type="dxa"/>
          </w:tcPr>
          <w:p w:rsidR="00EE307C" w:rsidRPr="00816685" w:rsidRDefault="00EE307C">
            <w:pPr>
              <w:pStyle w:val="Normaltindrag"/>
            </w:pPr>
            <w:r w:rsidRPr="00816685">
              <w:t>Om anmälan från Barnombuds</w:t>
            </w:r>
            <w:r w:rsidRPr="00816685">
              <w:softHyphen/>
              <w:t xml:space="preserve">mannen gäller bestämmelserna i </w:t>
            </w:r>
            <w:r w:rsidRPr="00816685">
              <w:rPr>
                <w:i/>
              </w:rPr>
              <w:t>3 </w:t>
            </w:r>
            <w:r w:rsidRPr="00816685">
              <w:t>§ lagen (1993:335) om Barnom</w:t>
            </w:r>
            <w:r w:rsidRPr="00816685">
              <w:softHyphen/>
              <w:t>budsman.</w:t>
            </w:r>
          </w:p>
        </w:tc>
        <w:tc>
          <w:tcPr>
            <w:tcW w:w="3090" w:type="dxa"/>
          </w:tcPr>
          <w:p w:rsidR="00EE307C" w:rsidRPr="00816685" w:rsidRDefault="00EE307C">
            <w:pPr>
              <w:pStyle w:val="Normaltindrag"/>
            </w:pPr>
            <w:r w:rsidRPr="00816685">
              <w:t>Om anmälan från Barnombuds</w:t>
            </w:r>
            <w:r w:rsidRPr="00816685">
              <w:softHyphen/>
              <w:t xml:space="preserve">mannen gäller bestämmelserna i </w:t>
            </w:r>
            <w:r w:rsidRPr="00816685">
              <w:rPr>
                <w:i/>
              </w:rPr>
              <w:t>7 </w:t>
            </w:r>
            <w:r w:rsidRPr="00816685">
              <w:t>§ lagen (1993:335) om Barnom</w:t>
            </w:r>
            <w:r w:rsidRPr="00816685">
              <w:softHyphen/>
              <w:t>budsman.</w:t>
            </w:r>
          </w:p>
        </w:tc>
      </w:tr>
    </w:tbl>
    <w:p w:rsidR="00EE307C" w:rsidRPr="00816685" w:rsidRDefault="00EE307C">
      <w:r w:rsidRPr="00816685">
        <w:t>____________</w:t>
      </w:r>
    </w:p>
    <w:p w:rsidR="00EE307C" w:rsidRPr="00816685" w:rsidRDefault="00EE307C">
      <w:pPr>
        <w:pStyle w:val="Normaltindrag"/>
      </w:pPr>
      <w:r w:rsidRPr="00816685">
        <w:t>Denna lag träder i kraft den 1 juli 2002.</w:t>
      </w:r>
    </w:p>
    <w:p w:rsidR="00EE307C" w:rsidRPr="00816685" w:rsidRDefault="00EE307C">
      <w:pPr>
        <w:pStyle w:val="Tryckort"/>
        <w:framePr w:wrap="around"/>
      </w:pPr>
      <w:r w:rsidRPr="00816685">
        <w:t>Elanders Gotab, Stockholm  2002</w:t>
      </w:r>
    </w:p>
    <w:p w:rsidR="00EE307C" w:rsidRPr="00816685" w:rsidRDefault="00EE307C">
      <w:pPr>
        <w:pStyle w:val="Normaltindrag"/>
      </w:pPr>
    </w:p>
    <w:sectPr w:rsidR="00EE307C" w:rsidRPr="0081668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07C" w:rsidRPr="00816685" w:rsidRDefault="00EE307C">
      <w:pPr>
        <w:spacing w:before="0" w:line="240" w:lineRule="auto"/>
      </w:pPr>
      <w:r w:rsidRPr="00816685">
        <w:separator/>
      </w:r>
    </w:p>
  </w:endnote>
  <w:endnote w:type="continuationSeparator" w:id="0">
    <w:p w:rsidR="00EE307C" w:rsidRPr="00816685" w:rsidRDefault="00EE307C">
      <w:pPr>
        <w:spacing w:before="0" w:line="240" w:lineRule="auto"/>
      </w:pPr>
      <w:r w:rsidRPr="00816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2</w:t>
    </w:r>
    <w:r w:rsidRPr="00816685">
      <w:fldChar w:fldCharType="end"/>
    </w:r>
  </w:p>
  <w:p w:rsidR="00EE307C" w:rsidRPr="00816685" w:rsidRDefault="00EE307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2</w:t>
    </w:r>
    <w:r w:rsidRPr="00816685">
      <w:fldChar w:fldCharType="end"/>
    </w:r>
  </w:p>
  <w:p w:rsidR="00EE307C" w:rsidRPr="00816685" w:rsidRDefault="00EE307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3</w:t>
    </w:r>
    <w:r w:rsidRPr="00816685">
      <w:fldChar w:fldCharType="end"/>
    </w:r>
  </w:p>
  <w:p w:rsidR="00EE307C" w:rsidRPr="00816685" w:rsidRDefault="00EE307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4</w:instrText>
    </w:r>
    <w:r w:rsidRPr="00816685">
      <w:fldChar w:fldCharType="end"/>
    </w:r>
    <w:r w:rsidRPr="00816685">
      <w:instrText xml:space="preserve">/2 </w:instrText>
    </w:r>
    <w:r w:rsidRPr="00816685">
      <w:fldChar w:fldCharType="separate"/>
    </w:r>
    <w:r w:rsidRPr="00816685">
      <w:instrText>2</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4</w:instrText>
    </w:r>
    <w:r w:rsidRPr="00816685">
      <w:fldChar w:fldCharType="end"/>
    </w:r>
    <w:r w:rsidRPr="00816685">
      <w:instrText xml:space="preserve">/2) </w:instrText>
    </w:r>
    <w:r w:rsidRPr="00816685">
      <w:fldChar w:fldCharType="separate"/>
    </w:r>
    <w:r w:rsidRPr="00816685">
      <w:instrText>2</w:instrText>
    </w:r>
    <w:r w:rsidRPr="00816685">
      <w:fldChar w:fldCharType="end"/>
    </w:r>
    <w:r w:rsidRPr="00816685">
      <w:fldChar w:fldCharType="separate"/>
    </w:r>
    <w:r w:rsidRPr="00816685">
      <w:instrText>0</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4</w:instrText>
    </w:r>
    <w:r w:rsidRPr="00816685">
      <w:fldChar w:fldCharType="end"/>
    </w:r>
  </w:p>
  <w:p w:rsidR="00EE307C" w:rsidRPr="00816685" w:rsidRDefault="00EE307C">
    <w:pPr>
      <w:pStyle w:val="SidfotV"/>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w:instrText>
    </w:r>
    <w:r w:rsidRPr="00816685">
      <w:fldChar w:fldCharType="end"/>
    </w:r>
    <w:r w:rsidRPr="00816685">
      <w:instrText>"</w:instrText>
    </w:r>
    <w:r w:rsidRPr="00816685">
      <w:fldChar w:fldCharType="separate"/>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4</w:t>
    </w:r>
    <w:r w:rsidRPr="00816685">
      <w:fldChar w:fldCharType="end"/>
    </w:r>
  </w:p>
  <w:p w:rsidR="00EE307C" w:rsidRPr="00816685" w:rsidRDefault="00EE307C">
    <w:pPr>
      <w:pStyle w:val="SidfotH"/>
      <w:framePr w:w="8732" w:h="284" w:hRule="exact" w:hSpace="0" w:vSpace="0" w:wrap="around" w:xAlign="inside" w:y="13042" w:anchorLock="0"/>
    </w:pPr>
    <w:r w:rsidRPr="00816685">
      <w:fldChar w:fldCharType="end"/>
    </w:r>
  </w:p>
  <w:p w:rsidR="00EE307C" w:rsidRPr="00816685" w:rsidRDefault="00EE307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10</w:t>
    </w:r>
    <w:r w:rsidRPr="00816685">
      <w:fldChar w:fldCharType="end"/>
    </w:r>
  </w:p>
  <w:p w:rsidR="00EE307C" w:rsidRPr="00816685" w:rsidRDefault="00EE307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9</w:t>
    </w:r>
    <w:r w:rsidRPr="00816685">
      <w:fldChar w:fldCharType="end"/>
    </w:r>
  </w:p>
  <w:p w:rsidR="00EE307C" w:rsidRPr="00816685" w:rsidRDefault="00EE307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5</w:instrText>
    </w:r>
    <w:r w:rsidRPr="00816685">
      <w:fldChar w:fldCharType="end"/>
    </w:r>
    <w:r w:rsidRPr="00816685">
      <w:instrText xml:space="preserve">/2 </w:instrText>
    </w:r>
    <w:r w:rsidRPr="00816685">
      <w:fldChar w:fldCharType="separate"/>
    </w:r>
    <w:r w:rsidRPr="00816685">
      <w:instrText>2,5</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5</w:instrText>
    </w:r>
    <w:r w:rsidRPr="00816685">
      <w:fldChar w:fldCharType="end"/>
    </w:r>
    <w:r w:rsidRPr="00816685">
      <w:instrText xml:space="preserve">/2) </w:instrText>
    </w:r>
    <w:r w:rsidRPr="00816685">
      <w:fldChar w:fldCharType="separate"/>
    </w:r>
    <w:r w:rsidRPr="00816685">
      <w:instrText>2</w:instrText>
    </w:r>
    <w:r w:rsidRPr="00816685">
      <w:fldChar w:fldCharType="end"/>
    </w:r>
    <w:r w:rsidRPr="00816685">
      <w:fldChar w:fldCharType="separate"/>
    </w:r>
    <w:r w:rsidRPr="00816685">
      <w:instrText>0,5</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2</w:instrText>
    </w:r>
    <w:r w:rsidRPr="00816685">
      <w:fldChar w:fldCharType="end"/>
    </w:r>
  </w:p>
  <w:p w:rsidR="00EE307C" w:rsidRPr="00816685" w:rsidRDefault="00EE307C">
    <w:pPr>
      <w:pStyle w:val="SidfotH"/>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5</w:instrText>
    </w:r>
    <w:r w:rsidRPr="00816685">
      <w:fldChar w:fldCharType="end"/>
    </w:r>
    <w:r w:rsidRPr="00816685">
      <w:instrText>"</w:instrText>
    </w:r>
    <w:r w:rsidRPr="00816685">
      <w:fldChar w:fldCharType="separate"/>
    </w:r>
    <w:r w:rsidRPr="00816685">
      <w:t>5</w:t>
    </w:r>
    <w:r w:rsidRPr="00816685">
      <w:fldChar w:fldCharType="end"/>
    </w:r>
  </w:p>
  <w:p w:rsidR="00EE307C" w:rsidRPr="00816685" w:rsidRDefault="00EE307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2</w:t>
    </w:r>
    <w:r w:rsidRPr="00816685">
      <w:fldChar w:fldCharType="end"/>
    </w:r>
  </w:p>
  <w:p w:rsidR="00EE307C" w:rsidRPr="00816685" w:rsidRDefault="00EE307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3</w:t>
    </w:r>
    <w:r w:rsidRPr="00816685">
      <w:fldChar w:fldCharType="end"/>
    </w:r>
  </w:p>
  <w:p w:rsidR="00EE307C" w:rsidRPr="00816685" w:rsidRDefault="00EE307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11</w:instrText>
    </w:r>
    <w:r w:rsidRPr="00816685">
      <w:fldChar w:fldCharType="end"/>
    </w:r>
    <w:r w:rsidRPr="00816685">
      <w:instrText xml:space="preserve">/2 </w:instrText>
    </w:r>
    <w:r w:rsidRPr="00816685">
      <w:fldChar w:fldCharType="separate"/>
    </w:r>
    <w:r w:rsidRPr="00816685">
      <w:instrText>5,5</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11</w:instrText>
    </w:r>
    <w:r w:rsidRPr="00816685">
      <w:fldChar w:fldCharType="end"/>
    </w:r>
    <w:r w:rsidRPr="00816685">
      <w:instrText xml:space="preserve">/2) </w:instrText>
    </w:r>
    <w:r w:rsidRPr="00816685">
      <w:fldChar w:fldCharType="separate"/>
    </w:r>
    <w:r w:rsidRPr="00816685">
      <w:instrText>5</w:instrText>
    </w:r>
    <w:r w:rsidRPr="00816685">
      <w:fldChar w:fldCharType="end"/>
    </w:r>
    <w:r w:rsidRPr="00816685">
      <w:fldChar w:fldCharType="separate"/>
    </w:r>
    <w:r w:rsidRPr="00816685">
      <w:instrText>0,5</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10</w:instrText>
    </w:r>
    <w:r w:rsidRPr="00816685">
      <w:fldChar w:fldCharType="end"/>
    </w:r>
  </w:p>
  <w:p w:rsidR="00EE307C" w:rsidRPr="00816685" w:rsidRDefault="00EE307C">
    <w:pPr>
      <w:pStyle w:val="SidfotH"/>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11</w:instrText>
    </w:r>
    <w:r w:rsidRPr="00816685">
      <w:fldChar w:fldCharType="end"/>
    </w:r>
    <w:r w:rsidRPr="00816685">
      <w:instrText>"</w:instrText>
    </w:r>
    <w:r w:rsidRPr="00816685">
      <w:fldChar w:fldCharType="separate"/>
    </w:r>
    <w:r w:rsidRPr="00816685">
      <w:t>11</w:t>
    </w:r>
    <w:r w:rsidRPr="00816685">
      <w:fldChar w:fldCharType="end"/>
    </w:r>
  </w:p>
  <w:p w:rsidR="00EE307C" w:rsidRPr="00816685" w:rsidRDefault="00EE307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12</w:t>
    </w:r>
    <w:r w:rsidRPr="00816685">
      <w:fldChar w:fldCharType="end"/>
    </w:r>
  </w:p>
  <w:p w:rsidR="00EE307C" w:rsidRPr="00816685" w:rsidRDefault="00EE30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3</w:t>
    </w:r>
    <w:r w:rsidRPr="00816685">
      <w:fldChar w:fldCharType="end"/>
    </w:r>
  </w:p>
  <w:p w:rsidR="00EE307C" w:rsidRPr="00816685" w:rsidRDefault="00EE307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13</w:t>
    </w:r>
    <w:r w:rsidRPr="00816685">
      <w:fldChar w:fldCharType="end"/>
    </w:r>
  </w:p>
  <w:p w:rsidR="00EE307C" w:rsidRPr="00816685" w:rsidRDefault="00EE307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12</w:instrText>
    </w:r>
    <w:r w:rsidRPr="00816685">
      <w:fldChar w:fldCharType="end"/>
    </w:r>
    <w:r w:rsidRPr="00816685">
      <w:instrText xml:space="preserve">/2 </w:instrText>
    </w:r>
    <w:r w:rsidRPr="00816685">
      <w:fldChar w:fldCharType="separate"/>
    </w:r>
    <w:r w:rsidRPr="00816685">
      <w:instrText>6</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12</w:instrText>
    </w:r>
    <w:r w:rsidRPr="00816685">
      <w:fldChar w:fldCharType="end"/>
    </w:r>
    <w:r w:rsidRPr="00816685">
      <w:instrText xml:space="preserve">/2) </w:instrText>
    </w:r>
    <w:r w:rsidRPr="00816685">
      <w:fldChar w:fldCharType="separate"/>
    </w:r>
    <w:r w:rsidRPr="00816685">
      <w:instrText>6</w:instrText>
    </w:r>
    <w:r w:rsidRPr="00816685">
      <w:fldChar w:fldCharType="end"/>
    </w:r>
    <w:r w:rsidRPr="00816685">
      <w:fldChar w:fldCharType="separate"/>
    </w:r>
    <w:r w:rsidRPr="00816685">
      <w:instrText>0</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12</w:instrText>
    </w:r>
    <w:r w:rsidRPr="00816685">
      <w:fldChar w:fldCharType="end"/>
    </w:r>
  </w:p>
  <w:p w:rsidR="00EE307C" w:rsidRPr="00816685" w:rsidRDefault="00EE307C">
    <w:pPr>
      <w:pStyle w:val="SidfotV"/>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13</w:instrText>
    </w:r>
    <w:r w:rsidRPr="00816685">
      <w:fldChar w:fldCharType="end"/>
    </w:r>
    <w:r w:rsidRPr="00816685">
      <w:instrText>"</w:instrText>
    </w:r>
    <w:r w:rsidRPr="00816685">
      <w:fldChar w:fldCharType="separate"/>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12</w:t>
    </w:r>
    <w:r w:rsidRPr="00816685">
      <w:fldChar w:fldCharType="end"/>
    </w:r>
  </w:p>
  <w:p w:rsidR="00EE307C" w:rsidRPr="00816685" w:rsidRDefault="00EE307C">
    <w:pPr>
      <w:pStyle w:val="SidfotH"/>
      <w:framePr w:w="8732" w:h="284" w:hRule="exact" w:hSpace="0" w:vSpace="0" w:wrap="around" w:xAlign="inside" w:y="13042" w:anchorLock="0"/>
    </w:pPr>
    <w:r w:rsidRPr="00816685">
      <w:fldChar w:fldCharType="end"/>
    </w:r>
  </w:p>
  <w:p w:rsidR="00EE307C" w:rsidRPr="00816685" w:rsidRDefault="00EE307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14</w:t>
    </w:r>
    <w:r w:rsidRPr="00816685">
      <w:fldChar w:fldCharType="end"/>
    </w:r>
  </w:p>
  <w:p w:rsidR="00EE307C" w:rsidRPr="00816685" w:rsidRDefault="00EE307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15</w:t>
    </w:r>
    <w:r w:rsidRPr="00816685">
      <w:fldChar w:fldCharType="end"/>
    </w:r>
  </w:p>
  <w:p w:rsidR="00EE307C" w:rsidRPr="00816685" w:rsidRDefault="00EE307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13</w:instrText>
    </w:r>
    <w:r w:rsidRPr="00816685">
      <w:fldChar w:fldCharType="end"/>
    </w:r>
    <w:r w:rsidRPr="00816685">
      <w:instrText xml:space="preserve">/2 </w:instrText>
    </w:r>
    <w:r w:rsidRPr="00816685">
      <w:fldChar w:fldCharType="separate"/>
    </w:r>
    <w:r w:rsidRPr="00816685">
      <w:instrText>6,5</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13</w:instrText>
    </w:r>
    <w:r w:rsidRPr="00816685">
      <w:fldChar w:fldCharType="end"/>
    </w:r>
    <w:r w:rsidRPr="00816685">
      <w:instrText xml:space="preserve">/2) </w:instrText>
    </w:r>
    <w:r w:rsidRPr="00816685">
      <w:fldChar w:fldCharType="separate"/>
    </w:r>
    <w:r w:rsidRPr="00816685">
      <w:instrText>6</w:instrText>
    </w:r>
    <w:r w:rsidRPr="00816685">
      <w:fldChar w:fldCharType="end"/>
    </w:r>
    <w:r w:rsidRPr="00816685">
      <w:fldChar w:fldCharType="separate"/>
    </w:r>
    <w:r w:rsidRPr="00816685">
      <w:instrText>0,5</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14</w:instrText>
    </w:r>
    <w:r w:rsidRPr="00816685">
      <w:fldChar w:fldCharType="end"/>
    </w:r>
  </w:p>
  <w:p w:rsidR="00EE307C" w:rsidRPr="00816685" w:rsidRDefault="00EE307C">
    <w:pPr>
      <w:pStyle w:val="SidfotH"/>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13</w:instrText>
    </w:r>
    <w:r w:rsidRPr="00816685">
      <w:fldChar w:fldCharType="end"/>
    </w:r>
    <w:r w:rsidRPr="00816685">
      <w:instrText>"</w:instrText>
    </w:r>
    <w:r w:rsidRPr="00816685">
      <w:fldChar w:fldCharType="separate"/>
    </w:r>
    <w:r w:rsidRPr="00816685">
      <w:t>13</w:t>
    </w:r>
    <w:r w:rsidRPr="00816685">
      <w:fldChar w:fldCharType="end"/>
    </w:r>
  </w:p>
  <w:p w:rsidR="00EE307C" w:rsidRPr="00816685" w:rsidRDefault="00EE30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00816685">
      <w:rPr>
        <w:noProof/>
      </w:rPr>
      <w:instrText>1</w:instrText>
    </w:r>
    <w:r w:rsidRPr="00816685">
      <w:fldChar w:fldCharType="end"/>
    </w:r>
    <w:r w:rsidRPr="00816685">
      <w:instrText xml:space="preserve">/2 </w:instrText>
    </w:r>
    <w:r w:rsidRPr="00816685">
      <w:fldChar w:fldCharType="separate"/>
    </w:r>
    <w:r w:rsidR="00816685">
      <w:rPr>
        <w:noProof/>
      </w:rPr>
      <w:instrText>0,5</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00816685">
      <w:rPr>
        <w:noProof/>
      </w:rPr>
      <w:instrText>1</w:instrText>
    </w:r>
    <w:r w:rsidRPr="00816685">
      <w:fldChar w:fldCharType="end"/>
    </w:r>
    <w:r w:rsidRPr="00816685">
      <w:instrText xml:space="preserve">/2) </w:instrText>
    </w:r>
    <w:r w:rsidRPr="00816685">
      <w:fldChar w:fldCharType="separate"/>
    </w:r>
    <w:r w:rsidR="00816685">
      <w:rPr>
        <w:noProof/>
      </w:rPr>
      <w:instrText>0</w:instrText>
    </w:r>
    <w:r w:rsidRPr="00816685">
      <w:fldChar w:fldCharType="end"/>
    </w:r>
    <w:r w:rsidRPr="00816685">
      <w:fldChar w:fldCharType="separate"/>
    </w:r>
    <w:r w:rsidR="00816685">
      <w:rPr>
        <w:noProof/>
      </w:rPr>
      <w:instrText>0,5</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14</w:instrText>
    </w:r>
    <w:r w:rsidRPr="00816685">
      <w:fldChar w:fldCharType="end"/>
    </w:r>
  </w:p>
  <w:p w:rsidR="00EE307C" w:rsidRPr="00816685" w:rsidRDefault="00EE307C">
    <w:pPr>
      <w:pStyle w:val="SidfotH"/>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00816685">
      <w:rPr>
        <w:noProof/>
      </w:rPr>
      <w:instrText>1</w:instrText>
    </w:r>
    <w:r w:rsidRPr="00816685">
      <w:fldChar w:fldCharType="end"/>
    </w:r>
    <w:r w:rsidRPr="00816685">
      <w:instrText>"</w:instrText>
    </w:r>
    <w:r w:rsidRPr="00816685">
      <w:fldChar w:fldCharType="separate"/>
    </w:r>
    <w:r w:rsidR="00816685">
      <w:rPr>
        <w:noProof/>
      </w:rPr>
      <w:t>1</w:t>
    </w:r>
    <w:r w:rsidRPr="00816685">
      <w:fldChar w:fldCharType="end"/>
    </w:r>
  </w:p>
  <w:p w:rsidR="00EE307C" w:rsidRPr="00816685" w:rsidRDefault="00EE30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2</w:t>
    </w:r>
    <w:r w:rsidRPr="00816685">
      <w:fldChar w:fldCharType="end"/>
    </w:r>
  </w:p>
  <w:p w:rsidR="00EE307C" w:rsidRPr="00816685" w:rsidRDefault="00EE30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3</w:t>
    </w:r>
    <w:r w:rsidRPr="00816685">
      <w:fldChar w:fldCharType="end"/>
    </w:r>
  </w:p>
  <w:p w:rsidR="00EE307C" w:rsidRPr="00816685" w:rsidRDefault="00EE307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2</w:instrText>
    </w:r>
    <w:r w:rsidRPr="00816685">
      <w:fldChar w:fldCharType="end"/>
    </w:r>
    <w:r w:rsidRPr="00816685">
      <w:instrText xml:space="preserve">/2 </w:instrText>
    </w:r>
    <w:r w:rsidRPr="00816685">
      <w:fldChar w:fldCharType="separate"/>
    </w:r>
    <w:r w:rsidRPr="00816685">
      <w:instrText>1</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2</w:instrText>
    </w:r>
    <w:r w:rsidRPr="00816685">
      <w:fldChar w:fldCharType="end"/>
    </w:r>
    <w:r w:rsidRPr="00816685">
      <w:instrText xml:space="preserve">/2) </w:instrText>
    </w:r>
    <w:r w:rsidRPr="00816685">
      <w:fldChar w:fldCharType="separate"/>
    </w:r>
    <w:r w:rsidRPr="00816685">
      <w:instrText>1</w:instrText>
    </w:r>
    <w:r w:rsidRPr="00816685">
      <w:fldChar w:fldCharType="end"/>
    </w:r>
    <w:r w:rsidRPr="00816685">
      <w:fldChar w:fldCharType="separate"/>
    </w:r>
    <w:r w:rsidRPr="00816685">
      <w:instrText>0</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2</w:instrText>
    </w:r>
    <w:r w:rsidRPr="00816685">
      <w:fldChar w:fldCharType="end"/>
    </w:r>
  </w:p>
  <w:p w:rsidR="00EE307C" w:rsidRPr="00816685" w:rsidRDefault="00EE307C">
    <w:pPr>
      <w:pStyle w:val="SidfotV"/>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1</w:instrText>
    </w:r>
    <w:r w:rsidRPr="00816685">
      <w:fldChar w:fldCharType="end"/>
    </w:r>
    <w:r w:rsidRPr="00816685">
      <w:instrText>"</w:instrText>
    </w:r>
    <w:r w:rsidRPr="00816685">
      <w:fldChar w:fldCharType="separate"/>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2</w:t>
    </w:r>
    <w:r w:rsidRPr="00816685">
      <w:fldChar w:fldCharType="end"/>
    </w:r>
  </w:p>
  <w:p w:rsidR="00EE307C" w:rsidRPr="00816685" w:rsidRDefault="00EE307C">
    <w:pPr>
      <w:pStyle w:val="SidfotH"/>
      <w:framePr w:w="8732" w:h="284" w:hRule="exact" w:hSpace="0" w:vSpace="0" w:wrap="around" w:xAlign="inside" w:y="13042" w:anchorLock="0"/>
    </w:pPr>
    <w:r w:rsidRPr="00816685">
      <w:fldChar w:fldCharType="end"/>
    </w:r>
  </w:p>
  <w:p w:rsidR="00EE307C" w:rsidRPr="00816685" w:rsidRDefault="00EE307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2</w:t>
    </w:r>
    <w:r w:rsidRPr="00816685">
      <w:fldChar w:fldCharType="end"/>
    </w:r>
  </w:p>
  <w:p w:rsidR="00EE307C" w:rsidRPr="00816685" w:rsidRDefault="00EE307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H"/>
      <w:framePr w:w="8732" w:h="284" w:hRule="exact" w:hSpace="0" w:vSpace="0" w:wrap="around" w:xAlign="inside" w:y="13042" w:anchorLock="0"/>
    </w:pP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t>3</w:t>
    </w:r>
    <w:r w:rsidRPr="00816685">
      <w:fldChar w:fldCharType="end"/>
    </w:r>
  </w:p>
  <w:p w:rsidR="00EE307C" w:rsidRPr="00816685" w:rsidRDefault="00EE307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fotV"/>
      <w:framePr w:w="8732" w:h="284" w:hRule="exact" w:hSpace="0" w:vSpace="0" w:wrap="around" w:xAlign="inside" w:y="13042" w:anchorLock="0"/>
    </w:pPr>
    <w:r w:rsidRPr="00816685">
      <w:fldChar w:fldCharType="begin" w:fldLock="1"/>
    </w:r>
    <w:r w:rsidRPr="00816685">
      <w:instrText xml:space="preserve"> if </w:instrText>
    </w:r>
    <w:r w:rsidRPr="00816685">
      <w:fldChar w:fldCharType="begin" w:fldLock="1"/>
    </w:r>
    <w:r w:rsidRPr="00816685">
      <w:instrText xml:space="preserve"> = </w:instrText>
    </w:r>
    <w:r w:rsidRPr="00816685">
      <w:fldChar w:fldCharType="begin" w:fldLock="1"/>
    </w:r>
    <w:r w:rsidRPr="00816685">
      <w:instrText xml:space="preserve"> = </w:instrText>
    </w:r>
    <w:r w:rsidRPr="00816685">
      <w:fldChar w:fldCharType="begin" w:fldLock="1"/>
    </w:r>
    <w:r w:rsidRPr="00816685">
      <w:instrText xml:space="preserve"> page</w:instrText>
    </w:r>
    <w:r w:rsidRPr="00816685">
      <w:fldChar w:fldCharType="separate"/>
    </w:r>
    <w:r w:rsidRPr="00816685">
      <w:instrText>3</w:instrText>
    </w:r>
    <w:r w:rsidRPr="00816685">
      <w:fldChar w:fldCharType="end"/>
    </w:r>
    <w:r w:rsidRPr="00816685">
      <w:instrText xml:space="preserve">/2 </w:instrText>
    </w:r>
    <w:r w:rsidRPr="00816685">
      <w:fldChar w:fldCharType="separate"/>
    </w:r>
    <w:r w:rsidRPr="00816685">
      <w:instrText>1,5</w:instrText>
    </w:r>
    <w:r w:rsidRPr="00816685">
      <w:fldChar w:fldCharType="end"/>
    </w:r>
    <w:r w:rsidRPr="00816685">
      <w:instrText xml:space="preserve"> - </w:instrText>
    </w:r>
    <w:r w:rsidRPr="00816685">
      <w:fldChar w:fldCharType="begin" w:fldLock="1"/>
    </w:r>
    <w:r w:rsidRPr="00816685">
      <w:instrText xml:space="preserve"> = int(</w:instrText>
    </w:r>
    <w:r w:rsidRPr="00816685">
      <w:fldChar w:fldCharType="begin" w:fldLock="1"/>
    </w:r>
    <w:r w:rsidRPr="00816685">
      <w:instrText xml:space="preserve"> page</w:instrText>
    </w:r>
    <w:r w:rsidRPr="00816685">
      <w:fldChar w:fldCharType="separate"/>
    </w:r>
    <w:r w:rsidRPr="00816685">
      <w:instrText>3</w:instrText>
    </w:r>
    <w:r w:rsidRPr="00816685">
      <w:fldChar w:fldCharType="end"/>
    </w:r>
    <w:r w:rsidRPr="00816685">
      <w:instrText xml:space="preserve">/2) </w:instrText>
    </w:r>
    <w:r w:rsidRPr="00816685">
      <w:fldChar w:fldCharType="separate"/>
    </w:r>
    <w:r w:rsidRPr="00816685">
      <w:instrText>1</w:instrText>
    </w:r>
    <w:r w:rsidRPr="00816685">
      <w:fldChar w:fldCharType="end"/>
    </w:r>
    <w:r w:rsidRPr="00816685">
      <w:fldChar w:fldCharType="separate"/>
    </w:r>
    <w:r w:rsidRPr="00816685">
      <w:instrText>0,5</w:instrText>
    </w:r>
    <w:r w:rsidRPr="00816685">
      <w:fldChar w:fldCharType="end"/>
    </w:r>
    <w:r w:rsidRPr="00816685">
      <w:instrText xml:space="preserve"> = 0 "</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2</w:instrText>
    </w:r>
    <w:r w:rsidRPr="00816685">
      <w:fldChar w:fldCharType="end"/>
    </w:r>
  </w:p>
  <w:p w:rsidR="00EE307C" w:rsidRPr="00816685" w:rsidRDefault="00EE307C">
    <w:pPr>
      <w:pStyle w:val="SidfotH"/>
      <w:framePr w:w="8732" w:h="284" w:hRule="exact" w:hSpace="0" w:vSpace="0" w:wrap="around" w:xAlign="inside" w:y="13042" w:anchorLock="0"/>
    </w:pPr>
    <w:r w:rsidRPr="00816685">
      <w:instrText>""</w:instrText>
    </w:r>
    <w:r w:rsidRPr="00816685">
      <w:fldChar w:fldCharType="begin" w:fldLock="1"/>
    </w:r>
    <w:r w:rsidRPr="00816685">
      <w:instrText xml:space="preserve"> P</w:instrText>
    </w:r>
    <w:r w:rsidRPr="00816685">
      <w:instrText>A</w:instrText>
    </w:r>
    <w:r w:rsidRPr="00816685">
      <w:instrText xml:space="preserve">GE </w:instrText>
    </w:r>
    <w:r w:rsidRPr="00816685">
      <w:fldChar w:fldCharType="separate"/>
    </w:r>
    <w:r w:rsidRPr="00816685">
      <w:instrText>3</w:instrText>
    </w:r>
    <w:r w:rsidRPr="00816685">
      <w:fldChar w:fldCharType="end"/>
    </w:r>
    <w:r w:rsidRPr="00816685">
      <w:instrText>"</w:instrText>
    </w:r>
    <w:r w:rsidRPr="00816685">
      <w:fldChar w:fldCharType="separate"/>
    </w:r>
    <w:r w:rsidRPr="00816685">
      <w:t>3</w:t>
    </w:r>
    <w:r w:rsidRPr="00816685">
      <w:fldChar w:fldCharType="end"/>
    </w:r>
  </w:p>
  <w:p w:rsidR="00EE307C" w:rsidRPr="00816685" w:rsidRDefault="00EE3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07C" w:rsidRPr="00816685" w:rsidRDefault="00EE307C">
      <w:pPr>
        <w:pStyle w:val="Sidfot"/>
      </w:pPr>
    </w:p>
  </w:footnote>
  <w:footnote w:type="continuationSeparator" w:id="0">
    <w:p w:rsidR="00EE307C" w:rsidRPr="00816685" w:rsidRDefault="00EE307C">
      <w:pPr>
        <w:spacing w:before="0" w:line="240" w:lineRule="auto"/>
      </w:pPr>
      <w:r w:rsidRPr="00816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 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BetänkandeNr</w:instrText>
    </w:r>
    <w:r w:rsidRPr="00816685">
      <w:rPr>
        <w:rStyle w:val="SidhuvudUtskott"/>
      </w:rPr>
      <w:fldChar w:fldCharType="separate"/>
    </w:r>
    <w:r w:rsidRPr="00816685">
      <w:rPr>
        <w:rStyle w:val="SidhuvudUtskott"/>
      </w:rPr>
      <w:t>17</w:t>
    </w:r>
    <w:r w:rsidRPr="00816685">
      <w:rPr>
        <w:rStyle w:val="SidhuvudUtskott"/>
      </w:rPr>
      <w:fldChar w:fldCharType="end"/>
    </w:r>
    <w:r w:rsidRPr="00816685">
      <w:t xml:space="preserve">     </w:t>
    </w:r>
    <w:r w:rsidRPr="00816685">
      <w:rPr>
        <w:rStyle w:val="SidhuvudBilaga"/>
      </w:rPr>
      <w:t xml:space="preserve"> </w:t>
    </w: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Sammanfattning</w:t>
    </w:r>
    <w:r w:rsidRPr="00816685">
      <w:rPr>
        <w:rStyle w:val="SidhuvudRubrikReferens"/>
      </w:rPr>
      <w:fldChar w:fldCharType="end"/>
    </w:r>
  </w:p>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Status</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    </w:instrText>
    </w:r>
    <w:r w:rsidRPr="00816685">
      <w:rPr>
        <w:rStyle w:val="SidhuvudUtskott"/>
      </w:rPr>
      <w:fldChar w:fldCharType="begin" w:fldLock="1"/>
    </w:r>
    <w:r w:rsidRPr="00816685">
      <w:rPr>
        <w:rStyle w:val="SidhuvudUtskott"/>
      </w:rPr>
      <w:instrText xml:space="preserve"> PRINTDATE \@ "yyyy-MM-dd HH.mm"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p>
  <w:p w:rsidR="00EE307C" w:rsidRPr="00816685" w:rsidRDefault="00EE307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 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BetänkandeNr</w:instrText>
    </w:r>
    <w:r w:rsidRPr="00816685">
      <w:rPr>
        <w:rStyle w:val="SidhuvudUtskott"/>
      </w:rPr>
      <w:fldChar w:fldCharType="separate"/>
    </w:r>
    <w:r w:rsidRPr="00816685">
      <w:rPr>
        <w:rStyle w:val="SidhuvudUtskott"/>
      </w:rPr>
      <w:t>17</w:t>
    </w:r>
    <w:r w:rsidRPr="00816685">
      <w:rPr>
        <w:rStyle w:val="SidhuvudUtskott"/>
      </w:rPr>
      <w:fldChar w:fldCharType="end"/>
    </w:r>
    <w:r w:rsidRPr="00816685">
      <w:t xml:space="preserve">     </w:t>
    </w:r>
    <w:r w:rsidRPr="00816685">
      <w:rPr>
        <w:rStyle w:val="SidhuvudBilaga"/>
      </w:rPr>
      <w:t xml:space="preserve"> </w:t>
    </w: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Utskottets förslag till riksdagsbeslut</w:t>
    </w:r>
    <w:r w:rsidRPr="00816685">
      <w:rPr>
        <w:rStyle w:val="SidhuvudRubrikReferens"/>
      </w:rPr>
      <w:fldChar w:fldCharType="end"/>
    </w:r>
  </w:p>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Status</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    </w:instrText>
    </w:r>
    <w:r w:rsidRPr="00816685">
      <w:rPr>
        <w:rStyle w:val="SidhuvudUtskott"/>
      </w:rPr>
      <w:fldChar w:fldCharType="begin" w:fldLock="1"/>
    </w:r>
    <w:r w:rsidRPr="00816685">
      <w:rPr>
        <w:rStyle w:val="SidhuvudUtskott"/>
      </w:rPr>
      <w:instrText xml:space="preserve"> PRINTDATE \@ "yyyy-MM-dd HH.mm"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p>
  <w:p w:rsidR="00EE307C" w:rsidRPr="00816685" w:rsidRDefault="00EE307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Utskottets förslag till riksdagsbeslut</w:t>
    </w:r>
    <w:r w:rsidRPr="00816685">
      <w:rPr>
        <w:rStyle w:val="SidhuvudRubrikReferens"/>
      </w:rPr>
      <w:fldChar w:fldCharType="end"/>
    </w:r>
    <w:r w:rsidRPr="00816685">
      <w:rPr>
        <w:rStyle w:val="SidhuvudBilaga"/>
      </w:rPr>
      <w:t xml:space="preserve"> </w:t>
    </w:r>
    <w:r w:rsidRPr="00816685">
      <w:t xml:space="preserve">     </w:t>
    </w: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w:instrText>
    </w:r>
    <w:r w:rsidRPr="00816685">
      <w:instrText xml:space="preserve"> </w:instrText>
    </w:r>
    <w:r w:rsidRPr="00816685">
      <w:rPr>
        <w:rStyle w:val="SidhuvudUtskott"/>
      </w:rPr>
      <w:instrText>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w:instrText>
    </w:r>
    <w:r w:rsidRPr="00816685">
      <w:rPr>
        <w:rStyle w:val="SidhuvudUtskott"/>
      </w:rPr>
      <w:instrText>n</w:instrText>
    </w:r>
    <w:r w:rsidRPr="00816685">
      <w:rPr>
        <w:rStyle w:val="SidhuvudUtskott"/>
      </w:rPr>
      <w:instrText>kandeNr</w:instrText>
    </w:r>
    <w:r w:rsidRPr="00816685">
      <w:rPr>
        <w:rStyle w:val="SidhuvudUtskott"/>
      </w:rPr>
      <w:fldChar w:fldCharType="separate"/>
    </w:r>
    <w:r w:rsidRPr="00816685">
      <w:rPr>
        <w:rStyle w:val="SidhuvudUtskott"/>
      </w:rPr>
      <w:t>17</w:t>
    </w:r>
    <w:r w:rsidRPr="00816685">
      <w:rPr>
        <w:rStyle w:val="SidhuvudUtskott"/>
      </w:rPr>
      <w:fldChar w:fldCharType="end"/>
    </w:r>
  </w:p>
  <w:p w:rsidR="00EE307C" w:rsidRPr="00816685" w:rsidRDefault="00EE307C">
    <w:pPr>
      <w:pStyle w:val="SidhuvudKantUdda"/>
      <w:framePr w:w="8732" w:h="567" w:hRule="exact" w:vSpace="0" w:wrap="around" w:vAnchor="page" w:y="341" w:anchorLock="0"/>
    </w:pP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w:instrText>
    </w:r>
    <w:r w:rsidRPr="00816685">
      <w:rPr>
        <w:rStyle w:val="SidhuvudUtskott"/>
      </w:rPr>
      <w:fldChar w:fldCharType="begin" w:fldLock="1"/>
    </w:r>
    <w:r w:rsidRPr="00816685">
      <w:rPr>
        <w:rStyle w:val="SidhuvudUtskott"/>
      </w:rPr>
      <w:instrText xml:space="preserve"> PRINTDATE \@ "yyyy-MM-dd HH.mm    "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w:instrText>
    </w:r>
    <w:r w:rsidRPr="00816685">
      <w:rPr>
        <w:rStyle w:val="SidhuvudUtskott"/>
      </w:rPr>
      <w:instrText>O</w:instrText>
    </w:r>
    <w:r w:rsidRPr="00816685">
      <w:rPr>
        <w:rStyle w:val="SidhuvudUtskott"/>
      </w:rPr>
      <w:instrText>PERTY Status</w:instrText>
    </w:r>
    <w:r w:rsidRPr="00816685">
      <w:rPr>
        <w:rStyle w:val="SidhuvudUtskott"/>
      </w:rPr>
      <w:fldChar w:fldCharType="end"/>
    </w:r>
  </w:p>
  <w:p w:rsidR="00EE307C" w:rsidRPr="00816685" w:rsidRDefault="00EE307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t>2001/02:SoU17</w:t>
    </w:r>
    <w:r w:rsidRPr="00816685">
      <w:t xml:space="preserve">    </w:t>
    </w:r>
  </w:p>
  <w:p w:rsidR="00EE307C" w:rsidRPr="00816685" w:rsidRDefault="00EE307C">
    <w:pPr>
      <w:pStyle w:val="SidhuvudKantJmn"/>
      <w:framePr w:w="8732" w:h="567" w:hRule="exact" w:vSpace="0" w:wrap="around" w:vAnchor="page" w:y="341" w:anchorLock="0"/>
    </w:pPr>
  </w:p>
  <w:p w:rsidR="00EE307C" w:rsidRPr="00816685" w:rsidRDefault="00EE307C">
    <w:pPr>
      <w:pStyle w:val="SidhuvudKantUdda"/>
      <w:framePr w:w="8732" w:h="567" w:hRule="exact" w:vSpace="0" w:wrap="around" w:vAnchor="page" w:y="341" w:anchorLock="0"/>
    </w:pPr>
    <w:r w:rsidRPr="00816685">
      <w:rPr>
        <w:rStyle w:val="SidhuvudRubrikReferens"/>
        <w:smallCaps w:val="0"/>
        <w:spacing w:val="0"/>
        <w:sz w:val="19"/>
      </w:rPr>
      <w:t xml:space="preserve"> </w:t>
    </w:r>
  </w:p>
  <w:p w:rsidR="00EE307C" w:rsidRPr="00816685" w:rsidRDefault="00EE307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t>2001/02:SoU17</w:t>
    </w:r>
    <w:r w:rsidRPr="00816685">
      <w:t xml:space="preserve">     </w:t>
    </w:r>
    <w:r w:rsidRPr="00816685">
      <w:rPr>
        <w:rStyle w:val="SidhuvudBilaga"/>
      </w:rPr>
      <w:t xml:space="preserve"> </w:t>
    </w:r>
    <w:r w:rsidRPr="00816685">
      <w:rPr>
        <w:rStyle w:val="SidhuvudRubrikReferens"/>
      </w:rPr>
      <w:t>Utskottets överväganden</w:t>
    </w:r>
  </w:p>
  <w:p w:rsidR="00EE307C" w:rsidRPr="00816685" w:rsidRDefault="00EE307C">
    <w:pPr>
      <w:pStyle w:val="SidhuvudKantJmn"/>
      <w:framePr w:w="8732" w:h="567" w:hRule="exact" w:vSpace="0" w:wrap="around" w:vAnchor="page" w:y="341" w:anchorLock="0"/>
    </w:pPr>
  </w:p>
  <w:p w:rsidR="00EE307C" w:rsidRPr="00816685" w:rsidRDefault="00EE307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t>Utskottets överväganden</w:t>
    </w:r>
    <w:r w:rsidRPr="00816685">
      <w:rPr>
        <w:rStyle w:val="SidhuvudBilaga"/>
      </w:rPr>
      <w:t xml:space="preserve"> </w:t>
    </w:r>
    <w:r w:rsidRPr="00816685">
      <w:t xml:space="preserve">     </w:t>
    </w:r>
    <w:r w:rsidRPr="00816685">
      <w:rPr>
        <w:rStyle w:val="SidhuvudUtskott"/>
      </w:rPr>
      <w:t>2001/02:SoU17</w:t>
    </w:r>
  </w:p>
  <w:p w:rsidR="00EE307C" w:rsidRPr="00816685" w:rsidRDefault="00EE307C">
    <w:pPr>
      <w:pStyle w:val="SidhuvudKantUdda"/>
      <w:framePr w:w="8732" w:h="567" w:hRule="exact" w:vSpace="0" w:wrap="around" w:vAnchor="page" w:y="341" w:anchorLock="0"/>
    </w:pPr>
  </w:p>
  <w:p w:rsidR="00EE307C" w:rsidRPr="00816685" w:rsidRDefault="00EE307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t xml:space="preserve">  </w:t>
    </w:r>
    <w:r w:rsidRPr="00816685">
      <w:rPr>
        <w:rStyle w:val="SidhuvudUtskott"/>
      </w:rPr>
      <w:t>2001/02:SoU17</w:t>
    </w:r>
  </w:p>
  <w:p w:rsidR="00EE307C" w:rsidRPr="00816685" w:rsidRDefault="00EE307C">
    <w:pPr>
      <w:pStyle w:val="SidhuvudKantUdda"/>
      <w:framePr w:w="8732" w:h="567" w:hRule="exact" w:vSpace="0" w:wrap="around" w:vAnchor="page" w:y="341" w:anchorLock="0"/>
    </w:pPr>
  </w:p>
  <w:p w:rsidR="00EE307C" w:rsidRPr="00816685" w:rsidRDefault="00EE307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 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BetänkandeNr</w:instrText>
    </w:r>
    <w:r w:rsidRPr="00816685">
      <w:rPr>
        <w:rStyle w:val="SidhuvudUtskott"/>
      </w:rPr>
      <w:fldChar w:fldCharType="separate"/>
    </w:r>
    <w:r w:rsidRPr="00816685">
      <w:rPr>
        <w:rStyle w:val="SidhuvudUtskott"/>
      </w:rPr>
      <w:t>17</w:t>
    </w:r>
    <w:r w:rsidRPr="00816685">
      <w:rPr>
        <w:rStyle w:val="SidhuvudUtskott"/>
      </w:rPr>
      <w:fldChar w:fldCharType="end"/>
    </w:r>
    <w:r w:rsidRPr="00816685">
      <w:t xml:space="preserve">     </w:t>
    </w:r>
    <w:r w:rsidRPr="00816685">
      <w:rPr>
        <w:rStyle w:val="SidhuvudBilaga"/>
      </w:rPr>
      <w:t xml:space="preserve"> </w:t>
    </w: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Utskottets överväganden</w:t>
    </w:r>
    <w:r w:rsidRPr="00816685">
      <w:rPr>
        <w:rStyle w:val="SidhuvudRubrikReferens"/>
      </w:rPr>
      <w:fldChar w:fldCharType="end"/>
    </w:r>
  </w:p>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Status</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    </w:instrText>
    </w:r>
    <w:r w:rsidRPr="00816685">
      <w:rPr>
        <w:rStyle w:val="SidhuvudUtskott"/>
      </w:rPr>
      <w:fldChar w:fldCharType="begin" w:fldLock="1"/>
    </w:r>
    <w:r w:rsidRPr="00816685">
      <w:rPr>
        <w:rStyle w:val="SidhuvudUtskott"/>
      </w:rPr>
      <w:instrText xml:space="preserve"> PRINTDATE \@ "yyyy-MM-dd HH.mm"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p>
  <w:p w:rsidR="00EE307C" w:rsidRPr="00816685" w:rsidRDefault="00EE307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Utskottets överväganden</w:t>
    </w:r>
    <w:r w:rsidRPr="00816685">
      <w:rPr>
        <w:rStyle w:val="SidhuvudRubrikReferens"/>
      </w:rPr>
      <w:fldChar w:fldCharType="end"/>
    </w:r>
    <w:r w:rsidRPr="00816685">
      <w:rPr>
        <w:rStyle w:val="SidhuvudBilaga"/>
      </w:rPr>
      <w:t xml:space="preserve"> </w:t>
    </w:r>
    <w:r w:rsidRPr="00816685">
      <w:t xml:space="preserve">     </w:t>
    </w: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w:instrText>
    </w:r>
    <w:r w:rsidRPr="00816685">
      <w:instrText xml:space="preserve"> </w:instrText>
    </w:r>
    <w:r w:rsidRPr="00816685">
      <w:rPr>
        <w:rStyle w:val="SidhuvudUtskott"/>
      </w:rPr>
      <w:instrText>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w:instrText>
    </w:r>
    <w:r w:rsidRPr="00816685">
      <w:rPr>
        <w:rStyle w:val="SidhuvudUtskott"/>
      </w:rPr>
      <w:instrText>n</w:instrText>
    </w:r>
    <w:r w:rsidRPr="00816685">
      <w:rPr>
        <w:rStyle w:val="SidhuvudUtskott"/>
      </w:rPr>
      <w:instrText>kandeNr</w:instrText>
    </w:r>
    <w:r w:rsidRPr="00816685">
      <w:rPr>
        <w:rStyle w:val="SidhuvudUtskott"/>
      </w:rPr>
      <w:fldChar w:fldCharType="separate"/>
    </w:r>
    <w:r w:rsidRPr="00816685">
      <w:rPr>
        <w:rStyle w:val="SidhuvudUtskott"/>
      </w:rPr>
      <w:t>17</w:t>
    </w:r>
    <w:r w:rsidRPr="00816685">
      <w:rPr>
        <w:rStyle w:val="SidhuvudUtskott"/>
      </w:rPr>
      <w:fldChar w:fldCharType="end"/>
    </w:r>
  </w:p>
  <w:p w:rsidR="00EE307C" w:rsidRPr="00816685" w:rsidRDefault="00EE307C">
    <w:pPr>
      <w:pStyle w:val="SidhuvudKantUdda"/>
      <w:framePr w:w="8732" w:h="567" w:hRule="exact" w:vSpace="0" w:wrap="around" w:vAnchor="page" w:y="341" w:anchorLock="0"/>
    </w:pP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w:instrText>
    </w:r>
    <w:r w:rsidRPr="00816685">
      <w:rPr>
        <w:rStyle w:val="SidhuvudUtskott"/>
      </w:rPr>
      <w:fldChar w:fldCharType="begin" w:fldLock="1"/>
    </w:r>
    <w:r w:rsidRPr="00816685">
      <w:rPr>
        <w:rStyle w:val="SidhuvudUtskott"/>
      </w:rPr>
      <w:instrText xml:space="preserve"> PRINTDATE \@ "yyyy-MM-dd HH.mm    "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w:instrText>
    </w:r>
    <w:r w:rsidRPr="00816685">
      <w:rPr>
        <w:rStyle w:val="SidhuvudUtskott"/>
      </w:rPr>
      <w:instrText>O</w:instrText>
    </w:r>
    <w:r w:rsidRPr="00816685">
      <w:rPr>
        <w:rStyle w:val="SidhuvudUtskott"/>
      </w:rPr>
      <w:instrText>PERTY Status</w:instrText>
    </w:r>
    <w:r w:rsidRPr="00816685">
      <w:rPr>
        <w:rStyle w:val="SidhuvudUtskott"/>
      </w:rPr>
      <w:fldChar w:fldCharType="end"/>
    </w:r>
  </w:p>
  <w:p w:rsidR="00EE307C" w:rsidRPr="00816685" w:rsidRDefault="00EE307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t xml:space="preserve">  </w:t>
    </w:r>
    <w:r w:rsidRPr="00816685">
      <w:rPr>
        <w:rStyle w:val="SidhuvudUtskott"/>
      </w:rPr>
      <w:t>2001/02:SoU17</w:t>
    </w:r>
  </w:p>
  <w:p w:rsidR="00EE307C" w:rsidRPr="00816685" w:rsidRDefault="00EE307C">
    <w:pPr>
      <w:pStyle w:val="SidhuvudKantUdda"/>
      <w:framePr w:w="8732" w:h="567" w:hRule="exact" w:vSpace="0" w:wrap="around" w:vAnchor="page" w:y="341" w:anchorLock="0"/>
    </w:pPr>
  </w:p>
  <w:p w:rsidR="00EE307C" w:rsidRPr="00816685" w:rsidRDefault="00EE307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 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BetänkandeNr</w:instrText>
    </w:r>
    <w:r w:rsidRPr="00816685">
      <w:rPr>
        <w:rStyle w:val="SidhuvudUtskott"/>
      </w:rPr>
      <w:fldChar w:fldCharType="separate"/>
    </w:r>
    <w:r w:rsidRPr="00816685">
      <w:rPr>
        <w:rStyle w:val="SidhuvudUtskott"/>
      </w:rPr>
      <w:t>17</w:t>
    </w:r>
    <w:r w:rsidRPr="00816685">
      <w:rPr>
        <w:rStyle w:val="SidhuvudUtskott"/>
      </w:rPr>
      <w:fldChar w:fldCharType="end"/>
    </w:r>
    <w:r w:rsidRPr="00816685">
      <w:t xml:space="preserve">     </w:t>
    </w:r>
    <w:r w:rsidRPr="00816685">
      <w:rPr>
        <w:rStyle w:val="SidhuvudBilaga"/>
      </w:rPr>
      <w:t xml:space="preserve"> BILAGA 1   </w:t>
    </w: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Reservation</w:t>
    </w:r>
    <w:r w:rsidRPr="00816685">
      <w:rPr>
        <w:rStyle w:val="SidhuvudRubrikReferens"/>
      </w:rPr>
      <w:fldChar w:fldCharType="end"/>
    </w:r>
  </w:p>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Status</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    </w:instrText>
    </w:r>
    <w:r w:rsidRPr="00816685">
      <w:rPr>
        <w:rStyle w:val="SidhuvudUtskott"/>
      </w:rPr>
      <w:fldChar w:fldCharType="begin" w:fldLock="1"/>
    </w:r>
    <w:r w:rsidRPr="00816685">
      <w:rPr>
        <w:rStyle w:val="SidhuvudUtskott"/>
      </w:rPr>
      <w:instrText xml:space="preserve"> PRINTDATE \@ "yyyy-MM-dd HH.mm"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p>
  <w:p w:rsidR="00EE307C" w:rsidRPr="00816685" w:rsidRDefault="00EE30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Sammanfattning</w:t>
    </w:r>
    <w:r w:rsidRPr="00816685">
      <w:rPr>
        <w:rStyle w:val="SidhuvudRubrikReferens"/>
      </w:rPr>
      <w:fldChar w:fldCharType="end"/>
    </w:r>
    <w:r w:rsidRPr="00816685">
      <w:rPr>
        <w:rStyle w:val="SidhuvudBilaga"/>
      </w:rPr>
      <w:t xml:space="preserve"> </w:t>
    </w:r>
    <w:r w:rsidRPr="00816685">
      <w:t xml:space="preserve">     </w:t>
    </w: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w:instrText>
    </w:r>
    <w:r w:rsidRPr="00816685">
      <w:instrText xml:space="preserve"> </w:instrText>
    </w:r>
    <w:r w:rsidRPr="00816685">
      <w:rPr>
        <w:rStyle w:val="SidhuvudUtskott"/>
      </w:rPr>
      <w:instrText>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w:instrText>
    </w:r>
    <w:r w:rsidRPr="00816685">
      <w:rPr>
        <w:rStyle w:val="SidhuvudUtskott"/>
      </w:rPr>
      <w:instrText>n</w:instrText>
    </w:r>
    <w:r w:rsidRPr="00816685">
      <w:rPr>
        <w:rStyle w:val="SidhuvudUtskott"/>
      </w:rPr>
      <w:instrText>kandeNr</w:instrText>
    </w:r>
    <w:r w:rsidRPr="00816685">
      <w:rPr>
        <w:rStyle w:val="SidhuvudUtskott"/>
      </w:rPr>
      <w:fldChar w:fldCharType="separate"/>
    </w:r>
    <w:r w:rsidRPr="00816685">
      <w:rPr>
        <w:rStyle w:val="SidhuvudUtskott"/>
      </w:rPr>
      <w:t>17</w:t>
    </w:r>
    <w:r w:rsidRPr="00816685">
      <w:rPr>
        <w:rStyle w:val="SidhuvudUtskott"/>
      </w:rPr>
      <w:fldChar w:fldCharType="end"/>
    </w:r>
  </w:p>
  <w:p w:rsidR="00EE307C" w:rsidRPr="00816685" w:rsidRDefault="00EE307C">
    <w:pPr>
      <w:pStyle w:val="SidhuvudKantUdda"/>
      <w:framePr w:w="8732" w:h="567" w:hRule="exact" w:vSpace="0" w:wrap="around" w:vAnchor="page" w:y="341" w:anchorLock="0"/>
    </w:pP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w:instrText>
    </w:r>
    <w:r w:rsidRPr="00816685">
      <w:rPr>
        <w:rStyle w:val="SidhuvudUtskott"/>
      </w:rPr>
      <w:fldChar w:fldCharType="begin" w:fldLock="1"/>
    </w:r>
    <w:r w:rsidRPr="00816685">
      <w:rPr>
        <w:rStyle w:val="SidhuvudUtskott"/>
      </w:rPr>
      <w:instrText xml:space="preserve"> PRINTDATE \@ "yyyy-MM-dd HH.mm    "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w:instrText>
    </w:r>
    <w:r w:rsidRPr="00816685">
      <w:rPr>
        <w:rStyle w:val="SidhuvudUtskott"/>
      </w:rPr>
      <w:instrText>O</w:instrText>
    </w:r>
    <w:r w:rsidRPr="00816685">
      <w:rPr>
        <w:rStyle w:val="SidhuvudUtskott"/>
      </w:rPr>
      <w:instrText>PERTY Status</w:instrText>
    </w:r>
    <w:r w:rsidRPr="00816685">
      <w:rPr>
        <w:rStyle w:val="SidhuvudUtskott"/>
      </w:rPr>
      <w:fldChar w:fldCharType="end"/>
    </w:r>
  </w:p>
  <w:p w:rsidR="00EE307C" w:rsidRPr="00816685" w:rsidRDefault="00EE307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Reservation</w:t>
    </w:r>
    <w:r w:rsidRPr="00816685">
      <w:rPr>
        <w:rStyle w:val="SidhuvudRubrikReferens"/>
      </w:rPr>
      <w:fldChar w:fldCharType="end"/>
    </w:r>
    <w:r w:rsidRPr="00816685">
      <w:rPr>
        <w:rStyle w:val="SidhuvudBilaga"/>
      </w:rPr>
      <w:t xml:space="preserve">   BILAGA 1 </w:t>
    </w:r>
    <w:r w:rsidRPr="00816685">
      <w:t xml:space="preserve">     </w:t>
    </w: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w:instrText>
    </w:r>
    <w:r w:rsidRPr="00816685">
      <w:instrText xml:space="preserve"> </w:instrText>
    </w:r>
    <w:r w:rsidRPr="00816685">
      <w:rPr>
        <w:rStyle w:val="SidhuvudUtskott"/>
      </w:rPr>
      <w:instrText>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w:instrText>
    </w:r>
    <w:r w:rsidRPr="00816685">
      <w:rPr>
        <w:rStyle w:val="SidhuvudUtskott"/>
      </w:rPr>
      <w:instrText>n</w:instrText>
    </w:r>
    <w:r w:rsidRPr="00816685">
      <w:rPr>
        <w:rStyle w:val="SidhuvudUtskott"/>
      </w:rPr>
      <w:instrText>kandeNr</w:instrText>
    </w:r>
    <w:r w:rsidRPr="00816685">
      <w:rPr>
        <w:rStyle w:val="SidhuvudUtskott"/>
      </w:rPr>
      <w:fldChar w:fldCharType="separate"/>
    </w:r>
    <w:r w:rsidRPr="00816685">
      <w:rPr>
        <w:rStyle w:val="SidhuvudUtskott"/>
      </w:rPr>
      <w:t>17</w:t>
    </w:r>
    <w:r w:rsidRPr="00816685">
      <w:rPr>
        <w:rStyle w:val="SidhuvudUtskott"/>
      </w:rPr>
      <w:fldChar w:fldCharType="end"/>
    </w:r>
  </w:p>
  <w:p w:rsidR="00EE307C" w:rsidRPr="00816685" w:rsidRDefault="00EE307C">
    <w:pPr>
      <w:pStyle w:val="SidhuvudKantUdda"/>
      <w:framePr w:w="8732" w:h="567" w:hRule="exact" w:vSpace="0" w:wrap="around" w:vAnchor="page" w:y="341" w:anchorLock="0"/>
    </w:pP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w:instrText>
    </w:r>
    <w:r w:rsidRPr="00816685">
      <w:rPr>
        <w:rStyle w:val="SidhuvudUtskott"/>
      </w:rPr>
      <w:fldChar w:fldCharType="begin" w:fldLock="1"/>
    </w:r>
    <w:r w:rsidRPr="00816685">
      <w:rPr>
        <w:rStyle w:val="SidhuvudUtskott"/>
      </w:rPr>
      <w:instrText xml:space="preserve"> PRINTDATE \@ "yyyy-MM-dd HH.mm    "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w:instrText>
    </w:r>
    <w:r w:rsidRPr="00816685">
      <w:rPr>
        <w:rStyle w:val="SidhuvudUtskott"/>
      </w:rPr>
      <w:instrText>O</w:instrText>
    </w:r>
    <w:r w:rsidRPr="00816685">
      <w:rPr>
        <w:rStyle w:val="SidhuvudUtskott"/>
      </w:rPr>
      <w:instrText>PERTY Status</w:instrText>
    </w:r>
    <w:r w:rsidRPr="00816685">
      <w:rPr>
        <w:rStyle w:val="SidhuvudUtskott"/>
      </w:rPr>
      <w:fldChar w:fldCharType="end"/>
    </w:r>
  </w:p>
  <w:p w:rsidR="00EE307C" w:rsidRPr="00816685" w:rsidRDefault="00EE307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t>2001/02:SoU17</w:t>
    </w:r>
    <w:r w:rsidRPr="00816685">
      <w:t xml:space="preserve">    </w:t>
    </w:r>
  </w:p>
  <w:p w:rsidR="00EE307C" w:rsidRPr="00816685" w:rsidRDefault="00EE307C">
    <w:pPr>
      <w:pStyle w:val="SidhuvudKantJmn"/>
      <w:framePr w:w="8732" w:h="567" w:hRule="exact" w:vSpace="0" w:wrap="around" w:vAnchor="page" w:y="341" w:anchorLock="0"/>
    </w:pPr>
  </w:p>
  <w:p w:rsidR="00EE307C" w:rsidRPr="00816685" w:rsidRDefault="00EE307C">
    <w:pPr>
      <w:pStyle w:val="SidhuvudKantUdda"/>
      <w:framePr w:w="8732" w:h="567" w:hRule="exact" w:vSpace="0" w:wrap="around" w:vAnchor="page" w:y="341" w:anchorLock="0"/>
    </w:pPr>
    <w:r w:rsidRPr="00816685">
      <w:rPr>
        <w:rStyle w:val="SidhuvudRubrikReferens"/>
        <w:smallCaps w:val="0"/>
        <w:spacing w:val="0"/>
        <w:sz w:val="19"/>
      </w:rPr>
      <w:t xml:space="preserve"> </w:t>
    </w:r>
  </w:p>
  <w:p w:rsidR="00EE307C" w:rsidRPr="00816685" w:rsidRDefault="00EE307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t>2001/02:SoU17</w:t>
    </w:r>
    <w:r w:rsidRPr="00816685">
      <w:t xml:space="preserve">     </w:t>
    </w:r>
    <w:r w:rsidRPr="00816685">
      <w:rPr>
        <w:rStyle w:val="SidhuvudBilaga"/>
      </w:rPr>
      <w:t xml:space="preserve"> BILAGA 2   </w:t>
    </w:r>
    <w:r w:rsidRPr="00816685">
      <w:rPr>
        <w:rStyle w:val="SidhuvudRubrikReferens"/>
      </w:rPr>
      <w:t>Regeringens lagförslag</w:t>
    </w:r>
  </w:p>
  <w:p w:rsidR="00EE307C" w:rsidRPr="00816685" w:rsidRDefault="00EE307C">
    <w:pPr>
      <w:pStyle w:val="SidhuvudKantJmn"/>
      <w:framePr w:w="8732" w:h="567" w:hRule="exact" w:vSpace="0" w:wrap="around" w:vAnchor="page" w:y="341" w:anchorLock="0"/>
    </w:pPr>
  </w:p>
  <w:p w:rsidR="00EE307C" w:rsidRPr="00816685" w:rsidRDefault="00EE307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t>Regeringens lagförslag</w:t>
    </w:r>
    <w:r w:rsidRPr="00816685">
      <w:rPr>
        <w:rStyle w:val="SidhuvudBilaga"/>
      </w:rPr>
      <w:t xml:space="preserve">   BILAGA 2 </w:t>
    </w:r>
    <w:r w:rsidRPr="00816685">
      <w:t xml:space="preserve">     </w:t>
    </w:r>
    <w:r w:rsidRPr="00816685">
      <w:rPr>
        <w:rStyle w:val="SidhuvudUtskott"/>
      </w:rPr>
      <w:t>2001/02:SoU17</w:t>
    </w:r>
  </w:p>
  <w:p w:rsidR="00EE307C" w:rsidRPr="00816685" w:rsidRDefault="00EE307C">
    <w:pPr>
      <w:pStyle w:val="SidhuvudKantUdda"/>
      <w:framePr w:w="8732" w:h="567" w:hRule="exact" w:vSpace="0" w:wrap="around" w:vAnchor="page" w:y="341" w:anchorLock="0"/>
    </w:pPr>
  </w:p>
  <w:p w:rsidR="00EE307C" w:rsidRPr="00816685" w:rsidRDefault="00EE307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t xml:space="preserve">  </w:t>
    </w:r>
    <w:r w:rsidRPr="00816685">
      <w:rPr>
        <w:rStyle w:val="SidhuvudUtskott"/>
      </w:rPr>
      <w:t>2001/02:SoU17</w:t>
    </w:r>
  </w:p>
  <w:p w:rsidR="00EE307C" w:rsidRPr="00816685" w:rsidRDefault="00EE307C">
    <w:pPr>
      <w:pStyle w:val="SidhuvudKantUdda"/>
      <w:framePr w:w="8732" w:h="567" w:hRule="exact" w:vSpace="0" w:wrap="around" w:vAnchor="page" w:y="341" w:anchorLock="0"/>
    </w:pPr>
  </w:p>
  <w:p w:rsidR="00EE307C" w:rsidRPr="00816685" w:rsidRDefault="00EE30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t xml:space="preserve"> </w:t>
    </w:r>
  </w:p>
  <w:p w:rsidR="00EE307C" w:rsidRPr="00816685" w:rsidRDefault="00EE307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 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BetänkandeNr</w:instrText>
    </w:r>
    <w:r w:rsidRPr="00816685">
      <w:rPr>
        <w:rStyle w:val="SidhuvudUtskott"/>
      </w:rPr>
      <w:fldChar w:fldCharType="separate"/>
    </w:r>
    <w:r w:rsidRPr="00816685">
      <w:rPr>
        <w:rStyle w:val="SidhuvudUtskott"/>
      </w:rPr>
      <w:t>17</w:t>
    </w:r>
    <w:r w:rsidRPr="00816685">
      <w:rPr>
        <w:rStyle w:val="SidhuvudUtskott"/>
      </w:rPr>
      <w:fldChar w:fldCharType="end"/>
    </w:r>
    <w:r w:rsidRPr="00816685">
      <w:t xml:space="preserve">     </w:t>
    </w:r>
    <w:r w:rsidRPr="00816685">
      <w:rPr>
        <w:rStyle w:val="SidhuvudBilaga"/>
      </w:rPr>
      <w:t xml:space="preserve"> </w:t>
    </w: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Sammanfattning</w:t>
    </w:r>
    <w:r w:rsidRPr="00816685">
      <w:rPr>
        <w:rStyle w:val="SidhuvudRubrikReferens"/>
      </w:rPr>
      <w:fldChar w:fldCharType="end"/>
    </w:r>
  </w:p>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Status</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    </w:instrText>
    </w:r>
    <w:r w:rsidRPr="00816685">
      <w:rPr>
        <w:rStyle w:val="SidhuvudUtskott"/>
      </w:rPr>
      <w:fldChar w:fldCharType="begin" w:fldLock="1"/>
    </w:r>
    <w:r w:rsidRPr="00816685">
      <w:rPr>
        <w:rStyle w:val="SidhuvudUtskott"/>
      </w:rPr>
      <w:instrText xml:space="preserve"> PRINTDATE \@ "yyyy-MM-dd HH.mm"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p>
  <w:p w:rsidR="00EE307C" w:rsidRPr="00816685" w:rsidRDefault="00EE307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Sammanfattning</w:t>
    </w:r>
    <w:r w:rsidRPr="00816685">
      <w:rPr>
        <w:rStyle w:val="SidhuvudRubrikReferens"/>
      </w:rPr>
      <w:fldChar w:fldCharType="end"/>
    </w:r>
    <w:r w:rsidRPr="00816685">
      <w:rPr>
        <w:rStyle w:val="SidhuvudBilaga"/>
      </w:rPr>
      <w:t xml:space="preserve"> </w:t>
    </w:r>
    <w:r w:rsidRPr="00816685">
      <w:t xml:space="preserve">     </w:t>
    </w: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w:instrText>
    </w:r>
    <w:r w:rsidRPr="00816685">
      <w:instrText xml:space="preserve"> </w:instrText>
    </w:r>
    <w:r w:rsidRPr="00816685">
      <w:rPr>
        <w:rStyle w:val="SidhuvudUtskott"/>
      </w:rPr>
      <w:instrText>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w:instrText>
    </w:r>
    <w:r w:rsidRPr="00816685">
      <w:rPr>
        <w:rStyle w:val="SidhuvudUtskott"/>
      </w:rPr>
      <w:instrText>n</w:instrText>
    </w:r>
    <w:r w:rsidRPr="00816685">
      <w:rPr>
        <w:rStyle w:val="SidhuvudUtskott"/>
      </w:rPr>
      <w:instrText>kandeNr</w:instrText>
    </w:r>
    <w:r w:rsidRPr="00816685">
      <w:rPr>
        <w:rStyle w:val="SidhuvudUtskott"/>
      </w:rPr>
      <w:fldChar w:fldCharType="separate"/>
    </w:r>
    <w:r w:rsidRPr="00816685">
      <w:rPr>
        <w:rStyle w:val="SidhuvudUtskott"/>
      </w:rPr>
      <w:t>17</w:t>
    </w:r>
    <w:r w:rsidRPr="00816685">
      <w:rPr>
        <w:rStyle w:val="SidhuvudUtskott"/>
      </w:rPr>
      <w:fldChar w:fldCharType="end"/>
    </w:r>
  </w:p>
  <w:p w:rsidR="00EE307C" w:rsidRPr="00816685" w:rsidRDefault="00EE307C">
    <w:pPr>
      <w:pStyle w:val="SidhuvudKantUdda"/>
      <w:framePr w:w="8732" w:h="567" w:hRule="exact" w:vSpace="0" w:wrap="around" w:vAnchor="page" w:y="341" w:anchorLock="0"/>
    </w:pP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w:instrText>
    </w:r>
    <w:r w:rsidRPr="00816685">
      <w:rPr>
        <w:rStyle w:val="SidhuvudUtskott"/>
      </w:rPr>
      <w:fldChar w:fldCharType="begin" w:fldLock="1"/>
    </w:r>
    <w:r w:rsidRPr="00816685">
      <w:rPr>
        <w:rStyle w:val="SidhuvudUtskott"/>
      </w:rPr>
      <w:instrText xml:space="preserve"> PRINTDATE \@ "yyyy-MM-dd HH.mm    "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w:instrText>
    </w:r>
    <w:r w:rsidRPr="00816685">
      <w:rPr>
        <w:rStyle w:val="SidhuvudUtskott"/>
      </w:rPr>
      <w:instrText>O</w:instrText>
    </w:r>
    <w:r w:rsidRPr="00816685">
      <w:rPr>
        <w:rStyle w:val="SidhuvudUtskott"/>
      </w:rPr>
      <w:instrText>PERTY Status</w:instrText>
    </w:r>
    <w:r w:rsidRPr="00816685">
      <w:rPr>
        <w:rStyle w:val="SidhuvudUtskott"/>
      </w:rPr>
      <w:fldChar w:fldCharType="end"/>
    </w:r>
  </w:p>
  <w:p w:rsidR="00EE307C" w:rsidRPr="00816685" w:rsidRDefault="00EE307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t>2001/02:SoU17</w:t>
    </w:r>
    <w:r w:rsidRPr="00816685">
      <w:t xml:space="preserve">    </w:t>
    </w:r>
  </w:p>
  <w:p w:rsidR="00EE307C" w:rsidRPr="00816685" w:rsidRDefault="00EE307C">
    <w:pPr>
      <w:pStyle w:val="SidhuvudKantJmn"/>
      <w:framePr w:w="8732" w:h="567" w:hRule="exact" w:vSpace="0" w:wrap="around" w:vAnchor="page" w:y="341" w:anchorLock="0"/>
    </w:pPr>
  </w:p>
  <w:p w:rsidR="00EE307C" w:rsidRPr="00816685" w:rsidRDefault="00EE307C">
    <w:pPr>
      <w:pStyle w:val="SidhuvudKantUdda"/>
      <w:framePr w:w="8732" w:h="567" w:hRule="exact" w:vSpace="0" w:wrap="around" w:vAnchor="page" w:y="341" w:anchorLock="0"/>
    </w:pPr>
    <w:r w:rsidRPr="00816685">
      <w:rPr>
        <w:rStyle w:val="SidhuvudRubrikReferens"/>
        <w:smallCaps w:val="0"/>
        <w:spacing w:val="0"/>
        <w:sz w:val="19"/>
      </w:rPr>
      <w:t xml:space="preserve"> </w:t>
    </w:r>
  </w:p>
  <w:p w:rsidR="00EE307C" w:rsidRPr="00816685" w:rsidRDefault="00EE307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 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BetänkandeNr</w:instrText>
    </w:r>
    <w:r w:rsidRPr="00816685">
      <w:rPr>
        <w:rStyle w:val="SidhuvudUtskott"/>
      </w:rPr>
      <w:fldChar w:fldCharType="separate"/>
    </w:r>
    <w:r w:rsidRPr="00816685">
      <w:rPr>
        <w:rStyle w:val="SidhuvudUtskott"/>
      </w:rPr>
      <w:t>17</w:t>
    </w:r>
    <w:r w:rsidRPr="00816685">
      <w:rPr>
        <w:rStyle w:val="SidhuvudUtskott"/>
      </w:rPr>
      <w:fldChar w:fldCharType="end"/>
    </w:r>
    <w:r w:rsidRPr="00816685">
      <w:t xml:space="preserve">     </w:t>
    </w:r>
    <w:r w:rsidRPr="00816685">
      <w:rPr>
        <w:rStyle w:val="SidhuvudBilaga"/>
      </w:rPr>
      <w:t xml:space="preserve"> </w:t>
    </w: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Innehållsförteckning</w:t>
    </w:r>
    <w:r w:rsidRPr="00816685">
      <w:rPr>
        <w:rStyle w:val="SidhuvudRubrikReferens"/>
      </w:rPr>
      <w:fldChar w:fldCharType="end"/>
    </w:r>
  </w:p>
  <w:p w:rsidR="00EE307C" w:rsidRPr="00816685" w:rsidRDefault="00EE307C">
    <w:pPr>
      <w:pStyle w:val="SidhuvudKantJmn"/>
      <w:framePr w:w="8732" w:h="567" w:hRule="exact" w:vSpace="0" w:wrap="around" w:vAnchor="page" w:y="341" w:anchorLock="0"/>
    </w:pPr>
    <w:r w:rsidRPr="00816685">
      <w:rPr>
        <w:rStyle w:val="SidhuvudUtskott"/>
      </w:rPr>
      <w:fldChar w:fldCharType="begin" w:fldLock="1"/>
    </w:r>
    <w:r w:rsidRPr="00816685">
      <w:rPr>
        <w:rStyle w:val="SidhuvudUtskott"/>
      </w:rPr>
      <w:instrText xml:space="preserve"> DOCPROPERTY Status</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    </w:instrText>
    </w:r>
    <w:r w:rsidRPr="00816685">
      <w:rPr>
        <w:rStyle w:val="SidhuvudUtskott"/>
      </w:rPr>
      <w:fldChar w:fldCharType="begin" w:fldLock="1"/>
    </w:r>
    <w:r w:rsidRPr="00816685">
      <w:rPr>
        <w:rStyle w:val="SidhuvudUtskott"/>
      </w:rPr>
      <w:instrText xml:space="preserve"> PRINTDATE \@ "yyyy-MM-dd HH.mm"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p>
  <w:p w:rsidR="00EE307C" w:rsidRPr="00816685" w:rsidRDefault="00EE307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rPr>
        <w:rStyle w:val="SidhuvudRubrikReferens"/>
      </w:rPr>
      <w:fldChar w:fldCharType="begin" w:fldLock="1"/>
    </w:r>
    <w:r w:rsidRPr="00816685">
      <w:rPr>
        <w:rStyle w:val="SidhuvudRubrikReferens"/>
      </w:rPr>
      <w:instrText xml:space="preserve"> StyleREF "Rubrik 1" </w:instrText>
    </w:r>
    <w:r w:rsidRPr="00816685">
      <w:rPr>
        <w:rStyle w:val="SidhuvudRubrikReferens"/>
      </w:rPr>
      <w:fldChar w:fldCharType="separate"/>
    </w:r>
    <w:r w:rsidRPr="00816685">
      <w:rPr>
        <w:rStyle w:val="SidhuvudRubrikReferens"/>
      </w:rPr>
      <w:t>Innehållsförteckning</w:t>
    </w:r>
    <w:r w:rsidRPr="00816685">
      <w:rPr>
        <w:rStyle w:val="SidhuvudRubrikReferens"/>
      </w:rPr>
      <w:fldChar w:fldCharType="end"/>
    </w:r>
    <w:r w:rsidRPr="00816685">
      <w:rPr>
        <w:rStyle w:val="SidhuvudBilaga"/>
      </w:rPr>
      <w:t xml:space="preserve"> </w:t>
    </w:r>
    <w:r w:rsidRPr="00816685">
      <w:t xml:space="preserve">     </w:t>
    </w:r>
    <w:r w:rsidRPr="00816685">
      <w:rPr>
        <w:rStyle w:val="SidhuvudUtskott"/>
      </w:rPr>
      <w:fldChar w:fldCharType="begin" w:fldLock="1"/>
    </w:r>
    <w:r w:rsidRPr="00816685">
      <w:rPr>
        <w:rStyle w:val="SidhuvudUtskott"/>
      </w:rPr>
      <w:instrText xml:space="preserve"> DOCPROPERTY BetänkandeÅr</w:instrText>
    </w:r>
    <w:r w:rsidRPr="00816685">
      <w:rPr>
        <w:rStyle w:val="SidhuvudUtskott"/>
      </w:rPr>
      <w:fldChar w:fldCharType="separate"/>
    </w:r>
    <w:r w:rsidRPr="00816685">
      <w:rPr>
        <w:rStyle w:val="SidhuvudUtskott"/>
      </w:rPr>
      <w:t>2001/02</w:t>
    </w:r>
    <w:r w:rsidRPr="00816685">
      <w:rPr>
        <w:rStyle w:val="SidhuvudUtskott"/>
      </w:rPr>
      <w:fldChar w:fldCharType="end"/>
    </w:r>
    <w:r w:rsidRPr="00816685">
      <w:rPr>
        <w:rStyle w:val="SidhuvudUtskott"/>
      </w:rPr>
      <w:t>:</w:t>
    </w:r>
    <w:r w:rsidRPr="00816685">
      <w:rPr>
        <w:rStyle w:val="SidhuvudUtskott"/>
      </w:rPr>
      <w:fldChar w:fldCharType="begin" w:fldLock="1"/>
    </w:r>
    <w:r w:rsidRPr="00816685">
      <w:rPr>
        <w:rStyle w:val="SidhuvudUtskott"/>
      </w:rPr>
      <w:instrText xml:space="preserve"> DOCPROPERTY</w:instrText>
    </w:r>
    <w:r w:rsidRPr="00816685">
      <w:instrText xml:space="preserve"> </w:instrText>
    </w:r>
    <w:r w:rsidRPr="00816685">
      <w:rPr>
        <w:rStyle w:val="SidhuvudUtskott"/>
      </w:rPr>
      <w:instrText>Utskott</w:instrText>
    </w:r>
    <w:r w:rsidRPr="00816685">
      <w:rPr>
        <w:rStyle w:val="SidhuvudUtskott"/>
      </w:rPr>
      <w:fldChar w:fldCharType="separate"/>
    </w:r>
    <w:r w:rsidRPr="00816685">
      <w:rPr>
        <w:rStyle w:val="SidhuvudUtskott"/>
      </w:rPr>
      <w:t>SoU</w: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DOCPROPERTY Betä</w:instrText>
    </w:r>
    <w:r w:rsidRPr="00816685">
      <w:rPr>
        <w:rStyle w:val="SidhuvudUtskott"/>
      </w:rPr>
      <w:instrText>n</w:instrText>
    </w:r>
    <w:r w:rsidRPr="00816685">
      <w:rPr>
        <w:rStyle w:val="SidhuvudUtskott"/>
      </w:rPr>
      <w:instrText>kandeNr</w:instrText>
    </w:r>
    <w:r w:rsidRPr="00816685">
      <w:rPr>
        <w:rStyle w:val="SidhuvudUtskott"/>
      </w:rPr>
      <w:fldChar w:fldCharType="separate"/>
    </w:r>
    <w:r w:rsidRPr="00816685">
      <w:rPr>
        <w:rStyle w:val="SidhuvudUtskott"/>
      </w:rPr>
      <w:t>17</w:t>
    </w:r>
    <w:r w:rsidRPr="00816685">
      <w:rPr>
        <w:rStyle w:val="SidhuvudUtskott"/>
      </w:rPr>
      <w:fldChar w:fldCharType="end"/>
    </w:r>
  </w:p>
  <w:p w:rsidR="00EE307C" w:rsidRPr="00816685" w:rsidRDefault="00EE307C">
    <w:pPr>
      <w:pStyle w:val="SidhuvudKantUdda"/>
      <w:framePr w:w="8732" w:h="567" w:hRule="exact" w:vSpace="0" w:wrap="around" w:vAnchor="page" w:y="341" w:anchorLock="0"/>
    </w:pPr>
    <w:r w:rsidRPr="00816685">
      <w:rPr>
        <w:rStyle w:val="SidhuvudUtskott"/>
      </w:rPr>
      <w:fldChar w:fldCharType="begin" w:fldLock="1"/>
    </w:r>
    <w:r w:rsidRPr="00816685">
      <w:rPr>
        <w:rStyle w:val="SidhuvudUtskott"/>
      </w:rPr>
      <w:instrText xml:space="preserve"> if </w:instrText>
    </w:r>
    <w:r w:rsidRPr="00816685">
      <w:rPr>
        <w:rStyle w:val="SidhuvudUtskott"/>
      </w:rPr>
      <w:fldChar w:fldCharType="begin" w:fldLock="1"/>
    </w:r>
    <w:r w:rsidRPr="00816685">
      <w:rPr>
        <w:rStyle w:val="SidhuvudUtskott"/>
      </w:rPr>
      <w:instrText xml:space="preserve"> DOCPROPERTY "UtkastDatum"</w:instrText>
    </w:r>
    <w:r w:rsidRPr="00816685">
      <w:rPr>
        <w:rStyle w:val="SidhuvudUtskott"/>
      </w:rPr>
      <w:fldChar w:fldCharType="separate"/>
    </w:r>
    <w:r w:rsidRPr="00816685">
      <w:rPr>
        <w:rStyle w:val="SidhuvudUtskott"/>
      </w:rPr>
      <w:instrText>Nej</w:instrText>
    </w:r>
    <w:r w:rsidRPr="00816685">
      <w:rPr>
        <w:rStyle w:val="SidhuvudUtskott"/>
      </w:rPr>
      <w:fldChar w:fldCharType="end"/>
    </w:r>
    <w:r w:rsidRPr="00816685">
      <w:rPr>
        <w:rStyle w:val="SidhuvudUtskott"/>
      </w:rPr>
      <w:instrText xml:space="preserve"> = "Ja" "</w:instrText>
    </w:r>
    <w:r w:rsidRPr="00816685">
      <w:rPr>
        <w:rStyle w:val="SidhuvudUtskott"/>
      </w:rPr>
      <w:fldChar w:fldCharType="begin" w:fldLock="1"/>
    </w:r>
    <w:r w:rsidRPr="00816685">
      <w:rPr>
        <w:rStyle w:val="SidhuvudUtskott"/>
      </w:rPr>
      <w:instrText xml:space="preserve"> PRINTDATE \@ "yyyy-MM-dd HH.mm    " </w:instrText>
    </w:r>
    <w:r w:rsidRPr="00816685">
      <w:rPr>
        <w:rStyle w:val="SidhuvudUtskott"/>
      </w:rPr>
      <w:fldChar w:fldCharType="separate"/>
    </w:r>
    <w:r w:rsidRPr="00816685">
      <w:rPr>
        <w:rStyle w:val="SidhuvudUtskott"/>
      </w:rPr>
      <w:instrText>2000-08-11 16.42</w:instrText>
    </w:r>
    <w:r w:rsidRPr="00816685">
      <w:rPr>
        <w:rStyle w:val="SidhuvudUtskott"/>
      </w:rPr>
      <w:fldChar w:fldCharType="end"/>
    </w:r>
    <w:r w:rsidRPr="00816685">
      <w:rPr>
        <w:rStyle w:val="SidhuvudUtskott"/>
      </w:rPr>
      <w:instrText xml:space="preserve">" </w:instrText>
    </w:r>
    <w:r w:rsidRPr="00816685">
      <w:rPr>
        <w:rStyle w:val="SidhuvudUtskott"/>
      </w:rPr>
      <w:fldChar w:fldCharType="end"/>
    </w:r>
    <w:r w:rsidRPr="00816685">
      <w:rPr>
        <w:rStyle w:val="SidhuvudUtskott"/>
      </w:rPr>
      <w:fldChar w:fldCharType="begin" w:fldLock="1"/>
    </w:r>
    <w:r w:rsidRPr="00816685">
      <w:rPr>
        <w:rStyle w:val="SidhuvudUtskott"/>
      </w:rPr>
      <w:instrText xml:space="preserve"> DOCPR</w:instrText>
    </w:r>
    <w:r w:rsidRPr="00816685">
      <w:rPr>
        <w:rStyle w:val="SidhuvudUtskott"/>
      </w:rPr>
      <w:instrText>O</w:instrText>
    </w:r>
    <w:r w:rsidRPr="00816685">
      <w:rPr>
        <w:rStyle w:val="SidhuvudUtskott"/>
      </w:rPr>
      <w:instrText>PERTY Status</w:instrText>
    </w:r>
    <w:r w:rsidRPr="00816685">
      <w:rPr>
        <w:rStyle w:val="SidhuvudUtskott"/>
      </w:rPr>
      <w:fldChar w:fldCharType="end"/>
    </w:r>
  </w:p>
  <w:p w:rsidR="00EE307C" w:rsidRPr="00816685" w:rsidRDefault="00EE307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7C" w:rsidRPr="00816685" w:rsidRDefault="00EE307C">
    <w:pPr>
      <w:pStyle w:val="SidhuvudKantUdda"/>
      <w:framePr w:w="8732" w:h="567" w:hRule="exact" w:vSpace="0" w:wrap="around" w:vAnchor="page" w:y="341" w:anchorLock="0"/>
    </w:pPr>
    <w:r w:rsidRPr="00816685">
      <w:t xml:space="preserve">  </w:t>
    </w:r>
    <w:r w:rsidRPr="00816685">
      <w:rPr>
        <w:rStyle w:val="SidhuvudUtskott"/>
      </w:rPr>
      <w:t>2001/02:SoU17</w:t>
    </w:r>
  </w:p>
  <w:p w:rsidR="00EE307C" w:rsidRPr="00816685" w:rsidRDefault="00EE307C">
    <w:pPr>
      <w:pStyle w:val="SidhuvudKantUdda"/>
      <w:framePr w:w="8732" w:h="567" w:hRule="exact" w:vSpace="0" w:wrap="around" w:vAnchor="page" w:y="341" w:anchorLock="0"/>
    </w:pPr>
  </w:p>
  <w:p w:rsidR="00EE307C" w:rsidRPr="00816685" w:rsidRDefault="00EE30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BEB1CFE"/>
    <w:multiLevelType w:val="singleLevel"/>
    <w:tmpl w:val="0658E1CC"/>
    <w:lvl w:ilvl="0">
      <w:start w:val="1"/>
      <w:numFmt w:val="lowerLetter"/>
      <w:lvlText w:val="%1)"/>
      <w:lvlJc w:val="left"/>
      <w:pPr>
        <w:tabs>
          <w:tab w:val="num" w:pos="700"/>
        </w:tabs>
        <w:ind w:left="700" w:hanging="360"/>
      </w:pPr>
      <w:rPr>
        <w:rFonts w:hint="default"/>
      </w:rPr>
    </w:lvl>
  </w:abstractNum>
  <w:abstractNum w:abstractNumId="2" w15:restartNumberingAfterBreak="0">
    <w:nsid w:val="35B403B4"/>
    <w:multiLevelType w:val="singleLevel"/>
    <w:tmpl w:val="041D000F"/>
    <w:lvl w:ilvl="0">
      <w:start w:val="1"/>
      <w:numFmt w:val="decimal"/>
      <w:lvlText w:val="%1."/>
      <w:lvlJc w:val="left"/>
      <w:pPr>
        <w:tabs>
          <w:tab w:val="num" w:pos="360"/>
        </w:tabs>
        <w:ind w:left="360" w:hanging="360"/>
      </w:pPr>
      <w:rPr>
        <w:rFonts w:hint="default"/>
      </w:rPr>
    </w:lvl>
  </w:abstractNum>
  <w:num w:numId="1" w16cid:durableId="1393769735">
    <w:abstractNumId w:val="0"/>
  </w:num>
  <w:num w:numId="2" w16cid:durableId="2144348207">
    <w:abstractNumId w:val="2"/>
  </w:num>
  <w:num w:numId="3" w16cid:durableId="115437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F7684E"/>
    <w:rsid w:val="00816685"/>
    <w:rsid w:val="00EE307C"/>
    <w:rsid w:val="00F768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F781A-7A6A-4FF1-B0E3-ED0256CE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3709</Words>
  <Characters>23074</Characters>
  <Application>Microsoft Office Word</Application>
  <DocSecurity>4</DocSecurity>
  <Lines>562</Lines>
  <Paragraphs>175</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En förstärkt Barnombudsman</vt:lpstr>
      <vt:lpstr>Reservation</vt:lpstr>
      <vt:lpstr>    En förstärkt Barnombudsman </vt:lpstr>
      <vt:lpstr>Förteckning över behandlade förslag</vt:lpstr>
      <vt:lpstr>    Propositionen</vt:lpstr>
      <vt:lpstr>    Följdmotion</vt:lpstr>
      <vt:lpstr>    Motion från allmänna motionstiden</vt:lpstr>
      <vt:lpstr>Regeringens lagförslag</vt:lpstr>
      <vt:lpstr>        I propositionen framlagda lagförslag</vt:lpstr>
      <vt:lpstr>    2.1 Förslag till lag om ändring i lagen (1993:335) om Barnombudsman</vt:lpstr>
      <vt:lpstr>    2.2 Förslag till lag om ändring i socialtjänstlagen (2001:453)</vt:lpstr>
    </vt:vector>
  </TitlesOfParts>
  <Company>Riksdagen</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2002-04-19T08:00:00Z</cp:lastPrinted>
  <dcterms:created xsi:type="dcterms:W3CDTF">2025-12-16T00:36:00Z</dcterms:created>
  <dcterms:modified xsi:type="dcterms:W3CDTF">2025-12-16T00:36:00Z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