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107" w:rsidRPr="00F802FB" w:rsidRDefault="00241107">
      <w:pPr>
        <w:pStyle w:val="Frslagsrubrik"/>
      </w:pPr>
      <w:r w:rsidRPr="00F802FB">
        <w:t>Förslag till riksdagsbeslut</w:t>
      </w:r>
    </w:p>
    <w:p w:rsidR="00241107" w:rsidRPr="00F802FB" w:rsidRDefault="00241107">
      <w:pPr>
        <w:pStyle w:val="Hemstlatt"/>
        <w:ind w:left="0"/>
      </w:pPr>
      <w:r w:rsidRPr="00F802FB">
        <w:t>Riksdagen tillkännager för regeringen som sin mening vad som anförs i motionen om att överväga en översyn av frågan om återvinning från kremering.</w:t>
      </w:r>
    </w:p>
    <w:p w:rsidR="00241107" w:rsidRPr="00F802FB" w:rsidRDefault="00241107">
      <w:pPr>
        <w:pStyle w:val="Rubrik1"/>
      </w:pPr>
      <w:r w:rsidRPr="00F802FB">
        <w:t>Motivering</w:t>
      </w:r>
    </w:p>
    <w:p w:rsidR="00241107" w:rsidRPr="00F802FB" w:rsidRDefault="00241107">
      <w:r w:rsidRPr="00F802FB">
        <w:t>I Sverige kremeras idag en majoritet av alla avlidna personer, under 2011 räknar man med att 78,6 procent av alla avlidna kremerades (Sveriges Kyrkogårds och Krematorieförbund). Vid en kremering förs kistan med den avlidne in i en ugn som har en temperatur på ca 800 grader och förbränningstiden pågår sedan i omkring en till två timmar. Då denna höga temperatur kan göra att föremål i den avlidnes kropp, så som pacemaker eller insulin-dosor, exploderar så tas de först ut av obduktionstekninker innan förbränn</w:t>
      </w:r>
      <w:r w:rsidRPr="00F802FB">
        <w:t>ing inleds. Andra föremål, som höftproteser, lämnas dock ofta kvar men förbränns inte trots den höga temperaturen. De ligger därför kvar efter förbränning.</w:t>
      </w:r>
    </w:p>
    <w:p w:rsidR="00241107" w:rsidRPr="00F802FB" w:rsidRDefault="00241107">
      <w:r w:rsidRPr="00F802FB">
        <w:t>Proteser och andra föremål av metall som suttit i den avlidnes kropp samt andra metaller i form av skruvar och handtag på kistan skulle kunna återvinnas och gör så också i flera länder men i Sverige tillåts inte detta enligt den svenska begravningslagen. Istället grävs därför dessa föremål ned på kyrkogårdsmark. Man brukar räkna med att det i snitt ligge</w:t>
      </w:r>
      <w:r w:rsidRPr="00F802FB">
        <w:t xml:space="preserve">r kvar omkring </w:t>
      </w:r>
      <w:smartTag w:uri="urn:schemas-microsoft-com:office:smarttags" w:element="metricconverter">
        <w:smartTagPr>
          <w:attr w:name="ProductID" w:val="300 gram"/>
        </w:smartTagPr>
        <w:r w:rsidRPr="00F802FB">
          <w:t>300 gram</w:t>
        </w:r>
      </w:smartTag>
      <w:r w:rsidRPr="00F802FB">
        <w:t xml:space="preserve"> metall efter varje kremering och med tanke på det stora antal kremeringar som genomförs så grävs det totalt ner flera tiotals ton på kyrkogårdsmarkerna runt om i landet. Om man då ser till det antal som kremerades under 2011 så har det endast under detta år grävts ner över 20 ton metall. Metall som annars hade kunnat återvinnas.</w:t>
      </w:r>
    </w:p>
    <w:p w:rsidR="00241107" w:rsidRPr="00F802FB" w:rsidRDefault="00241107">
      <w:r w:rsidRPr="00F802FB">
        <w:t xml:space="preserve">I Sverige är vi duktiga på att återvinna det mesta och att värna om miljön men när det kommer till detta område så verkar det, av någon anledning, finnas en </w:t>
      </w:r>
      <w:r w:rsidRPr="00F802FB">
        <w:t xml:space="preserve">viss tveksamhet. </w:t>
      </w:r>
      <w:r w:rsidRPr="00F802FB">
        <w:rPr>
          <w:color w:val="000000"/>
        </w:rPr>
        <w:lastRenderedPageBreak/>
        <w:t>Positivt är dock att man numera allt oftare använder den energi som frigörs i samband med nedkylning av rökgaserna när dessa renas och släpps ut på fjärrvärmenätet istället för att låta dem gå till spillo.</w:t>
      </w:r>
      <w:r w:rsidRPr="00F802FB">
        <w:t>.</w:t>
      </w:r>
    </w:p>
    <w:p w:rsidR="00241107" w:rsidRPr="00F802FB" w:rsidRDefault="00241107">
      <w:pPr>
        <w:pStyle w:val="Normalwebb"/>
        <w:rPr>
          <w:vertAlign w:val="superscript"/>
        </w:rPr>
      </w:pPr>
      <w:r w:rsidRPr="00F802FB">
        <w:t>Det är bra att man har börjat se fördelarna med återvinning även inom detta område men det är samtidigt beklagligt att begravningslagen sätter stopp för återvinning av metaller. Genom att öppna upp för återvinning även av metaller efter kremering skonar vi miljön och tar samtidigt hand o</w:t>
      </w:r>
      <w:r w:rsidRPr="00F802FB">
        <w:t>m åtevinningsbara produkter som annars hade slängts bort. En översyn av begravningslagen med denna ambition bör enligt mig därför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02FB">
        <w:trPr>
          <w:cantSplit/>
        </w:trPr>
        <w:tc>
          <w:tcPr>
            <w:tcW w:w="3046" w:type="dxa"/>
          </w:tcPr>
          <w:p w:rsidR="00241107" w:rsidRPr="00F802FB" w:rsidRDefault="00241107">
            <w:pPr>
              <w:pStyle w:val="UnderskriftDatum"/>
              <w:spacing w:before="240"/>
            </w:pPr>
            <w:r w:rsidRPr="00F802FB">
              <w:t>Stockholm den 30 september 2012</w:t>
            </w:r>
          </w:p>
        </w:tc>
        <w:tc>
          <w:tcPr>
            <w:tcW w:w="3047" w:type="dxa"/>
          </w:tcPr>
          <w:p w:rsidR="00241107" w:rsidRPr="00F802FB" w:rsidRDefault="00241107">
            <w:pPr>
              <w:pStyle w:val="Underskrifter"/>
              <w:spacing w:before="240"/>
            </w:pPr>
          </w:p>
        </w:tc>
      </w:tr>
      <w:tr w:rsidR="00000000" w:rsidRPr="00F802FB">
        <w:trPr>
          <w:cantSplit/>
        </w:trPr>
        <w:tc>
          <w:tcPr>
            <w:tcW w:w="3046" w:type="dxa"/>
          </w:tcPr>
          <w:p w:rsidR="00241107" w:rsidRPr="00F802FB" w:rsidRDefault="00241107">
            <w:pPr>
              <w:pStyle w:val="Underskrifter"/>
            </w:pPr>
            <w:r w:rsidRPr="00F802FB">
              <w:t>Eva Bengtson Skogsberg (M)</w:t>
            </w:r>
          </w:p>
        </w:tc>
        <w:tc>
          <w:tcPr>
            <w:tcW w:w="3046" w:type="dxa"/>
          </w:tcPr>
          <w:p w:rsidR="00241107" w:rsidRPr="00F802FB" w:rsidRDefault="00241107">
            <w:pPr>
              <w:pStyle w:val="Underskrifter"/>
            </w:pPr>
          </w:p>
        </w:tc>
      </w:tr>
    </w:tbl>
    <w:p w:rsidR="00241107" w:rsidRPr="00F802FB" w:rsidRDefault="00241107">
      <w:pPr>
        <w:pStyle w:val="Normaltindrag"/>
      </w:pPr>
    </w:p>
    <w:sectPr w:rsidR="00241107" w:rsidRPr="00F802FB">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107" w:rsidRPr="00F802FB" w:rsidRDefault="00241107">
      <w:r w:rsidRPr="00F802FB">
        <w:separator/>
      </w:r>
    </w:p>
  </w:endnote>
  <w:endnote w:type="continuationSeparator" w:id="0">
    <w:p w:rsidR="00241107" w:rsidRPr="00F802FB" w:rsidRDefault="00241107">
      <w:r w:rsidRPr="00F802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07" w:rsidRPr="00F802FB" w:rsidRDefault="002411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07" w:rsidRPr="00F802FB" w:rsidRDefault="00241107">
    <w:pPr>
      <w:pStyle w:val="NormalA4fot"/>
    </w:pPr>
    <w:r w:rsidRPr="00F802FB">
      <w:fldChar w:fldCharType="begin" w:fldLock="1"/>
    </w:r>
    <w:r w:rsidRPr="00F802FB">
      <w:instrText xml:space="preserve"> FILENAME *\charformat </w:instrText>
    </w:r>
    <w:r w:rsidRPr="00F802FB">
      <w:fldChar w:fldCharType="separate"/>
    </w:r>
    <w:r w:rsidRPr="00F802FB">
      <w:t>M1807</w:t>
    </w:r>
    <w:r w:rsidRPr="00F802FB">
      <w:fldChar w:fldCharType="end"/>
    </w:r>
    <w:r w:rsidRPr="00F802FB">
      <w:t>/</w:t>
    </w:r>
    <w:r w:rsidRPr="00F802FB">
      <w:fldChar w:fldCharType="begin" w:fldLock="1"/>
    </w:r>
    <w:r w:rsidRPr="00F802FB">
      <w:instrText xml:space="preserve"> DOCPROPERTY "Sekr" *\charformat </w:instrText>
    </w:r>
    <w:r w:rsidRPr="00F802FB">
      <w:fldChar w:fldCharType="separate"/>
    </w:r>
    <w:r w:rsidRPr="00F802FB">
      <w:t>FeRo</w:t>
    </w:r>
    <w:r w:rsidRPr="00F802FB">
      <w:fldChar w:fldCharType="end"/>
    </w:r>
    <w:r w:rsidRPr="00F802FB">
      <w:t xml:space="preserve"> </w:t>
    </w:r>
    <w:r w:rsidRPr="00F802FB">
      <w:fldChar w:fldCharType="begin" w:fldLock="1"/>
    </w:r>
    <w:r w:rsidRPr="00F802FB">
      <w:instrText xml:space="preserve"> PRINTDATE \@ "yyyy-MM-dd" *\charformat </w:instrText>
    </w:r>
    <w:r w:rsidRPr="00F802FB">
      <w:fldChar w:fldCharType="separate"/>
    </w:r>
    <w:r w:rsidRPr="00F802FB">
      <w:t>2012-10-02</w:t>
    </w:r>
    <w:r w:rsidRPr="00F802F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07" w:rsidRPr="00F802FB" w:rsidRDefault="00241107">
    <w:pPr>
      <w:pStyle w:val="NormalA4fot"/>
    </w:pPr>
    <w:r w:rsidRPr="00F802FB">
      <w:fldChar w:fldCharType="begin" w:fldLock="1"/>
    </w:r>
    <w:r w:rsidRPr="00F802FB">
      <w:instrText xml:space="preserve"> FILENAME *\charformat </w:instrText>
    </w:r>
    <w:r w:rsidRPr="00F802FB">
      <w:fldChar w:fldCharType="separate"/>
    </w:r>
    <w:r w:rsidRPr="00F802FB">
      <w:t>M1807</w:t>
    </w:r>
    <w:r w:rsidRPr="00F802FB">
      <w:fldChar w:fldCharType="end"/>
    </w:r>
    <w:r w:rsidRPr="00F802FB">
      <w:t>/</w:t>
    </w:r>
    <w:r w:rsidRPr="00F802FB">
      <w:fldChar w:fldCharType="begin" w:fldLock="1"/>
    </w:r>
    <w:r w:rsidRPr="00F802FB">
      <w:instrText xml:space="preserve"> DOCPROPERTY "Sekr" *\charformat </w:instrText>
    </w:r>
    <w:r w:rsidRPr="00F802FB">
      <w:fldChar w:fldCharType="separate"/>
    </w:r>
    <w:r w:rsidRPr="00F802FB">
      <w:t>FeRo</w:t>
    </w:r>
    <w:r w:rsidRPr="00F802FB">
      <w:fldChar w:fldCharType="end"/>
    </w:r>
    <w:r w:rsidRPr="00F802FB">
      <w:t xml:space="preserve"> </w:t>
    </w:r>
    <w:r w:rsidRPr="00F802FB">
      <w:fldChar w:fldCharType="begin" w:fldLock="1"/>
    </w:r>
    <w:r w:rsidRPr="00F802FB">
      <w:instrText xml:space="preserve"> PRINTDATE \@ "yyyy-MM-dd" *\charformat </w:instrText>
    </w:r>
    <w:r w:rsidRPr="00F802FB">
      <w:fldChar w:fldCharType="separate"/>
    </w:r>
    <w:r w:rsidRPr="00F802FB">
      <w:t>2012-10-02</w:t>
    </w:r>
    <w:r w:rsidRPr="00F802F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107" w:rsidRPr="00F802FB" w:rsidRDefault="00241107">
      <w:r w:rsidRPr="00F802FB">
        <w:separator/>
      </w:r>
    </w:p>
  </w:footnote>
  <w:footnote w:type="continuationSeparator" w:id="0">
    <w:p w:rsidR="00241107" w:rsidRPr="00F802FB" w:rsidRDefault="00241107">
      <w:r w:rsidRPr="00F802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07" w:rsidRPr="00F802FB" w:rsidRDefault="002411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07" w:rsidRPr="00F802FB" w:rsidRDefault="00241107">
    <w:pPr>
      <w:pStyle w:val="NormalA4sidnr"/>
    </w:pPr>
    <w:r w:rsidRPr="00F802FB">
      <w:fldChar w:fldCharType="begin" w:fldLock="1"/>
    </w:r>
    <w:r w:rsidRPr="00F802FB">
      <w:instrText xml:space="preserve"> PAGE *\charformat</w:instrText>
    </w:r>
    <w:r w:rsidRPr="00F802FB">
      <w:fldChar w:fldCharType="separate"/>
    </w:r>
    <w:r w:rsidRPr="00F802FB">
      <w:t>2</w:t>
    </w:r>
    <w:r w:rsidRPr="00F802F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07" w:rsidRPr="00F802FB" w:rsidRDefault="00241107">
    <w:pPr>
      <w:pStyle w:val="FSHlogo"/>
    </w:pPr>
  </w:p>
  <w:p w:rsidR="00241107" w:rsidRPr="00F802FB" w:rsidRDefault="00241107">
    <w:pPr>
      <w:pStyle w:val="FSHNormal"/>
    </w:pPr>
    <w:r w:rsidRPr="00F802FB">
      <w:fldChar w:fldCharType="begin" w:fldLock="1"/>
    </w:r>
    <w:r w:rsidRPr="00F802FB">
      <w:instrText xml:space="preserve"> DOCPROPERTY "MotTyp" *\charformat </w:instrText>
    </w:r>
    <w:r w:rsidRPr="00F802FB">
      <w:fldChar w:fldCharType="separate"/>
    </w:r>
    <w:r w:rsidRPr="00F802FB">
      <w:t>Enskild motion</w:t>
    </w:r>
    <w:r w:rsidRPr="00F802FB">
      <w:fldChar w:fldCharType="end"/>
    </w:r>
    <w:r w:rsidRPr="00F802FB">
      <w:t xml:space="preserve"> </w:t>
    </w:r>
    <w:r w:rsidRPr="00F802FB">
      <w:fldChar w:fldCharType="begin" w:fldLock="1"/>
    </w:r>
    <w:r w:rsidRPr="00F802FB">
      <w:instrText xml:space="preserve"> DOCPROPERTY "ArbRubr" *\charformat </w:instrText>
    </w:r>
    <w:r w:rsidRPr="00F802FB">
      <w:fldChar w:fldCharType="end"/>
    </w:r>
  </w:p>
  <w:p w:rsidR="00241107" w:rsidRPr="00F802FB" w:rsidRDefault="00241107">
    <w:pPr>
      <w:pStyle w:val="FSHRub2"/>
    </w:pPr>
    <w:r w:rsidRPr="00F802FB">
      <w:t xml:space="preserve">Motion till riksdagen </w:t>
    </w:r>
    <w:r w:rsidRPr="00F802FB">
      <w:tab/>
    </w:r>
    <w:r w:rsidRPr="00F802FB">
      <w:fldChar w:fldCharType="begin" w:fldLock="1"/>
    </w:r>
    <w:r w:rsidRPr="00F802FB">
      <w:instrText xml:space="preserve"> DOCPROPERTY "YearUser" *\charformat </w:instrText>
    </w:r>
    <w:r w:rsidRPr="00F802FB">
      <w:fldChar w:fldCharType="separate"/>
    </w:r>
    <w:r w:rsidRPr="00F802FB">
      <w:t>2012/13</w:t>
    </w:r>
    <w:r w:rsidRPr="00F802FB">
      <w:fldChar w:fldCharType="end"/>
    </w:r>
    <w:r w:rsidRPr="00F802FB">
      <w:t>:</w:t>
    </w:r>
    <w:r w:rsidRPr="00F802FB">
      <w:fldChar w:fldCharType="begin" w:fldLock="1"/>
    </w:r>
    <w:r w:rsidRPr="00F802FB">
      <w:instrText xml:space="preserve"> DOCPROPERTY "Motionsnummer" *\charformat </w:instrText>
    </w:r>
    <w:r w:rsidRPr="00F802FB">
      <w:fldChar w:fldCharType="separate"/>
    </w:r>
    <w:r w:rsidRPr="00F802FB">
      <w:t>K297</w:t>
    </w:r>
    <w:r w:rsidRPr="00F802FB">
      <w:fldChar w:fldCharType="end"/>
    </w:r>
    <w:r w:rsidRPr="00F802FB">
      <w:tab/>
    </w:r>
    <w:r w:rsidRPr="00F802FB">
      <w:fldChar w:fldCharType="begin" w:fldLock="1"/>
    </w:r>
    <w:r w:rsidRPr="00F802FB">
      <w:instrText xml:space="preserve"> DOCPROPERTY "Sekr" *\charformat </w:instrText>
    </w:r>
    <w:r w:rsidRPr="00F802FB">
      <w:fldChar w:fldCharType="separate"/>
    </w:r>
    <w:r w:rsidRPr="00F802FB">
      <w:t>FeRo</w:t>
    </w:r>
    <w:r w:rsidRPr="00F802FB">
      <w:fldChar w:fldCharType="end"/>
    </w:r>
  </w:p>
  <w:p w:rsidR="00241107" w:rsidRPr="00F802FB" w:rsidRDefault="00241107">
    <w:pPr>
      <w:pStyle w:val="FSHRub2"/>
    </w:pPr>
    <w:r w:rsidRPr="00F802FB">
      <w:fldChar w:fldCharType="begin" w:fldLock="1"/>
    </w:r>
    <w:r w:rsidRPr="00F802FB">
      <w:instrText xml:space="preserve"> DOCPROPERTY "MotionarText" *\charformat </w:instrText>
    </w:r>
    <w:r w:rsidRPr="00F802FB">
      <w:fldChar w:fldCharType="separate"/>
    </w:r>
    <w:r w:rsidRPr="00F802FB">
      <w:t>av Eva Bengtson Skogsberg (M)</w:t>
    </w:r>
    <w:r w:rsidRPr="00F802FB">
      <w:fldChar w:fldCharType="end"/>
    </w:r>
  </w:p>
  <w:p w:rsidR="00241107" w:rsidRPr="00F802FB" w:rsidRDefault="00241107">
    <w:pPr>
      <w:pStyle w:val="FSHRub2"/>
    </w:pPr>
    <w:r w:rsidRPr="00F802FB">
      <w:fldChar w:fldCharType="begin" w:fldLock="1"/>
    </w:r>
    <w:r w:rsidRPr="00F802FB">
      <w:instrText xml:space="preserve"> DOCPROPERTY "Subject" *\charformat </w:instrText>
    </w:r>
    <w:r w:rsidRPr="00F802FB">
      <w:fldChar w:fldCharType="separate"/>
    </w:r>
    <w:r w:rsidRPr="00F802FB">
      <w:t>Återvinning från kremering</w:t>
    </w:r>
    <w:r w:rsidRPr="00F802FB">
      <w:fldChar w:fldCharType="end"/>
    </w:r>
  </w:p>
  <w:p w:rsidR="00241107" w:rsidRPr="00F802FB" w:rsidRDefault="00241107">
    <w:pPr>
      <w:pStyle w:val="FSHNormL"/>
    </w:pPr>
  </w:p>
  <w:p w:rsidR="00241107" w:rsidRPr="00F802FB" w:rsidRDefault="00241107">
    <w:pPr>
      <w:pStyle w:val="FSHNormal"/>
    </w:pPr>
  </w:p>
  <w:p w:rsidR="00241107" w:rsidRPr="00F802FB" w:rsidRDefault="002411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58941469">
    <w:abstractNumId w:val="13"/>
  </w:num>
  <w:num w:numId="2" w16cid:durableId="52780909">
    <w:abstractNumId w:val="11"/>
  </w:num>
  <w:num w:numId="3" w16cid:durableId="327288131">
    <w:abstractNumId w:val="14"/>
  </w:num>
  <w:num w:numId="4" w16cid:durableId="160975693">
    <w:abstractNumId w:val="8"/>
  </w:num>
  <w:num w:numId="5" w16cid:durableId="334265505">
    <w:abstractNumId w:val="3"/>
  </w:num>
  <w:num w:numId="6" w16cid:durableId="1947036355">
    <w:abstractNumId w:val="2"/>
  </w:num>
  <w:num w:numId="7" w16cid:durableId="2137600458">
    <w:abstractNumId w:val="1"/>
  </w:num>
  <w:num w:numId="8" w16cid:durableId="1571385130">
    <w:abstractNumId w:val="0"/>
  </w:num>
  <w:num w:numId="9" w16cid:durableId="1905991687">
    <w:abstractNumId w:val="9"/>
  </w:num>
  <w:num w:numId="10" w16cid:durableId="1873031800">
    <w:abstractNumId w:val="7"/>
  </w:num>
  <w:num w:numId="11" w16cid:durableId="1574582192">
    <w:abstractNumId w:val="6"/>
  </w:num>
  <w:num w:numId="12" w16cid:durableId="170796440">
    <w:abstractNumId w:val="5"/>
  </w:num>
  <w:num w:numId="13" w16cid:durableId="1732070469">
    <w:abstractNumId w:val="4"/>
  </w:num>
  <w:num w:numId="14" w16cid:durableId="1068571037">
    <w:abstractNumId w:val="16"/>
  </w:num>
  <w:num w:numId="15" w16cid:durableId="1117026222">
    <w:abstractNumId w:val="12"/>
  </w:num>
  <w:num w:numId="16" w16cid:durableId="4912631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F9A12FF8-B921-4E09-9F32-8218F19982B8}"/>
  </w:docVars>
  <w:rsids>
    <w:rsidRoot w:val="00BE4DB0"/>
    <w:rsid w:val="00241107"/>
    <w:rsid w:val="00BE4DB0"/>
    <w:rsid w:val="00F802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E96686C-5B5B-41AC-B199-0E343C00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2041</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M1807</vt:lpstr>
    </vt:vector>
  </TitlesOfParts>
  <Company>Riksdagen</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M1807</dc:title>
  <dc:subject>M1807</dc:subject>
  <dc:creator>Riksdagen</dc:creator>
  <cp:keywords>Riksdagen</cp:keywords>
  <dc:description>Större EAN, fria namnval (prtimotion etc), a4-funktionen, nya v-loggan, grönmarkering, basdialogen mm</dc:description>
  <cp:lastModifiedBy>Lars Brink</cp:lastModifiedBy>
  <cp:revision>2</cp:revision>
  <cp:lastPrinted>2012-10-02T11:17:00Z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FeRo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Återvinning från kremering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Återvinning från kremering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Bengtson Skogsberg (M)</vt:lpwstr>
  </property>
  <property fmtid="{D5CDD505-2E9C-101B-9397-08002B2CF9AE}" pid="26" name="MotionarLista">
    <vt:lpwstr>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2012</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20122013000000000077000018070069</vt:lpwstr>
  </property>
  <property fmtid="{D5CDD505-2E9C-101B-9397-08002B2CF9AE}" pid="47" name="datum">
    <vt:lpwstr>120930</vt:lpwstr>
  </property>
  <property fmtid="{D5CDD505-2E9C-101B-9397-08002B2CF9AE}" pid="48" name="avsändar-e-post">
    <vt:lpwstr>felicia.roel@riksdagen.se</vt:lpwstr>
  </property>
  <property fmtid="{D5CDD505-2E9C-101B-9397-08002B2CF9AE}" pid="49" name="id">
    <vt:lpwstr>20122013000000000077000018070069</vt:lpwstr>
  </property>
  <property fmtid="{D5CDD505-2E9C-101B-9397-08002B2CF9AE}" pid="50" name="nummer">
    <vt:lpwstr>297</vt:lpwstr>
  </property>
  <property fmtid="{D5CDD505-2E9C-101B-9397-08002B2CF9AE}" pid="51" name="utskottsbeteckning">
    <vt:lpwstr>K</vt:lpwstr>
  </property>
  <property fmtid="{D5CDD505-2E9C-101B-9397-08002B2CF9AE}" pid="52" name="GlobalUID">
    <vt:lpwstr>{CA98A3D3-136E-40EE-8571-8AA666CA1CCA}</vt:lpwstr>
  </property>
  <property fmtid="{D5CDD505-2E9C-101B-9397-08002B2CF9AE}" pid="53" name="Överföringar">
    <vt:i4>0</vt:i4>
  </property>
  <property fmtid="{D5CDD505-2E9C-101B-9397-08002B2CF9AE}" pid="54" name="Checksum">
    <vt:lpwstr>*0016872980227*</vt:lpwstr>
  </property>
  <property fmtid="{D5CDD505-2E9C-101B-9397-08002B2CF9AE}" pid="55" name="skuggnummer">
    <vt:lpwstr>1663</vt:lpwstr>
  </property>
  <property fmtid="{D5CDD505-2E9C-101B-9397-08002B2CF9AE}" pid="56" name="urixVersion">
    <vt:lpwstr>4.5.0.25</vt:lpwstr>
  </property>
  <property fmtid="{D5CDD505-2E9C-101B-9397-08002B2CF9AE}" pid="57" name="urixOrigin">
    <vt:lpwstr>121005 16:58:35.247</vt:lpwstr>
  </property>
  <property fmtid="{D5CDD505-2E9C-101B-9397-08002B2CF9AE}" pid="58" name="urixGuid">
    <vt:lpwstr>{BA698CE9-BD8C-4368-B60B-0E53341FD947}</vt:lpwstr>
  </property>
</Properties>
</file>