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C5803" w:rsidRDefault="00C7765E" w14:paraId="7677DC29" w14:textId="77777777">
      <w:pPr>
        <w:pStyle w:val="Rubrik1"/>
        <w:spacing w:after="300"/>
      </w:pPr>
      <w:sdt>
        <w:sdtPr>
          <w:alias w:val="CC_Boilerplate_4"/>
          <w:tag w:val="CC_Boilerplate_4"/>
          <w:id w:val="-1644581176"/>
          <w:lock w:val="sdtLocked"/>
          <w:placeholder>
            <w:docPart w:val="2B0E468B680B48569FEE72616911F449"/>
          </w:placeholder>
          <w:text/>
        </w:sdtPr>
        <w:sdtEndPr/>
        <w:sdtContent>
          <w:r w:rsidRPr="009B062B" w:rsidR="00AF30DD">
            <w:t>Förslag till riksdagsbeslut</w:t>
          </w:r>
        </w:sdtContent>
      </w:sdt>
      <w:bookmarkEnd w:id="0"/>
      <w:bookmarkEnd w:id="1"/>
    </w:p>
    <w:sdt>
      <w:sdtPr>
        <w:alias w:val="Yrkande 1"/>
        <w:tag w:val="f88be874-fe4a-43a9-89e5-d2f3039131db"/>
        <w:id w:val="565300645"/>
        <w:lock w:val="sdtLocked"/>
      </w:sdtPr>
      <w:sdtEndPr/>
      <w:sdtContent>
        <w:p w:rsidR="00E93044" w:rsidRDefault="0050502A" w14:paraId="606BFD8B" w14:textId="77777777">
          <w:pPr>
            <w:pStyle w:val="Frslagstext"/>
            <w:numPr>
              <w:ilvl w:val="0"/>
              <w:numId w:val="0"/>
            </w:numPr>
          </w:pPr>
          <w:r>
            <w:t>Riksdagen ställer sig bakom det som anförs i motionen om att tillsätta en utredning som ser över plan- och bygglagen och hyresmarknaden med syfte att skapa förutsättningar för levande stadskärnor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A6FDD0E010429CABDA16CC4AF3D171"/>
        </w:placeholder>
        <w:text/>
      </w:sdtPr>
      <w:sdtEndPr/>
      <w:sdtContent>
        <w:p w:rsidRPr="009B062B" w:rsidR="006D79C9" w:rsidP="00333E95" w:rsidRDefault="006D79C9" w14:paraId="6A6D2778" w14:textId="77777777">
          <w:pPr>
            <w:pStyle w:val="Rubrik1"/>
          </w:pPr>
          <w:r>
            <w:t>Motivering</w:t>
          </w:r>
        </w:p>
      </w:sdtContent>
    </w:sdt>
    <w:bookmarkEnd w:displacedByCustomXml="prev" w:id="3"/>
    <w:bookmarkEnd w:displacedByCustomXml="prev" w:id="4"/>
    <w:p w:rsidR="00023E4C" w:rsidP="00023E4C" w:rsidRDefault="00450995" w14:paraId="76116E63" w14:textId="694715C0">
      <w:pPr>
        <w:pStyle w:val="Normalutanindragellerluft"/>
      </w:pPr>
      <w:r>
        <w:t>De senaste årtiondena har allt fler stadskärnor utarmats i våra städer. Nyetablerade stor</w:t>
      </w:r>
      <w:r w:rsidR="00023E4C">
        <w:softHyphen/>
      </w:r>
      <w:r>
        <w:t>marknader och köpcentrum utanför medelstora städer, ökad e</w:t>
      </w:r>
      <w:r w:rsidR="0050502A">
        <w:noBreakHyphen/>
      </w:r>
      <w:r>
        <w:t xml:space="preserve">handel som eskalerat till följd av pandemin och alltför höga hyreskostnader har dränerat städerna på butiker.  </w:t>
      </w:r>
    </w:p>
    <w:p w:rsidR="00023E4C" w:rsidP="00023E4C" w:rsidRDefault="00450995" w14:paraId="35FC8BDB" w14:textId="77777777">
      <w:r>
        <w:t xml:space="preserve">Tusentals butiker riskerar att slås ut, och många av städerna vars stadskärnor drabbas är tyvärr städer som har varit levande och som bär på ett rikt kulturarv och en stolt historia.  </w:t>
      </w:r>
    </w:p>
    <w:p w:rsidR="00023E4C" w:rsidP="00023E4C" w:rsidRDefault="00450995" w14:paraId="4DB27494" w14:textId="77777777">
      <w:r>
        <w:t xml:space="preserve">Den kvarvarande handeln är viktig för att upprätthålla levande städer. Ett minskat antal butiker skapar färre mötesplatser och därmed försämrad trivsel, mer otrygghet och minskad samhällsgemenskap. </w:t>
      </w:r>
    </w:p>
    <w:p w:rsidR="00023E4C" w:rsidP="00023E4C" w:rsidRDefault="00450995" w14:paraId="77ED7C5D" w14:textId="77777777">
      <w:r>
        <w:t xml:space="preserve">Det är dags att återta kommandot i fråga om våra städers utformning. Sverige behöver föra en aktiv politik för levande städer som stärker samhällsgemenskapen.  </w:t>
      </w:r>
    </w:p>
    <w:p w:rsidR="00023E4C" w:rsidP="00023E4C" w:rsidRDefault="00450995" w14:paraId="749A94B0" w14:textId="67835343">
      <w:r w:rsidRPr="00023E4C">
        <w:rPr>
          <w:spacing w:val="-1"/>
        </w:rPr>
        <w:t xml:space="preserve">I Danmark infördes 2007 en </w:t>
      </w:r>
      <w:proofErr w:type="spellStart"/>
      <w:r w:rsidRPr="00023E4C">
        <w:rPr>
          <w:spacing w:val="-1"/>
        </w:rPr>
        <w:t>planlag</w:t>
      </w:r>
      <w:proofErr w:type="spellEnd"/>
      <w:r w:rsidRPr="00023E4C">
        <w:rPr>
          <w:spacing w:val="-1"/>
        </w:rPr>
        <w:t xml:space="preserve"> som innebar restriktivare möjligheter för special</w:t>
      </w:r>
      <w:r w:rsidRPr="00023E4C" w:rsidR="00023E4C">
        <w:rPr>
          <w:spacing w:val="-1"/>
        </w:rPr>
        <w:softHyphen/>
      </w:r>
      <w:r w:rsidRPr="00023E4C">
        <w:rPr>
          <w:spacing w:val="-1"/>
        </w:rPr>
        <w:t>butiker</w:t>
      </w:r>
      <w:r>
        <w:t xml:space="preserve"> att etablera sig utanför stadskärnorna. Det är inte nödvändigtvis rätt väg för Sverige, men vi är i behov av en utredning som bl.a. ser över både plan- och bygglagen och hyresmarknaden med syfte</w:t>
      </w:r>
      <w:r w:rsidR="0050502A">
        <w:t>t</w:t>
      </w:r>
      <w:r>
        <w:t xml:space="preserve"> att skapa bättre förutsättningar för restaurang och handel i levande stadskärnor. </w:t>
      </w:r>
    </w:p>
    <w:sdt>
      <w:sdtPr>
        <w:rPr>
          <w:i/>
          <w:noProof/>
        </w:rPr>
        <w:alias w:val="CC_Underskrifter"/>
        <w:tag w:val="CC_Underskrifter"/>
        <w:id w:val="583496634"/>
        <w:lock w:val="sdtContentLocked"/>
        <w:placeholder>
          <w:docPart w:val="1B398A9568004581B40C563DE00F3B6C"/>
        </w:placeholder>
      </w:sdtPr>
      <w:sdtEndPr>
        <w:rPr>
          <w:i w:val="0"/>
          <w:noProof w:val="0"/>
        </w:rPr>
      </w:sdtEndPr>
      <w:sdtContent>
        <w:p w:rsidR="000C5803" w:rsidP="00A80286" w:rsidRDefault="000C5803" w14:paraId="40AF3F45" w14:textId="6CC8F637"/>
        <w:p w:rsidRPr="008E0FE2" w:rsidR="004801AC" w:rsidP="00A80286" w:rsidRDefault="00C7765E" w14:paraId="471324D9" w14:textId="24688BB0"/>
      </w:sdtContent>
    </w:sdt>
    <w:tbl>
      <w:tblPr>
        <w:tblW w:w="5000" w:type="pct"/>
        <w:tblLook w:val="04A0" w:firstRow="1" w:lastRow="0" w:firstColumn="1" w:lastColumn="0" w:noHBand="0" w:noVBand="1"/>
        <w:tblCaption w:val="underskrifter"/>
      </w:tblPr>
      <w:tblGrid>
        <w:gridCol w:w="4252"/>
        <w:gridCol w:w="4252"/>
      </w:tblGrid>
      <w:tr w:rsidR="00E93044" w14:paraId="468BC041" w14:textId="77777777">
        <w:trPr>
          <w:cantSplit/>
        </w:trPr>
        <w:tc>
          <w:tcPr>
            <w:tcW w:w="50" w:type="pct"/>
            <w:vAlign w:val="bottom"/>
          </w:tcPr>
          <w:p w:rsidR="00E93044" w:rsidRDefault="0050502A" w14:paraId="4B232AA2" w14:textId="77777777">
            <w:pPr>
              <w:pStyle w:val="Underskrifter"/>
              <w:spacing w:after="0"/>
            </w:pPr>
            <w:r>
              <w:t>Christian Carlsson (KD)</w:t>
            </w:r>
          </w:p>
        </w:tc>
        <w:tc>
          <w:tcPr>
            <w:tcW w:w="50" w:type="pct"/>
            <w:vAlign w:val="bottom"/>
          </w:tcPr>
          <w:p w:rsidR="00E93044" w:rsidRDefault="00E93044" w14:paraId="1F276CF5" w14:textId="77777777">
            <w:pPr>
              <w:pStyle w:val="Underskrifter"/>
              <w:spacing w:after="0"/>
            </w:pPr>
          </w:p>
        </w:tc>
      </w:tr>
    </w:tbl>
    <w:p w:rsidR="00D677B1" w:rsidRDefault="00D677B1" w14:paraId="3AE1FDE9" w14:textId="77777777"/>
    <w:sectPr w:rsidR="00D677B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26317" w14:textId="77777777" w:rsidR="00B56336" w:rsidRDefault="00B56336" w:rsidP="000C1CAD">
      <w:pPr>
        <w:spacing w:line="240" w:lineRule="auto"/>
      </w:pPr>
      <w:r>
        <w:separator/>
      </w:r>
    </w:p>
  </w:endnote>
  <w:endnote w:type="continuationSeparator" w:id="0">
    <w:p w14:paraId="7E794CC4" w14:textId="77777777" w:rsidR="00B56336" w:rsidRDefault="00B563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FC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50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D0A9" w14:textId="10388C31" w:rsidR="00262EA3" w:rsidRPr="00A80286" w:rsidRDefault="00262EA3" w:rsidP="00A802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2A6AD" w14:textId="77777777" w:rsidR="00B56336" w:rsidRDefault="00B56336" w:rsidP="000C1CAD">
      <w:pPr>
        <w:spacing w:line="240" w:lineRule="auto"/>
      </w:pPr>
      <w:r>
        <w:separator/>
      </w:r>
    </w:p>
  </w:footnote>
  <w:footnote w:type="continuationSeparator" w:id="0">
    <w:p w14:paraId="33CCB6F6" w14:textId="77777777" w:rsidR="00B56336" w:rsidRDefault="00B563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08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A6A039" wp14:editId="425DAA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4B27EB" w14:textId="7330FFDE" w:rsidR="00262EA3" w:rsidRDefault="00C7765E" w:rsidP="008103B5">
                          <w:pPr>
                            <w:jc w:val="right"/>
                          </w:pPr>
                          <w:sdt>
                            <w:sdtPr>
                              <w:alias w:val="CC_Noformat_Partikod"/>
                              <w:tag w:val="CC_Noformat_Partikod"/>
                              <w:id w:val="-53464382"/>
                              <w:text/>
                            </w:sdtPr>
                            <w:sdtEndPr/>
                            <w:sdtContent>
                              <w:r w:rsidR="00450995">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A6A0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4B27EB" w14:textId="7330FFDE" w:rsidR="00262EA3" w:rsidRDefault="00C7765E" w:rsidP="008103B5">
                    <w:pPr>
                      <w:jc w:val="right"/>
                    </w:pPr>
                    <w:sdt>
                      <w:sdtPr>
                        <w:alias w:val="CC_Noformat_Partikod"/>
                        <w:tag w:val="CC_Noformat_Partikod"/>
                        <w:id w:val="-53464382"/>
                        <w:text/>
                      </w:sdtPr>
                      <w:sdtEndPr/>
                      <w:sdtContent>
                        <w:r w:rsidR="00450995">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6E54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B80A" w14:textId="77777777" w:rsidR="00262EA3" w:rsidRDefault="00262EA3" w:rsidP="008563AC">
    <w:pPr>
      <w:jc w:val="right"/>
    </w:pPr>
  </w:p>
  <w:p w14:paraId="297329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5B9C" w14:textId="77777777" w:rsidR="00262EA3" w:rsidRDefault="00C776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52DFBE" wp14:editId="6C5E36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3C3F05" w14:textId="34237228" w:rsidR="00262EA3" w:rsidRDefault="00C7765E" w:rsidP="00A314CF">
    <w:pPr>
      <w:pStyle w:val="FSHNormal"/>
      <w:spacing w:before="40"/>
    </w:pPr>
    <w:sdt>
      <w:sdtPr>
        <w:alias w:val="CC_Noformat_Motionstyp"/>
        <w:tag w:val="CC_Noformat_Motionstyp"/>
        <w:id w:val="1162973129"/>
        <w:lock w:val="sdtContentLocked"/>
        <w15:appearance w15:val="hidden"/>
        <w:text/>
      </w:sdtPr>
      <w:sdtEndPr/>
      <w:sdtContent>
        <w:r w:rsidR="00A80286">
          <w:t>Enskild motion</w:t>
        </w:r>
      </w:sdtContent>
    </w:sdt>
    <w:r w:rsidR="00821B36">
      <w:t xml:space="preserve"> </w:t>
    </w:r>
    <w:sdt>
      <w:sdtPr>
        <w:alias w:val="CC_Noformat_Partikod"/>
        <w:tag w:val="CC_Noformat_Partikod"/>
        <w:id w:val="1471015553"/>
        <w:lock w:val="contentLocked"/>
        <w:text/>
      </w:sdtPr>
      <w:sdtEndPr/>
      <w:sdtContent>
        <w:r w:rsidR="00450995">
          <w:t>KD</w:t>
        </w:r>
      </w:sdtContent>
    </w:sdt>
    <w:sdt>
      <w:sdtPr>
        <w:alias w:val="CC_Noformat_Partinummer"/>
        <w:tag w:val="CC_Noformat_Partinummer"/>
        <w:id w:val="-2014525982"/>
        <w:lock w:val="contentLocked"/>
        <w:showingPlcHdr/>
        <w:text/>
      </w:sdtPr>
      <w:sdtEndPr/>
      <w:sdtContent>
        <w:r w:rsidR="00821B36">
          <w:t xml:space="preserve"> </w:t>
        </w:r>
      </w:sdtContent>
    </w:sdt>
  </w:p>
  <w:p w14:paraId="4A4A8A5E" w14:textId="77777777" w:rsidR="00262EA3" w:rsidRPr="008227B3" w:rsidRDefault="00C776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AB130A" w14:textId="43B9BDBD" w:rsidR="00262EA3" w:rsidRPr="008227B3" w:rsidRDefault="00C776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028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0286">
          <w:t>:1384</w:t>
        </w:r>
      </w:sdtContent>
    </w:sdt>
  </w:p>
  <w:p w14:paraId="460626C5" w14:textId="3C0BE841" w:rsidR="00262EA3" w:rsidRDefault="00C7765E" w:rsidP="00E03A3D">
    <w:pPr>
      <w:pStyle w:val="Motionr"/>
    </w:pPr>
    <w:sdt>
      <w:sdtPr>
        <w:alias w:val="CC_Noformat_Avtext"/>
        <w:tag w:val="CC_Noformat_Avtext"/>
        <w:id w:val="-2020768203"/>
        <w:lock w:val="sdtContentLocked"/>
        <w15:appearance w15:val="hidden"/>
        <w:text/>
      </w:sdtPr>
      <w:sdtEndPr/>
      <w:sdtContent>
        <w:r w:rsidR="00A80286">
          <w:t>av Christian Carlsson (KD)</w:t>
        </w:r>
      </w:sdtContent>
    </w:sdt>
  </w:p>
  <w:sdt>
    <w:sdtPr>
      <w:alias w:val="CC_Noformat_Rubtext"/>
      <w:tag w:val="CC_Noformat_Rubtext"/>
      <w:id w:val="-218060500"/>
      <w:lock w:val="sdtLocked"/>
      <w:text/>
    </w:sdtPr>
    <w:sdtEndPr/>
    <w:sdtContent>
      <w:p w14:paraId="750A3FFC" w14:textId="4AF27022" w:rsidR="00262EA3" w:rsidRDefault="00450995" w:rsidP="00283E0F">
        <w:pPr>
          <w:pStyle w:val="FSHRub2"/>
        </w:pPr>
        <w:r>
          <w:t>En politik för levande stadskärnor</w:t>
        </w:r>
      </w:p>
    </w:sdtContent>
  </w:sdt>
  <w:sdt>
    <w:sdtPr>
      <w:alias w:val="CC_Boilerplate_3"/>
      <w:tag w:val="CC_Boilerplate_3"/>
      <w:id w:val="1606463544"/>
      <w:lock w:val="sdtContentLocked"/>
      <w15:appearance w15:val="hidden"/>
      <w:text w:multiLine="1"/>
    </w:sdtPr>
    <w:sdtEndPr/>
    <w:sdtContent>
      <w:p w14:paraId="2545A0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09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E4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03"/>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2C"/>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995"/>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02A"/>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286"/>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336"/>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65E"/>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7B1"/>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4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C36576"/>
  <w15:chartTrackingRefBased/>
  <w15:docId w15:val="{F5C7EFAF-4270-44FF-8577-3B1225C4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E468B680B48569FEE72616911F449"/>
        <w:category>
          <w:name w:val="Allmänt"/>
          <w:gallery w:val="placeholder"/>
        </w:category>
        <w:types>
          <w:type w:val="bbPlcHdr"/>
        </w:types>
        <w:behaviors>
          <w:behavior w:val="content"/>
        </w:behaviors>
        <w:guid w:val="{78721C1D-EDD0-4171-B996-5F4EBB18E7A0}"/>
      </w:docPartPr>
      <w:docPartBody>
        <w:p w:rsidR="00E34B16" w:rsidRDefault="008B3083">
          <w:pPr>
            <w:pStyle w:val="2B0E468B680B48569FEE72616911F449"/>
          </w:pPr>
          <w:r w:rsidRPr="005A0A93">
            <w:rPr>
              <w:rStyle w:val="Platshllartext"/>
            </w:rPr>
            <w:t>Förslag till riksdagsbeslut</w:t>
          </w:r>
        </w:p>
      </w:docPartBody>
    </w:docPart>
    <w:docPart>
      <w:docPartPr>
        <w:name w:val="29A6FDD0E010429CABDA16CC4AF3D171"/>
        <w:category>
          <w:name w:val="Allmänt"/>
          <w:gallery w:val="placeholder"/>
        </w:category>
        <w:types>
          <w:type w:val="bbPlcHdr"/>
        </w:types>
        <w:behaviors>
          <w:behavior w:val="content"/>
        </w:behaviors>
        <w:guid w:val="{42A4E0C4-C143-4524-9515-7BA9B0979932}"/>
      </w:docPartPr>
      <w:docPartBody>
        <w:p w:rsidR="00E34B16" w:rsidRDefault="008B3083">
          <w:pPr>
            <w:pStyle w:val="29A6FDD0E010429CABDA16CC4AF3D171"/>
          </w:pPr>
          <w:r w:rsidRPr="005A0A93">
            <w:rPr>
              <w:rStyle w:val="Platshllartext"/>
            </w:rPr>
            <w:t>Motivering</w:t>
          </w:r>
        </w:p>
      </w:docPartBody>
    </w:docPart>
    <w:docPart>
      <w:docPartPr>
        <w:name w:val="1B398A9568004581B40C563DE00F3B6C"/>
        <w:category>
          <w:name w:val="Allmänt"/>
          <w:gallery w:val="placeholder"/>
        </w:category>
        <w:types>
          <w:type w:val="bbPlcHdr"/>
        </w:types>
        <w:behaviors>
          <w:behavior w:val="content"/>
        </w:behaviors>
        <w:guid w:val="{29FB4ECB-82D0-4D9B-B634-3D5E720A65E6}"/>
      </w:docPartPr>
      <w:docPartBody>
        <w:p w:rsidR="003C0AD5" w:rsidRDefault="003C0A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83"/>
    <w:rsid w:val="003C0AD5"/>
    <w:rsid w:val="008B3083"/>
    <w:rsid w:val="00E34B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0E468B680B48569FEE72616911F449">
    <w:name w:val="2B0E468B680B48569FEE72616911F449"/>
  </w:style>
  <w:style w:type="paragraph" w:customStyle="1" w:styleId="29A6FDD0E010429CABDA16CC4AF3D171">
    <w:name w:val="29A6FDD0E010429CABDA16CC4AF3D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B97C2-1D72-490F-886F-AA5C82DCB595}"/>
</file>

<file path=customXml/itemProps2.xml><?xml version="1.0" encoding="utf-8"?>
<ds:datastoreItem xmlns:ds="http://schemas.openxmlformats.org/officeDocument/2006/customXml" ds:itemID="{A3374226-F683-406B-AD86-EA3BCF17B582}"/>
</file>

<file path=customXml/itemProps3.xml><?xml version="1.0" encoding="utf-8"?>
<ds:datastoreItem xmlns:ds="http://schemas.openxmlformats.org/officeDocument/2006/customXml" ds:itemID="{07370419-1406-4466-BE6B-6AC0A4D5F245}"/>
</file>

<file path=docProps/app.xml><?xml version="1.0" encoding="utf-8"?>
<Properties xmlns="http://schemas.openxmlformats.org/officeDocument/2006/extended-properties" xmlns:vt="http://schemas.openxmlformats.org/officeDocument/2006/docPropsVTypes">
  <Template>Normal</Template>
  <TotalTime>5</TotalTime>
  <Pages>1</Pages>
  <Words>217</Words>
  <Characters>1272</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