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27C0F8B3FA433987E2210546CD36C9"/>
        </w:placeholder>
        <w:text/>
      </w:sdtPr>
      <w:sdtEndPr/>
      <w:sdtContent>
        <w:p w:rsidRPr="009B062B" w:rsidR="00AF30DD" w:rsidP="00F60EB7" w:rsidRDefault="00AF30DD" w14:paraId="5B89FF3C" w14:textId="77777777">
          <w:pPr>
            <w:pStyle w:val="Rubrik1"/>
            <w:spacing w:after="300"/>
          </w:pPr>
          <w:r w:rsidRPr="009B062B">
            <w:t>Förslag till riksdagsbeslut</w:t>
          </w:r>
        </w:p>
      </w:sdtContent>
    </w:sdt>
    <w:sdt>
      <w:sdtPr>
        <w:alias w:val="Yrkande 1"/>
        <w:tag w:val="79a51364-3c10-42e8-aa6a-59038392fd76"/>
        <w:id w:val="485978643"/>
        <w:lock w:val="sdtLocked"/>
      </w:sdtPr>
      <w:sdtEndPr/>
      <w:sdtContent>
        <w:p w:rsidR="00683BEE" w:rsidRDefault="003512D5" w14:paraId="58118653" w14:textId="77777777">
          <w:pPr>
            <w:pStyle w:val="Frslagstext"/>
            <w:numPr>
              <w:ilvl w:val="0"/>
              <w:numId w:val="0"/>
            </w:numPr>
          </w:pPr>
          <w:r>
            <w:t>Riksdagen ställer sig bakom det som anförs i motionen om en utredning av de svenska elområdena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2ED4BABC6F4F4581D8CAD1DE9E077A"/>
        </w:placeholder>
        <w:text/>
      </w:sdtPr>
      <w:sdtEndPr/>
      <w:sdtContent>
        <w:p w:rsidRPr="009B062B" w:rsidR="006D79C9" w:rsidP="00333E95" w:rsidRDefault="006D79C9" w14:paraId="335AFCB7" w14:textId="77777777">
          <w:pPr>
            <w:pStyle w:val="Rubrik1"/>
          </w:pPr>
          <w:r>
            <w:t>Motivering</w:t>
          </w:r>
        </w:p>
      </w:sdtContent>
    </w:sdt>
    <w:p w:rsidR="008D2D01" w:rsidP="008D2D01" w:rsidRDefault="008D2D01" w14:paraId="449DB4CC" w14:textId="77777777">
      <w:pPr>
        <w:pStyle w:val="Normalutanindragellerluft"/>
      </w:pPr>
      <w:r>
        <w:t>Sedan 2010 har Sverige varit indelat i fyra prisområden för el. Inom EU är det endast Sverige och Danmark som har olika elområden inom landet. Samtliga övriga länder har ett gemensamt nationellt prisområde.</w:t>
      </w:r>
    </w:p>
    <w:p w:rsidR="008D2D01" w:rsidP="00494B54" w:rsidRDefault="008D2D01" w14:paraId="712DD86A" w14:textId="77777777">
      <w:r>
        <w:t>Skillnaderna i pris mellan de svenska elområdena har ökat och väntas accelerera ytterligare framöver. Detta påverkar var företag etablerar sig och kommer innebära stora skillnader i hushållens kostnader.</w:t>
      </w:r>
    </w:p>
    <w:p w:rsidR="008D2D01" w:rsidP="00494B54" w:rsidRDefault="008D2D01" w14:paraId="06D44057" w14:textId="01D38080">
      <w:r>
        <w:t>2020 trädde en ny EU-förordning (EU 2019</w:t>
      </w:r>
      <w:r w:rsidR="006479BB">
        <w:t>/</w:t>
      </w:r>
      <w:r>
        <w:t>943) i kraft som gör att handeln med el mellan länderna successivt skall göras mer tillgänglig. I denna understryks att länderna kan välja mellan ett sammanhållet nationellt elområde eller reformera interna elområden så att de speglar äkta flaskhalsar i elnätet (artikel 14.7).</w:t>
      </w:r>
    </w:p>
    <w:p w:rsidR="008D2D01" w:rsidP="00494B54" w:rsidRDefault="008D2D01" w14:paraId="17B4F764" w14:textId="09B4CCA3">
      <w:r>
        <w:t>Det är viktigt att nu utvärdera vilken politik som tjänar svenska företag och hushåll bäst. Därför bör möjligheten med ett sammanhållet nationellt elprisområde utredas utifrån konsekvenser för hushållens ekonomi, företagens konkurrenskraft och energi</w:t>
      </w:r>
      <w:r w:rsidR="00494B54">
        <w:softHyphen/>
      </w:r>
      <w:r>
        <w:t>försörjningssystemet. Vidare bör alternativ som hybridmodeller med elområden för producenter och nationella priser för elkunder (företag och hushåll) utvärderas.</w:t>
      </w:r>
    </w:p>
    <w:p w:rsidRPr="00422B9E" w:rsidR="00422B9E" w:rsidP="00494B54" w:rsidRDefault="008D2D01" w14:paraId="14836A22" w14:textId="77777777">
      <w:r>
        <w:t>Uppdraget bör gå till en oberoende statlig utredning.</w:t>
      </w:r>
    </w:p>
    <w:sdt>
      <w:sdtPr>
        <w:rPr>
          <w:i/>
          <w:noProof/>
        </w:rPr>
        <w:alias w:val="CC_Underskrifter"/>
        <w:tag w:val="CC_Underskrifter"/>
        <w:id w:val="583496634"/>
        <w:lock w:val="sdtContentLocked"/>
        <w:placeholder>
          <w:docPart w:val="016DB6C24CB042AB877632B5FDB3072D"/>
        </w:placeholder>
      </w:sdtPr>
      <w:sdtEndPr>
        <w:rPr>
          <w:i w:val="0"/>
          <w:noProof w:val="0"/>
        </w:rPr>
      </w:sdtEndPr>
      <w:sdtContent>
        <w:p w:rsidR="00F60EB7" w:rsidP="00083F91" w:rsidRDefault="00F60EB7" w14:paraId="4C15C59A" w14:textId="77777777"/>
        <w:p w:rsidRPr="008E0FE2" w:rsidR="004801AC" w:rsidP="00083F91" w:rsidRDefault="00494B54" w14:paraId="7A4A6FCC" w14:textId="77777777"/>
      </w:sdtContent>
    </w:sdt>
    <w:tbl>
      <w:tblPr>
        <w:tblW w:w="5000" w:type="pct"/>
        <w:tblLook w:val="04A0" w:firstRow="1" w:lastRow="0" w:firstColumn="1" w:lastColumn="0" w:noHBand="0" w:noVBand="1"/>
        <w:tblCaption w:val="underskrifter"/>
      </w:tblPr>
      <w:tblGrid>
        <w:gridCol w:w="4252"/>
        <w:gridCol w:w="4252"/>
      </w:tblGrid>
      <w:tr w:rsidR="004D5641" w14:paraId="7DE0363F" w14:textId="77777777">
        <w:trPr>
          <w:cantSplit/>
        </w:trPr>
        <w:tc>
          <w:tcPr>
            <w:tcW w:w="50" w:type="pct"/>
            <w:vAlign w:val="bottom"/>
          </w:tcPr>
          <w:p w:rsidR="004D5641" w:rsidRDefault="006479BB" w14:paraId="4A1266AA" w14:textId="77777777">
            <w:pPr>
              <w:pStyle w:val="Underskrifter"/>
            </w:pPr>
            <w:r>
              <w:t>Niels Paarup-Petersen (C)</w:t>
            </w:r>
          </w:p>
        </w:tc>
        <w:tc>
          <w:tcPr>
            <w:tcW w:w="50" w:type="pct"/>
            <w:vAlign w:val="bottom"/>
          </w:tcPr>
          <w:p w:rsidR="004D5641" w:rsidRDefault="004D5641" w14:paraId="3EF95289" w14:textId="77777777">
            <w:pPr>
              <w:pStyle w:val="Underskrifter"/>
            </w:pPr>
          </w:p>
        </w:tc>
      </w:tr>
    </w:tbl>
    <w:p w:rsidR="00830F51" w:rsidRDefault="00830F51" w14:paraId="34AD41C7" w14:textId="77777777"/>
    <w:sectPr w:rsidR="00830F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51DB" w14:textId="77777777" w:rsidR="00CD0430" w:rsidRDefault="00CD0430" w:rsidP="000C1CAD">
      <w:pPr>
        <w:spacing w:line="240" w:lineRule="auto"/>
      </w:pPr>
      <w:r>
        <w:separator/>
      </w:r>
    </w:p>
  </w:endnote>
  <w:endnote w:type="continuationSeparator" w:id="0">
    <w:p w14:paraId="1E5AA103" w14:textId="77777777" w:rsidR="00CD0430" w:rsidRDefault="00CD0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3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5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D1A4" w14:textId="77777777" w:rsidR="00262EA3" w:rsidRPr="00083F91" w:rsidRDefault="00262EA3" w:rsidP="00083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58B8" w14:textId="77777777" w:rsidR="00CD0430" w:rsidRDefault="00CD0430" w:rsidP="000C1CAD">
      <w:pPr>
        <w:spacing w:line="240" w:lineRule="auto"/>
      </w:pPr>
      <w:r>
        <w:separator/>
      </w:r>
    </w:p>
  </w:footnote>
  <w:footnote w:type="continuationSeparator" w:id="0">
    <w:p w14:paraId="37D1D980" w14:textId="77777777" w:rsidR="00CD0430" w:rsidRDefault="00CD0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5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EB3C4" wp14:editId="17832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89DD8" w14:textId="77777777" w:rsidR="00262EA3" w:rsidRDefault="00494B54" w:rsidP="008103B5">
                          <w:pPr>
                            <w:jc w:val="right"/>
                          </w:pPr>
                          <w:sdt>
                            <w:sdtPr>
                              <w:alias w:val="CC_Noformat_Partikod"/>
                              <w:tag w:val="CC_Noformat_Partikod"/>
                              <w:id w:val="-53464382"/>
                              <w:placeholder>
                                <w:docPart w:val="86E3E262A3E3445AA15B90E0489539F2"/>
                              </w:placeholder>
                              <w:text/>
                            </w:sdtPr>
                            <w:sdtEndPr/>
                            <w:sdtContent>
                              <w:r w:rsidR="00CD0430">
                                <w:t>C</w:t>
                              </w:r>
                            </w:sdtContent>
                          </w:sdt>
                          <w:sdt>
                            <w:sdtPr>
                              <w:alias w:val="CC_Noformat_Partinummer"/>
                              <w:tag w:val="CC_Noformat_Partinummer"/>
                              <w:id w:val="-1709555926"/>
                              <w:placeholder>
                                <w:docPart w:val="280912A0B81248DCA14075CC5D2074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EB3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89DD8" w14:textId="77777777" w:rsidR="00262EA3" w:rsidRDefault="00494B54" w:rsidP="008103B5">
                    <w:pPr>
                      <w:jc w:val="right"/>
                    </w:pPr>
                    <w:sdt>
                      <w:sdtPr>
                        <w:alias w:val="CC_Noformat_Partikod"/>
                        <w:tag w:val="CC_Noformat_Partikod"/>
                        <w:id w:val="-53464382"/>
                        <w:placeholder>
                          <w:docPart w:val="86E3E262A3E3445AA15B90E0489539F2"/>
                        </w:placeholder>
                        <w:text/>
                      </w:sdtPr>
                      <w:sdtEndPr/>
                      <w:sdtContent>
                        <w:r w:rsidR="00CD0430">
                          <w:t>C</w:t>
                        </w:r>
                      </w:sdtContent>
                    </w:sdt>
                    <w:sdt>
                      <w:sdtPr>
                        <w:alias w:val="CC_Noformat_Partinummer"/>
                        <w:tag w:val="CC_Noformat_Partinummer"/>
                        <w:id w:val="-1709555926"/>
                        <w:placeholder>
                          <w:docPart w:val="280912A0B81248DCA14075CC5D207445"/>
                        </w:placeholder>
                        <w:showingPlcHdr/>
                        <w:text/>
                      </w:sdtPr>
                      <w:sdtEndPr/>
                      <w:sdtContent>
                        <w:r w:rsidR="00262EA3">
                          <w:t xml:space="preserve"> </w:t>
                        </w:r>
                      </w:sdtContent>
                    </w:sdt>
                  </w:p>
                </w:txbxContent>
              </v:textbox>
              <w10:wrap anchorx="page"/>
            </v:shape>
          </w:pict>
        </mc:Fallback>
      </mc:AlternateContent>
    </w:r>
  </w:p>
  <w:p w14:paraId="5C9885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F5E" w14:textId="77777777" w:rsidR="00262EA3" w:rsidRDefault="00262EA3" w:rsidP="008563AC">
    <w:pPr>
      <w:jc w:val="right"/>
    </w:pPr>
  </w:p>
  <w:p w14:paraId="26993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E531" w14:textId="77777777" w:rsidR="00262EA3" w:rsidRDefault="00494B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E72998" wp14:editId="6B336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94E55" w14:textId="77777777" w:rsidR="00262EA3" w:rsidRDefault="00494B54" w:rsidP="00A314CF">
    <w:pPr>
      <w:pStyle w:val="FSHNormal"/>
      <w:spacing w:before="40"/>
    </w:pPr>
    <w:sdt>
      <w:sdtPr>
        <w:alias w:val="CC_Noformat_Motionstyp"/>
        <w:tag w:val="CC_Noformat_Motionstyp"/>
        <w:id w:val="1162973129"/>
        <w:lock w:val="sdtContentLocked"/>
        <w15:appearance w15:val="hidden"/>
        <w:text/>
      </w:sdtPr>
      <w:sdtEndPr/>
      <w:sdtContent>
        <w:r w:rsidR="00243EE7">
          <w:t>Enskild motion</w:t>
        </w:r>
      </w:sdtContent>
    </w:sdt>
    <w:r w:rsidR="00821B36">
      <w:t xml:space="preserve"> </w:t>
    </w:r>
    <w:sdt>
      <w:sdtPr>
        <w:alias w:val="CC_Noformat_Partikod"/>
        <w:tag w:val="CC_Noformat_Partikod"/>
        <w:id w:val="1471015553"/>
        <w:text/>
      </w:sdtPr>
      <w:sdtEndPr/>
      <w:sdtContent>
        <w:r w:rsidR="00CD0430">
          <w:t>C</w:t>
        </w:r>
      </w:sdtContent>
    </w:sdt>
    <w:sdt>
      <w:sdtPr>
        <w:alias w:val="CC_Noformat_Partinummer"/>
        <w:tag w:val="CC_Noformat_Partinummer"/>
        <w:id w:val="-2014525982"/>
        <w:showingPlcHdr/>
        <w:text/>
      </w:sdtPr>
      <w:sdtEndPr/>
      <w:sdtContent>
        <w:r w:rsidR="00821B36">
          <w:t xml:space="preserve"> </w:t>
        </w:r>
      </w:sdtContent>
    </w:sdt>
  </w:p>
  <w:p w14:paraId="6DFF024B" w14:textId="77777777" w:rsidR="00262EA3" w:rsidRPr="008227B3" w:rsidRDefault="00494B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7FB44" w14:textId="77777777" w:rsidR="00262EA3" w:rsidRPr="008227B3" w:rsidRDefault="00494B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E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EE7">
          <w:t>:3651</w:t>
        </w:r>
      </w:sdtContent>
    </w:sdt>
  </w:p>
  <w:p w14:paraId="2C3F6201" w14:textId="77777777" w:rsidR="00262EA3" w:rsidRDefault="00494B54" w:rsidP="00E03A3D">
    <w:pPr>
      <w:pStyle w:val="Motionr"/>
    </w:pPr>
    <w:sdt>
      <w:sdtPr>
        <w:alias w:val="CC_Noformat_Avtext"/>
        <w:tag w:val="CC_Noformat_Avtext"/>
        <w:id w:val="-2020768203"/>
        <w:lock w:val="sdtContentLocked"/>
        <w15:appearance w15:val="hidden"/>
        <w:text/>
      </w:sdtPr>
      <w:sdtEndPr/>
      <w:sdtContent>
        <w:r w:rsidR="00243EE7">
          <w:t>av Niels Paarup-Petersen (C)</w:t>
        </w:r>
      </w:sdtContent>
    </w:sdt>
  </w:p>
  <w:sdt>
    <w:sdtPr>
      <w:alias w:val="CC_Noformat_Rubtext"/>
      <w:tag w:val="CC_Noformat_Rubtext"/>
      <w:id w:val="-218060500"/>
      <w:lock w:val="sdtLocked"/>
      <w:text/>
    </w:sdtPr>
    <w:sdtEndPr/>
    <w:sdtContent>
      <w:p w14:paraId="169F9569" w14:textId="77777777" w:rsidR="00262EA3" w:rsidRDefault="008D2D01"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03339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0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9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E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D5"/>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54"/>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41"/>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BB"/>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E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51"/>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0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3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86"/>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B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3A379"/>
  <w15:chartTrackingRefBased/>
  <w15:docId w15:val="{0CB77C16-5665-45D6-8D3F-3A1D6A45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7C0F8B3FA433987E2210546CD36C9"/>
        <w:category>
          <w:name w:val="Allmänt"/>
          <w:gallery w:val="placeholder"/>
        </w:category>
        <w:types>
          <w:type w:val="bbPlcHdr"/>
        </w:types>
        <w:behaviors>
          <w:behavior w:val="content"/>
        </w:behaviors>
        <w:guid w:val="{721A7009-27FE-4365-ABC4-2C0921D97682}"/>
      </w:docPartPr>
      <w:docPartBody>
        <w:p w:rsidR="00B34E59" w:rsidRDefault="00B34E59">
          <w:pPr>
            <w:pStyle w:val="8527C0F8B3FA433987E2210546CD36C9"/>
          </w:pPr>
          <w:r w:rsidRPr="005A0A93">
            <w:rPr>
              <w:rStyle w:val="Platshllartext"/>
            </w:rPr>
            <w:t>Förslag till riksdagsbeslut</w:t>
          </w:r>
        </w:p>
      </w:docPartBody>
    </w:docPart>
    <w:docPart>
      <w:docPartPr>
        <w:name w:val="FB2ED4BABC6F4F4581D8CAD1DE9E077A"/>
        <w:category>
          <w:name w:val="Allmänt"/>
          <w:gallery w:val="placeholder"/>
        </w:category>
        <w:types>
          <w:type w:val="bbPlcHdr"/>
        </w:types>
        <w:behaviors>
          <w:behavior w:val="content"/>
        </w:behaviors>
        <w:guid w:val="{7C40EB16-6C68-4EDB-BC29-58A17E464434}"/>
      </w:docPartPr>
      <w:docPartBody>
        <w:p w:rsidR="00B34E59" w:rsidRDefault="00B34E59">
          <w:pPr>
            <w:pStyle w:val="FB2ED4BABC6F4F4581D8CAD1DE9E077A"/>
          </w:pPr>
          <w:r w:rsidRPr="005A0A93">
            <w:rPr>
              <w:rStyle w:val="Platshllartext"/>
            </w:rPr>
            <w:t>Motivering</w:t>
          </w:r>
        </w:p>
      </w:docPartBody>
    </w:docPart>
    <w:docPart>
      <w:docPartPr>
        <w:name w:val="86E3E262A3E3445AA15B90E0489539F2"/>
        <w:category>
          <w:name w:val="Allmänt"/>
          <w:gallery w:val="placeholder"/>
        </w:category>
        <w:types>
          <w:type w:val="bbPlcHdr"/>
        </w:types>
        <w:behaviors>
          <w:behavior w:val="content"/>
        </w:behaviors>
        <w:guid w:val="{82A697E6-4B5F-4266-9476-B9A5F35A64F0}"/>
      </w:docPartPr>
      <w:docPartBody>
        <w:p w:rsidR="00B34E59" w:rsidRDefault="00B34E59">
          <w:pPr>
            <w:pStyle w:val="86E3E262A3E3445AA15B90E0489539F2"/>
          </w:pPr>
          <w:r>
            <w:rPr>
              <w:rStyle w:val="Platshllartext"/>
            </w:rPr>
            <w:t xml:space="preserve"> </w:t>
          </w:r>
        </w:p>
      </w:docPartBody>
    </w:docPart>
    <w:docPart>
      <w:docPartPr>
        <w:name w:val="280912A0B81248DCA14075CC5D207445"/>
        <w:category>
          <w:name w:val="Allmänt"/>
          <w:gallery w:val="placeholder"/>
        </w:category>
        <w:types>
          <w:type w:val="bbPlcHdr"/>
        </w:types>
        <w:behaviors>
          <w:behavior w:val="content"/>
        </w:behaviors>
        <w:guid w:val="{DE9D90A2-9044-4836-A6A8-2ACE1EC35697}"/>
      </w:docPartPr>
      <w:docPartBody>
        <w:p w:rsidR="00B34E59" w:rsidRDefault="00B34E59">
          <w:pPr>
            <w:pStyle w:val="280912A0B81248DCA14075CC5D207445"/>
          </w:pPr>
          <w:r>
            <w:t xml:space="preserve"> </w:t>
          </w:r>
        </w:p>
      </w:docPartBody>
    </w:docPart>
    <w:docPart>
      <w:docPartPr>
        <w:name w:val="016DB6C24CB042AB877632B5FDB3072D"/>
        <w:category>
          <w:name w:val="Allmänt"/>
          <w:gallery w:val="placeholder"/>
        </w:category>
        <w:types>
          <w:type w:val="bbPlcHdr"/>
        </w:types>
        <w:behaviors>
          <w:behavior w:val="content"/>
        </w:behaviors>
        <w:guid w:val="{2128F488-0202-490B-8B27-1F5DCB989B68}"/>
      </w:docPartPr>
      <w:docPartBody>
        <w:p w:rsidR="00FC7016" w:rsidRDefault="00FC7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59"/>
    <w:rsid w:val="00B34E59"/>
    <w:rsid w:val="00FC7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7C0F8B3FA433987E2210546CD36C9">
    <w:name w:val="8527C0F8B3FA433987E2210546CD36C9"/>
  </w:style>
  <w:style w:type="paragraph" w:customStyle="1" w:styleId="FB2ED4BABC6F4F4581D8CAD1DE9E077A">
    <w:name w:val="FB2ED4BABC6F4F4581D8CAD1DE9E077A"/>
  </w:style>
  <w:style w:type="paragraph" w:customStyle="1" w:styleId="86E3E262A3E3445AA15B90E0489539F2">
    <w:name w:val="86E3E262A3E3445AA15B90E0489539F2"/>
  </w:style>
  <w:style w:type="paragraph" w:customStyle="1" w:styleId="280912A0B81248DCA14075CC5D207445">
    <w:name w:val="280912A0B81248DCA14075CC5D207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91593-2E2A-4CF2-817D-29D9B4C9FF2C}"/>
</file>

<file path=customXml/itemProps2.xml><?xml version="1.0" encoding="utf-8"?>
<ds:datastoreItem xmlns:ds="http://schemas.openxmlformats.org/officeDocument/2006/customXml" ds:itemID="{1F4B0A84-55B4-40A2-B735-C272324692FF}"/>
</file>

<file path=customXml/itemProps3.xml><?xml version="1.0" encoding="utf-8"?>
<ds:datastoreItem xmlns:ds="http://schemas.openxmlformats.org/officeDocument/2006/customXml" ds:itemID="{5614C5A2-6251-44F9-8A75-B69CB737E00F}"/>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1211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av elområden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