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482E80A16B745A1B2B2D56DAA6250D4"/>
        </w:placeholder>
        <w15:appearance w15:val="hidden"/>
        <w:text/>
      </w:sdtPr>
      <w:sdtEndPr/>
      <w:sdtContent>
        <w:p w:rsidRPr="009B062B" w:rsidR="00AF30DD" w:rsidP="009B062B" w:rsidRDefault="00AF30DD" w14:paraId="0122653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2344507-ef32-41b1-b979-adafd651867c"/>
        <w:id w:val="-1321496989"/>
        <w:lock w:val="sdtLocked"/>
      </w:sdtPr>
      <w:sdtEndPr/>
      <w:sdtContent>
        <w:p w:rsidR="006F0C92" w:rsidRDefault="005C43FA" w14:paraId="1F9261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satsa mer resurser på den västerländska konstmusiken och tillkännager detta för regeringen.</w:t>
          </w:r>
        </w:p>
      </w:sdtContent>
    </w:sdt>
    <w:p w:rsidRPr="009B062B" w:rsidR="00AF30DD" w:rsidP="009B062B" w:rsidRDefault="000156D9" w14:paraId="4DA2F6A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BA1474" w14:paraId="7FDDEABA" w14:textId="59917D60">
      <w:pPr>
        <w:pStyle w:val="Normalutanindragellerluft"/>
      </w:pPr>
      <w:r w:rsidRPr="00BA1474">
        <w:t xml:space="preserve">Den västerländska konstmusiken har varit en central del av vår kultur i närmare tusen år. Idag är den dessvärre alltmer marginaliserad. I den hårda konkurrensen hävdar sig inte musiken jämfört med mera lättuggade varianter som dessutom marknadsförs med aggressiva metoder. Konstmusiken kräver mer kunskap och utbildning men i </w:t>
      </w:r>
      <w:r w:rsidR="003057B2">
        <w:t>gengäld består kärleken till den</w:t>
      </w:r>
      <w:bookmarkStart w:name="_GoBack" w:id="1"/>
      <w:bookmarkEnd w:id="1"/>
      <w:r w:rsidRPr="00BA1474">
        <w:t xml:space="preserve"> livet ut och för många ger det mening med livet.  Prioritera därför resurser till denna konstform.</w:t>
      </w:r>
    </w:p>
    <w:p w:rsidRPr="00093F48" w:rsidR="00093F48" w:rsidP="00093F48" w:rsidRDefault="00093F48" w14:paraId="7F82D99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59828536928F4263AE73C13AB569A3FC"/>
        </w:placeholder>
        <w15:appearance w15:val="hidden"/>
      </w:sdtPr>
      <w:sdtEndPr>
        <w:rPr>
          <w:i/>
          <w:noProof/>
        </w:rPr>
      </w:sdtEndPr>
      <w:sdtContent>
        <w:p w:rsidR="00AD28F9" w:rsidP="00BA1474" w:rsidRDefault="003057B2" w14:paraId="59E2E8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EF1A330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A6ED8" w14:textId="77777777" w:rsidR="00BA1474" w:rsidRDefault="00BA1474" w:rsidP="000C1CAD">
      <w:pPr>
        <w:spacing w:line="240" w:lineRule="auto"/>
      </w:pPr>
      <w:r>
        <w:separator/>
      </w:r>
    </w:p>
  </w:endnote>
  <w:endnote w:type="continuationSeparator" w:id="0">
    <w:p w14:paraId="0B54B345" w14:textId="77777777" w:rsidR="00BA1474" w:rsidRDefault="00BA14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0AA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973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56890" w14:textId="77777777" w:rsidR="00BA1474" w:rsidRDefault="00BA1474" w:rsidP="000C1CAD">
      <w:pPr>
        <w:spacing w:line="240" w:lineRule="auto"/>
      </w:pPr>
      <w:r>
        <w:separator/>
      </w:r>
    </w:p>
  </w:footnote>
  <w:footnote w:type="continuationSeparator" w:id="0">
    <w:p w14:paraId="3AE212E8" w14:textId="77777777" w:rsidR="00BA1474" w:rsidRDefault="00BA14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833B8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D1CEE2" wp14:anchorId="673DB8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057B2" w14:paraId="1CFA7B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7B50C9B4DCA446483EBE7029666E734"/>
                              </w:placeholder>
                              <w:text/>
                            </w:sdtPr>
                            <w:sdtEndPr/>
                            <w:sdtContent>
                              <w:r w:rsidR="00BA14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A433777AF44862A2B1A3A2F58D6C9C"/>
                              </w:placeholder>
                              <w:text/>
                            </w:sdtPr>
                            <w:sdtEndPr/>
                            <w:sdtContent>
                              <w:r w:rsidR="00BA1474">
                                <w:t>233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A147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7B50C9B4DCA446483EBE7029666E734"/>
                        </w:placeholder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A433777AF44862A2B1A3A2F58D6C9C"/>
                        </w:placeholder>
                        <w:text/>
                      </w:sdtPr>
                      <w:sdtEndPr/>
                      <w:sdtContent>
                        <w:r>
                          <w:t>233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32ED0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057B2" w14:paraId="7A9EBEC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A1474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A1474">
          <w:t>233</w:t>
        </w:r>
      </w:sdtContent>
    </w:sdt>
  </w:p>
  <w:p w:rsidR="007A5507" w:rsidP="00776B74" w:rsidRDefault="007A5507" w14:paraId="370A15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057B2" w14:paraId="67E31CF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147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1474">
          <w:t>233</w:t>
        </w:r>
      </w:sdtContent>
    </w:sdt>
  </w:p>
  <w:p w:rsidR="007A5507" w:rsidP="00A314CF" w:rsidRDefault="003057B2" w14:paraId="32FEF1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057B2" w14:paraId="2FB6EA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057B2" w14:paraId="174FC16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:690</w:t>
        </w:r>
      </w:sdtContent>
    </w:sdt>
  </w:p>
  <w:p w:rsidR="007A5507" w:rsidP="00E03A3D" w:rsidRDefault="003057B2" w14:paraId="69BAE1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A1474" w14:paraId="41636913" w14:textId="77777777">
        <w:pPr>
          <w:pStyle w:val="FSHRub2"/>
        </w:pPr>
        <w:r>
          <w:t>Prioritera den västerländska konstmusiken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DC2C6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147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2FAE"/>
    <w:rsid w:val="003010E0"/>
    <w:rsid w:val="00303C09"/>
    <w:rsid w:val="003053E0"/>
    <w:rsid w:val="003057B2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3FA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0C92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1474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399A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43EE5"/>
  <w15:chartTrackingRefBased/>
  <w15:docId w15:val="{453FAE44-982F-4354-8A10-868FFA8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2E80A16B745A1B2B2D56DAA625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1C4A0-382A-48DE-A06B-AF1606B0A4BF}"/>
      </w:docPartPr>
      <w:docPartBody>
        <w:p w:rsidR="00D76CC9" w:rsidRDefault="00D76CC9">
          <w:pPr>
            <w:pStyle w:val="2482E80A16B745A1B2B2D56DAA6250D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828536928F4263AE73C13AB569A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83D12-609F-491D-BD93-005EF9D0C110}"/>
      </w:docPartPr>
      <w:docPartBody>
        <w:p w:rsidR="00D76CC9" w:rsidRDefault="00D76CC9">
          <w:pPr>
            <w:pStyle w:val="59828536928F4263AE73C13AB569A3F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7B50C9B4DCA446483EBE7029666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D39C8-0700-4EC1-B65C-355EAAB78AD6}"/>
      </w:docPartPr>
      <w:docPartBody>
        <w:p w:rsidR="00D76CC9" w:rsidRDefault="00D76CC9">
          <w:pPr>
            <w:pStyle w:val="37B50C9B4DCA446483EBE7029666E7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433777AF44862A2B1A3A2F58D6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4B301-BBC6-4BEC-BC45-15217ADC1C1B}"/>
      </w:docPartPr>
      <w:docPartBody>
        <w:p w:rsidR="00D76CC9" w:rsidRDefault="00D76CC9">
          <w:pPr>
            <w:pStyle w:val="F7A433777AF44862A2B1A3A2F58D6C9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9"/>
    <w:rsid w:val="00D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82E80A16B745A1B2B2D56DAA6250D4">
    <w:name w:val="2482E80A16B745A1B2B2D56DAA6250D4"/>
  </w:style>
  <w:style w:type="paragraph" w:customStyle="1" w:styleId="72DD91E8E4B343E9B0238B1ADD96D971">
    <w:name w:val="72DD91E8E4B343E9B0238B1ADD96D971"/>
  </w:style>
  <w:style w:type="paragraph" w:customStyle="1" w:styleId="B2DB751F29284051AC0AD0B695DEFE48">
    <w:name w:val="B2DB751F29284051AC0AD0B695DEFE48"/>
  </w:style>
  <w:style w:type="paragraph" w:customStyle="1" w:styleId="59828536928F4263AE73C13AB569A3FC">
    <w:name w:val="59828536928F4263AE73C13AB569A3FC"/>
  </w:style>
  <w:style w:type="paragraph" w:customStyle="1" w:styleId="37B50C9B4DCA446483EBE7029666E734">
    <w:name w:val="37B50C9B4DCA446483EBE7029666E734"/>
  </w:style>
  <w:style w:type="paragraph" w:customStyle="1" w:styleId="F7A433777AF44862A2B1A3A2F58D6C9C">
    <w:name w:val="F7A433777AF44862A2B1A3A2F58D6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5FC34-2F06-4904-9FC6-50ABB43B5AEF}"/>
</file>

<file path=customXml/itemProps2.xml><?xml version="1.0" encoding="utf-8"?>
<ds:datastoreItem xmlns:ds="http://schemas.openxmlformats.org/officeDocument/2006/customXml" ds:itemID="{4D70B7D0-99E4-438C-811A-0FFAAAF8714F}"/>
</file>

<file path=customXml/itemProps3.xml><?xml version="1.0" encoding="utf-8"?>
<ds:datastoreItem xmlns:ds="http://schemas.openxmlformats.org/officeDocument/2006/customXml" ds:itemID="{70687972-E52F-480E-9BBD-9544D9C12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