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A727EC" w14:textId="77777777">
        <w:tc>
          <w:tcPr>
            <w:tcW w:w="2268" w:type="dxa"/>
          </w:tcPr>
          <w:p w14:paraId="30A727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A727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A727EF" w14:textId="77777777">
        <w:tc>
          <w:tcPr>
            <w:tcW w:w="2268" w:type="dxa"/>
          </w:tcPr>
          <w:p w14:paraId="30A727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A727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A727F2" w14:textId="77777777">
        <w:tc>
          <w:tcPr>
            <w:tcW w:w="3402" w:type="dxa"/>
            <w:gridSpan w:val="2"/>
          </w:tcPr>
          <w:p w14:paraId="30A727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A727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A727F5" w14:textId="77777777">
        <w:tc>
          <w:tcPr>
            <w:tcW w:w="2268" w:type="dxa"/>
          </w:tcPr>
          <w:p w14:paraId="30A727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A727F4" w14:textId="77777777" w:rsidR="006E4E11" w:rsidRPr="00ED583F" w:rsidRDefault="00B1412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N2016/05432/PUB </w:t>
            </w:r>
          </w:p>
        </w:tc>
      </w:tr>
      <w:tr w:rsidR="006E4E11" w14:paraId="30A727F8" w14:textId="77777777">
        <w:tc>
          <w:tcPr>
            <w:tcW w:w="2268" w:type="dxa"/>
          </w:tcPr>
          <w:p w14:paraId="30A727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A727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A727FA" w14:textId="77777777">
        <w:trPr>
          <w:trHeight w:val="284"/>
        </w:trPr>
        <w:tc>
          <w:tcPr>
            <w:tcW w:w="4911" w:type="dxa"/>
          </w:tcPr>
          <w:p w14:paraId="30A727F9" w14:textId="77777777" w:rsidR="006E4E11" w:rsidRDefault="00B141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0A727FC" w14:textId="77777777">
        <w:trPr>
          <w:trHeight w:val="284"/>
        </w:trPr>
        <w:tc>
          <w:tcPr>
            <w:tcW w:w="4911" w:type="dxa"/>
          </w:tcPr>
          <w:p w14:paraId="30A727FB" w14:textId="77777777" w:rsidR="006E4E11" w:rsidRDefault="00B1412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30A727FE" w14:textId="77777777">
        <w:trPr>
          <w:trHeight w:val="284"/>
        </w:trPr>
        <w:tc>
          <w:tcPr>
            <w:tcW w:w="4911" w:type="dxa"/>
          </w:tcPr>
          <w:p w14:paraId="30A727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A7280B" w14:textId="77777777" w:rsidR="006E4E11" w:rsidRDefault="00B14123">
      <w:pPr>
        <w:framePr w:w="4400" w:h="2523" w:wrap="notBeside" w:vAnchor="page" w:hAnchor="page" w:x="6453" w:y="2445"/>
        <w:ind w:left="142"/>
      </w:pPr>
      <w:r>
        <w:t>Till riksdagen</w:t>
      </w:r>
    </w:p>
    <w:p w14:paraId="30A7280C" w14:textId="77777777" w:rsidR="006E4E11" w:rsidRDefault="00B14123" w:rsidP="00B1412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2015/16:1539 av Caroline </w:t>
      </w:r>
      <w:proofErr w:type="spellStart"/>
      <w:r>
        <w:t>Szyber</w:t>
      </w:r>
      <w:proofErr w:type="spellEnd"/>
      <w:r>
        <w:t xml:space="preserve"> (KD) Brister i digitalisering inom samhällsbyggnadsområdet</w:t>
      </w:r>
    </w:p>
    <w:p w14:paraId="30A7280D" w14:textId="77777777" w:rsidR="006E4E11" w:rsidRDefault="006E4E11">
      <w:pPr>
        <w:pStyle w:val="RKnormal"/>
      </w:pPr>
    </w:p>
    <w:p w14:paraId="30A7280E" w14:textId="77777777" w:rsidR="006E4E11" w:rsidRDefault="00B14123">
      <w:pPr>
        <w:pStyle w:val="RKnormal"/>
      </w:pPr>
      <w:r>
        <w:t xml:space="preserve">Caroline </w:t>
      </w:r>
      <w:proofErr w:type="spellStart"/>
      <w:r>
        <w:t>Szyber</w:t>
      </w:r>
      <w:proofErr w:type="spellEnd"/>
      <w:r>
        <w:t xml:space="preserve"> har frågat mig vad jag avser att göra för att åtgärda bristerna i digitaliseringen av samhällsbyggnadsprocesserna. </w:t>
      </w:r>
    </w:p>
    <w:p w14:paraId="30A7280F" w14:textId="77777777" w:rsidR="00B14123" w:rsidRDefault="00B14123">
      <w:pPr>
        <w:pStyle w:val="RKnormal"/>
      </w:pPr>
    </w:p>
    <w:p w14:paraId="387FCC99" w14:textId="3E08A50B" w:rsidR="00351BB8" w:rsidRDefault="00F9705D">
      <w:pPr>
        <w:pStyle w:val="RKnormal"/>
      </w:pPr>
      <w:r>
        <w:t>Ökad användning av digital teknik i myndigheters arbete är ett prioriterat område, och j</w:t>
      </w:r>
      <w:r w:rsidR="00351BB8">
        <w:t>ag delar C</w:t>
      </w:r>
      <w:r>
        <w:t xml:space="preserve">aroline </w:t>
      </w:r>
      <w:proofErr w:type="spellStart"/>
      <w:r>
        <w:t>Szybers</w:t>
      </w:r>
      <w:proofErr w:type="spellEnd"/>
      <w:r>
        <w:t xml:space="preserve"> uppfattning att det finns stora nyttor att hämta, inte minst i kommunikationen mellan myndigheter, kommuner, företag och privatpersoner.</w:t>
      </w:r>
      <w:r w:rsidR="005C5209">
        <w:t xml:space="preserve"> I plan- och byggprocessen handlar det framför allt om kommunikation och informationsutbyte mellan länsstyrelse och kommun, men även om ärendehanteringen inom respektive myndighet. </w:t>
      </w:r>
    </w:p>
    <w:p w14:paraId="14272D7C" w14:textId="77777777" w:rsidR="005C5209" w:rsidRDefault="005C5209">
      <w:pPr>
        <w:pStyle w:val="RKnormal"/>
      </w:pPr>
    </w:p>
    <w:p w14:paraId="79A4A170" w14:textId="4B54529D" w:rsidR="005C5209" w:rsidRDefault="00DF09A5">
      <w:pPr>
        <w:pStyle w:val="RKnormal"/>
      </w:pPr>
      <w:r>
        <w:t xml:space="preserve">Som Carolina </w:t>
      </w:r>
      <w:proofErr w:type="spellStart"/>
      <w:r>
        <w:t>Szyber</w:t>
      </w:r>
      <w:proofErr w:type="spellEnd"/>
      <w:r>
        <w:t xml:space="preserve"> påpekar </w:t>
      </w:r>
      <w:r w:rsidR="005C5209">
        <w:t>pågår för närvarande ett omfattande arbete inom länsstyrelserna</w:t>
      </w:r>
      <w:r>
        <w:t xml:space="preserve"> som rör övergången till digital teknik. </w:t>
      </w:r>
      <w:r w:rsidR="008405F4">
        <w:t xml:space="preserve">Det är viktigt att detta arbete fortskrider och att uppföljning görs för att utvärdera effekterna. </w:t>
      </w:r>
      <w:r>
        <w:t xml:space="preserve">Gemensamma standarder och system inom länsstyrelserna och andra statliga myndigheter är ett viktigt led i arbetet. </w:t>
      </w:r>
      <w:r w:rsidR="008405F4">
        <w:t>Av naturliga skäl är det svårare att samordna</w:t>
      </w:r>
      <w:r w:rsidR="002C39B0">
        <w:t xml:space="preserve"> och styra</w:t>
      </w:r>
      <w:r w:rsidR="008405F4">
        <w:t xml:space="preserve"> kommuners interna tekniska system, men det är rimligt att k</w:t>
      </w:r>
      <w:r w:rsidR="002C39B0">
        <w:t>ommunikationen mot länsstyrelserna</w:t>
      </w:r>
      <w:r w:rsidR="008405F4">
        <w:t xml:space="preserve"> kan ske</w:t>
      </w:r>
      <w:r w:rsidR="002C39B0">
        <w:t xml:space="preserve"> inom givna tekniska ramar. </w:t>
      </w:r>
    </w:p>
    <w:p w14:paraId="3710946E" w14:textId="77777777" w:rsidR="00DF09A5" w:rsidRDefault="00DF09A5">
      <w:pPr>
        <w:pStyle w:val="RKnormal"/>
      </w:pPr>
    </w:p>
    <w:p w14:paraId="70A626B3" w14:textId="77777777" w:rsidR="005111EC" w:rsidRDefault="00DF09A5">
      <w:pPr>
        <w:pStyle w:val="RKnormal"/>
      </w:pPr>
      <w:r w:rsidRPr="00DF09A5">
        <w:t xml:space="preserve">Lantmäteriet </w:t>
      </w:r>
      <w:r>
        <w:t>fick i februari 2016 i</w:t>
      </w:r>
      <w:r w:rsidRPr="00DF09A5">
        <w:t xml:space="preserve"> uppdrag att i nära samarbete med Boverket se till att kommuner, byggherrar, företag och andra intressenter får til</w:t>
      </w:r>
      <w:r>
        <w:t xml:space="preserve">lgång till en samordnad digital </w:t>
      </w:r>
      <w:r w:rsidRPr="00DF09A5">
        <w:t>samhällsbyggnadsprocess i syfte att göra det snabbare, enklare, och billigare att planera för nya bostäder. Lantmäteriet ska i uppdraget fungera som en utvecklingsmyndighet för den digitala samhällsbyggnadsprocessen genom att främja öppen och datadriven innovation som står medborgare och företag till tjänst.</w:t>
      </w:r>
      <w:r>
        <w:t xml:space="preserve"> </w:t>
      </w:r>
      <w:r w:rsidR="002C296E">
        <w:t>Uppdraget gäller åren 2016–</w:t>
      </w:r>
      <w:r w:rsidRPr="00DF09A5">
        <w:t>2018.</w:t>
      </w:r>
      <w:r w:rsidR="006304C9">
        <w:t xml:space="preserve"> Även Boverket har gjort en förstudie där man tittat på hur bygglovsprocessen kan förenklas med hjälp av nationella digitala tjänster. </w:t>
      </w:r>
    </w:p>
    <w:p w14:paraId="58080A1D" w14:textId="77777777" w:rsidR="005111EC" w:rsidRDefault="005111EC">
      <w:pPr>
        <w:pStyle w:val="RKnormal"/>
      </w:pPr>
    </w:p>
    <w:p w14:paraId="22A1AA7A" w14:textId="4DB9F435" w:rsidR="005111EC" w:rsidRDefault="006304C9">
      <w:pPr>
        <w:pStyle w:val="RKnormal"/>
      </w:pPr>
      <w:r>
        <w:lastRenderedPageBreak/>
        <w:t>D</w:t>
      </w:r>
      <w:r w:rsidRPr="006304C9">
        <w:t xml:space="preserve">igitaliseringens möjligheter kopplat till samhällsbyggandet </w:t>
      </w:r>
      <w:r w:rsidR="00D10CC1">
        <w:t xml:space="preserve">är </w:t>
      </w:r>
      <w:r w:rsidRPr="006304C9">
        <w:t>även centralt inom ramen för regeringens samverkansprogram Smarta städer</w:t>
      </w:r>
      <w:r>
        <w:t xml:space="preserve">. </w:t>
      </w:r>
    </w:p>
    <w:p w14:paraId="4778E096" w14:textId="77777777" w:rsidR="005111EC" w:rsidRDefault="005111EC">
      <w:pPr>
        <w:pStyle w:val="RKnormal"/>
      </w:pPr>
    </w:p>
    <w:p w14:paraId="30A72811" w14:textId="2F15C152" w:rsidR="00B14123" w:rsidRDefault="00B14123">
      <w:pPr>
        <w:pStyle w:val="RKnormal"/>
      </w:pPr>
      <w:r>
        <w:t>Stockholm den 12 september 2016</w:t>
      </w:r>
    </w:p>
    <w:p w14:paraId="30A72812" w14:textId="77777777" w:rsidR="00B14123" w:rsidRDefault="00B14123">
      <w:pPr>
        <w:pStyle w:val="RKnormal"/>
      </w:pPr>
    </w:p>
    <w:p w14:paraId="6807BA06" w14:textId="77777777" w:rsidR="005111EC" w:rsidRDefault="005111EC">
      <w:pPr>
        <w:pStyle w:val="RKnormal"/>
      </w:pPr>
    </w:p>
    <w:p w14:paraId="30A72813" w14:textId="77777777" w:rsidR="00B14123" w:rsidRDefault="00B14123">
      <w:pPr>
        <w:pStyle w:val="RKnormal"/>
      </w:pPr>
      <w:r>
        <w:t>Peter Eriksson</w:t>
      </w:r>
      <w:bookmarkStart w:id="0" w:name="_GoBack"/>
      <w:bookmarkEnd w:id="0"/>
    </w:p>
    <w:sectPr w:rsidR="00B1412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72816" w14:textId="77777777" w:rsidR="00B14123" w:rsidRDefault="00B14123">
      <w:r>
        <w:separator/>
      </w:r>
    </w:p>
  </w:endnote>
  <w:endnote w:type="continuationSeparator" w:id="0">
    <w:p w14:paraId="30A72817" w14:textId="77777777" w:rsidR="00B14123" w:rsidRDefault="00B1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72814" w14:textId="77777777" w:rsidR="00B14123" w:rsidRDefault="00B14123">
      <w:r>
        <w:separator/>
      </w:r>
    </w:p>
  </w:footnote>
  <w:footnote w:type="continuationSeparator" w:id="0">
    <w:p w14:paraId="30A72815" w14:textId="77777777" w:rsidR="00B14123" w:rsidRDefault="00B14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728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2E5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A7281C" w14:textId="77777777">
      <w:trPr>
        <w:cantSplit/>
      </w:trPr>
      <w:tc>
        <w:tcPr>
          <w:tcW w:w="3119" w:type="dxa"/>
        </w:tcPr>
        <w:p w14:paraId="30A728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A728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A7281B" w14:textId="77777777" w:rsidR="00E80146" w:rsidRDefault="00E80146">
          <w:pPr>
            <w:pStyle w:val="Sidhuvud"/>
            <w:ind w:right="360"/>
          </w:pPr>
        </w:p>
      </w:tc>
    </w:tr>
  </w:tbl>
  <w:p w14:paraId="30A7281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728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2E5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A72822" w14:textId="77777777">
      <w:trPr>
        <w:cantSplit/>
      </w:trPr>
      <w:tc>
        <w:tcPr>
          <w:tcW w:w="3119" w:type="dxa"/>
        </w:tcPr>
        <w:p w14:paraId="30A728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A728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A72821" w14:textId="77777777" w:rsidR="00E80146" w:rsidRDefault="00E80146">
          <w:pPr>
            <w:pStyle w:val="Sidhuvud"/>
            <w:ind w:right="360"/>
          </w:pPr>
        </w:p>
      </w:tc>
    </w:tr>
  </w:tbl>
  <w:p w14:paraId="30A7282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72824" w14:textId="77777777" w:rsidR="00B14123" w:rsidRDefault="00B141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A72829" wp14:editId="30A7282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728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A7282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A728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A7282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23"/>
    <w:rsid w:val="000C041A"/>
    <w:rsid w:val="00150384"/>
    <w:rsid w:val="00160901"/>
    <w:rsid w:val="001805B7"/>
    <w:rsid w:val="002C296E"/>
    <w:rsid w:val="002C39B0"/>
    <w:rsid w:val="00351BB8"/>
    <w:rsid w:val="00367B1C"/>
    <w:rsid w:val="003A2E59"/>
    <w:rsid w:val="00404168"/>
    <w:rsid w:val="004A328D"/>
    <w:rsid w:val="005111EC"/>
    <w:rsid w:val="0058762B"/>
    <w:rsid w:val="005C5209"/>
    <w:rsid w:val="005E1183"/>
    <w:rsid w:val="006304C9"/>
    <w:rsid w:val="006A7725"/>
    <w:rsid w:val="006E4E11"/>
    <w:rsid w:val="007242A3"/>
    <w:rsid w:val="007A6855"/>
    <w:rsid w:val="007E5940"/>
    <w:rsid w:val="008405F4"/>
    <w:rsid w:val="0092027A"/>
    <w:rsid w:val="00955E31"/>
    <w:rsid w:val="00992E72"/>
    <w:rsid w:val="00A207C2"/>
    <w:rsid w:val="00AF26D1"/>
    <w:rsid w:val="00B14123"/>
    <w:rsid w:val="00B53506"/>
    <w:rsid w:val="00BE0C42"/>
    <w:rsid w:val="00D10CC1"/>
    <w:rsid w:val="00D133D7"/>
    <w:rsid w:val="00DF09A5"/>
    <w:rsid w:val="00E80146"/>
    <w:rsid w:val="00E904D0"/>
    <w:rsid w:val="00EC25F9"/>
    <w:rsid w:val="00ED583F"/>
    <w:rsid w:val="00F9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72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1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BB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E11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1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BB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E1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43cc0995-c7a3-4971-9752-5bac5822b9d3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4E94E9D-148B-4E31-B25F-31E561DF22A3}"/>
</file>

<file path=customXml/itemProps2.xml><?xml version="1.0" encoding="utf-8"?>
<ds:datastoreItem xmlns:ds="http://schemas.openxmlformats.org/officeDocument/2006/customXml" ds:itemID="{46C4E2A4-B41A-423A-AFEA-5CCEC257D51A}"/>
</file>

<file path=customXml/itemProps3.xml><?xml version="1.0" encoding="utf-8"?>
<ds:datastoreItem xmlns:ds="http://schemas.openxmlformats.org/officeDocument/2006/customXml" ds:itemID="{F1106A22-0FCF-48C0-8458-5171B946F3B1}"/>
</file>

<file path=customXml/itemProps4.xml><?xml version="1.0" encoding="utf-8"?>
<ds:datastoreItem xmlns:ds="http://schemas.openxmlformats.org/officeDocument/2006/customXml" ds:itemID="{6C0F324E-0E0B-49DD-9689-4A7E91918FE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9335206-6A06-46EC-97E5-E2A02C26BF0B}"/>
</file>

<file path=customXml/itemProps6.xml><?xml version="1.0" encoding="utf-8"?>
<ds:datastoreItem xmlns:ds="http://schemas.openxmlformats.org/officeDocument/2006/customXml" ds:itemID="{6C0F324E-0E0B-49DD-9689-4A7E91918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Ludvig Lundgren</dc:creator>
  <cp:lastModifiedBy>Peter Kalliopuro</cp:lastModifiedBy>
  <cp:revision>6</cp:revision>
  <cp:lastPrinted>2016-09-12T06:33:00Z</cp:lastPrinted>
  <dcterms:created xsi:type="dcterms:W3CDTF">2016-09-12T06:27:00Z</dcterms:created>
  <dcterms:modified xsi:type="dcterms:W3CDTF">2016-09-12T06:42:00Z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d4570307-c363-4125-a533-b10d180148ed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