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94C" w:rsidRPr="00BE459F" w:rsidRDefault="00C1694C">
      <w:pPr>
        <w:pStyle w:val="Frslagsrubrik"/>
      </w:pPr>
      <w:r w:rsidRPr="00BE459F">
        <w:t>Förslag till riksdagsbeslut</w:t>
      </w:r>
    </w:p>
    <w:p w:rsidR="00C1694C" w:rsidRPr="00BE459F" w:rsidRDefault="00C1694C">
      <w:pPr>
        <w:pStyle w:val="Hemstlatt"/>
        <w:ind w:left="0"/>
      </w:pPr>
      <w:r w:rsidRPr="00BE459F">
        <w:t>Riksdagen tillkännager för regeringen som sin mening vad som anförs i motionen om distansutbildning i landsbygdssk</w:t>
      </w:r>
      <w:r w:rsidRPr="00BE459F">
        <w:t>o</w:t>
      </w:r>
      <w:r w:rsidRPr="00BE459F">
        <w:t>lor.</w:t>
      </w:r>
    </w:p>
    <w:p w:rsidR="00C1694C" w:rsidRPr="00BE459F" w:rsidRDefault="00C1694C">
      <w:pPr>
        <w:pStyle w:val="Rubrik1"/>
      </w:pPr>
      <w:r w:rsidRPr="00BE459F">
        <w:t>Motivering</w:t>
      </w:r>
    </w:p>
    <w:p w:rsidR="00C1694C" w:rsidRPr="00BE459F" w:rsidRDefault="00C1694C">
      <w:r w:rsidRPr="00BE459F">
        <w:t>Under de senaste tre decennierna har landsbygden gått igenom en väldig omvandling där en stor del av den yrkesaktiva och yngre befolkningen lämnat landsbygden för de större städerna. Resultatet har blivit en nedläggning av sa</w:t>
      </w:r>
      <w:r w:rsidRPr="00BE459F">
        <w:t>m</w:t>
      </w:r>
      <w:r w:rsidRPr="00BE459F">
        <w:t>hällsservice och överlevnadsmöjligheten för småföretag, särskilt inom handel, har försvårats. Ett resultat av detta är att elevkullarna i de små land</w:t>
      </w:r>
      <w:r w:rsidRPr="00BE459F">
        <w:t>s</w:t>
      </w:r>
      <w:r w:rsidRPr="00BE459F">
        <w:t>bygdssk</w:t>
      </w:r>
      <w:r w:rsidRPr="00BE459F">
        <w:t>o</w:t>
      </w:r>
      <w:r w:rsidRPr="00BE459F">
        <w:t>lorna blivit så pass små att det, i kombination med att inte lyckas locka behöriga lärare, inte längre är hållbart att hålla skolorna öppna. När då ko</w:t>
      </w:r>
      <w:r w:rsidRPr="00BE459F">
        <w:t>m</w:t>
      </w:r>
      <w:r w:rsidRPr="00BE459F">
        <w:t>munen dragit sig ur har således nedläggningen varit ett faktum på många ställen. Men inte överallt; i och med det fria skolvalet och friskolereformen har mö</w:t>
      </w:r>
      <w:r w:rsidRPr="00BE459F">
        <w:t>j</w:t>
      </w:r>
      <w:r w:rsidRPr="00BE459F">
        <w:t xml:space="preserve">ligheter öppnats för de föräldrar som önskat </w:t>
      </w:r>
      <w:r w:rsidRPr="00BE459F">
        <w:t>satsa lokalt, och antingen har föräldrako</w:t>
      </w:r>
      <w:r w:rsidRPr="00BE459F">
        <w:t>o</w:t>
      </w:r>
      <w:r w:rsidRPr="00BE459F">
        <w:t>perativ eller friskolebolag övertagit driften när kommunen lämnat.</w:t>
      </w:r>
    </w:p>
    <w:p w:rsidR="00C1694C" w:rsidRPr="00BE459F" w:rsidRDefault="00C1694C">
      <w:pPr>
        <w:pStyle w:val="Normaltindrag"/>
      </w:pPr>
      <w:r w:rsidRPr="00BE459F">
        <w:t>Nedläggningstakten av småskolor på landsbygden accelererar allt snabb</w:t>
      </w:r>
      <w:r w:rsidRPr="00BE459F">
        <w:t>a</w:t>
      </w:r>
      <w:r w:rsidRPr="00BE459F">
        <w:t>re. På många ställen har eleverna inte några längre sträckor till sina nya sk</w:t>
      </w:r>
      <w:r w:rsidRPr="00BE459F">
        <w:t>o</w:t>
      </w:r>
      <w:r w:rsidRPr="00BE459F">
        <w:t>lor, medan det på andra håll blir många timmar i veckan i skolbuss för vissa. För att förekomma nedläggning och låta eleverna gå kvar i småskolorna på sin hemort bör möjligheten ses över att erbjuda distansutbildning via web</w:t>
      </w:r>
      <w:r w:rsidRPr="00BE459F">
        <w:t>b</w:t>
      </w:r>
      <w:r w:rsidRPr="00BE459F">
        <w:t>sändning. Exempelvis kan en behörig lärare sitta i en större skola i komm</w:t>
      </w:r>
      <w:r w:rsidRPr="00BE459F">
        <w:t>u</w:t>
      </w:r>
      <w:r w:rsidRPr="00BE459F">
        <w:t>nens centralort som via internetuppkoppling och webbsändning leder lekti</w:t>
      </w:r>
      <w:r w:rsidRPr="00BE459F">
        <w:t>o</w:t>
      </w:r>
      <w:r w:rsidRPr="00BE459F">
        <w:t>ner för eleverna i kommunens landsbygdsskolor där en assisten</w:t>
      </w:r>
      <w:r w:rsidRPr="00BE459F">
        <w:t>t bistår unde</w:t>
      </w:r>
      <w:r w:rsidRPr="00BE459F">
        <w:t>r</w:t>
      </w:r>
      <w:r w:rsidRPr="00BE459F">
        <w:t>vi</w:t>
      </w:r>
      <w:r w:rsidRPr="00BE459F">
        <w:t>s</w:t>
      </w:r>
      <w:r w:rsidRPr="00BE459F">
        <w:t>ningen på plats. Med dagens högteknologiska framsteg torde detta inte vara ett praktiskt problem samtidigt som man kan undvika fler nedläggningar av småskolor och att utarma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59F">
        <w:trPr>
          <w:cantSplit/>
        </w:trPr>
        <w:tc>
          <w:tcPr>
            <w:tcW w:w="3046" w:type="dxa"/>
          </w:tcPr>
          <w:p w:rsidR="00C1694C" w:rsidRPr="00BE459F" w:rsidRDefault="00C1694C">
            <w:pPr>
              <w:pStyle w:val="UnderskriftDatum"/>
              <w:spacing w:before="240"/>
            </w:pPr>
            <w:r w:rsidRPr="00BE459F">
              <w:lastRenderedPageBreak/>
              <w:t>Stockholm den 23 september 2013</w:t>
            </w:r>
          </w:p>
        </w:tc>
        <w:tc>
          <w:tcPr>
            <w:tcW w:w="3047" w:type="dxa"/>
          </w:tcPr>
          <w:p w:rsidR="00C1694C" w:rsidRPr="00BE459F" w:rsidRDefault="00C1694C">
            <w:pPr>
              <w:pStyle w:val="Underskrifter"/>
              <w:spacing w:before="240"/>
            </w:pPr>
          </w:p>
        </w:tc>
      </w:tr>
      <w:tr w:rsidR="00000000" w:rsidRPr="00BE459F">
        <w:trPr>
          <w:cantSplit/>
        </w:trPr>
        <w:tc>
          <w:tcPr>
            <w:tcW w:w="3046" w:type="dxa"/>
          </w:tcPr>
          <w:p w:rsidR="00C1694C" w:rsidRPr="00BE459F" w:rsidRDefault="00C1694C">
            <w:pPr>
              <w:pStyle w:val="Underskrifter"/>
            </w:pPr>
            <w:r w:rsidRPr="00BE459F">
              <w:t>Gustaf Hoffstedt (M)</w:t>
            </w:r>
          </w:p>
        </w:tc>
        <w:tc>
          <w:tcPr>
            <w:tcW w:w="3046" w:type="dxa"/>
          </w:tcPr>
          <w:p w:rsidR="00C1694C" w:rsidRPr="00BE459F" w:rsidRDefault="00C1694C">
            <w:pPr>
              <w:pStyle w:val="Underskrifter"/>
            </w:pPr>
          </w:p>
        </w:tc>
      </w:tr>
    </w:tbl>
    <w:p w:rsidR="00C1694C" w:rsidRPr="00BE459F" w:rsidRDefault="00C1694C">
      <w:pPr>
        <w:pStyle w:val="Normaltindrag"/>
      </w:pPr>
    </w:p>
    <w:sectPr w:rsidR="00C1694C" w:rsidRPr="00BE45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94C" w:rsidRPr="00BE459F" w:rsidRDefault="00C1694C">
      <w:r w:rsidRPr="00BE459F">
        <w:separator/>
      </w:r>
    </w:p>
  </w:endnote>
  <w:endnote w:type="continuationSeparator" w:id="0">
    <w:p w:rsidR="00C1694C" w:rsidRPr="00BE459F" w:rsidRDefault="00C1694C">
      <w:r w:rsidRPr="00BE45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4C" w:rsidRPr="00BE459F" w:rsidRDefault="00BE459F">
    <w:pPr>
      <w:pStyle w:val="Sidfot"/>
    </w:pPr>
    <w:r w:rsidRPr="00BE45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29677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94C" w:rsidRDefault="00C169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694C" w:rsidRDefault="00C169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4C" w:rsidRPr="00BE459F" w:rsidRDefault="00BE459F">
    <w:pPr>
      <w:pStyle w:val="Sidfot"/>
    </w:pPr>
    <w:r w:rsidRPr="00BE45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4991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94C" w:rsidRDefault="00C169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694C" w:rsidRDefault="00C169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4C" w:rsidRPr="00BE459F" w:rsidRDefault="00BE459F">
    <w:pPr>
      <w:pStyle w:val="Sidfot"/>
    </w:pPr>
    <w:r w:rsidRPr="00BE45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551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94C" w:rsidRDefault="00C169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694C" w:rsidRDefault="00C169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94C" w:rsidRPr="00BE459F" w:rsidRDefault="00C1694C">
      <w:r w:rsidRPr="00BE459F">
        <w:separator/>
      </w:r>
    </w:p>
  </w:footnote>
  <w:footnote w:type="continuationSeparator" w:id="0">
    <w:p w:rsidR="00C1694C" w:rsidRPr="00BE459F" w:rsidRDefault="00C1694C">
      <w:r w:rsidRPr="00BE45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4C" w:rsidRPr="00BE459F" w:rsidRDefault="00BE459F">
    <w:pPr>
      <w:pStyle w:val="Sidhuvud"/>
    </w:pPr>
    <w:r w:rsidRPr="00BE45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026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94C" w:rsidRDefault="00C169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694C" w:rsidRDefault="00C169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4C" w:rsidRPr="00BE459F" w:rsidRDefault="00BE459F">
    <w:pPr>
      <w:pStyle w:val="Sidhuvud"/>
    </w:pPr>
    <w:r w:rsidRPr="00BE45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249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94C" w:rsidRDefault="00C169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694C" w:rsidRDefault="00C169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4C" w:rsidRPr="00BE459F" w:rsidRDefault="00C1694C">
    <w:pPr>
      <w:pStyle w:val="FSHNormal"/>
      <w:tabs>
        <w:tab w:val="right" w:pos="5840"/>
      </w:tabs>
    </w:pPr>
    <w:r w:rsidRPr="00BE459F">
      <w:br/>
    </w:r>
    <w:r w:rsidRPr="00BE459F">
      <w:fldChar w:fldCharType="begin" w:fldLock="1"/>
    </w:r>
    <w:r w:rsidRPr="00BE459F">
      <w:instrText xml:space="preserve"> DOCPROPERTY</w:instrText>
    </w:r>
    <w:r w:rsidRPr="00BE459F">
      <w:rPr>
        <w:sz w:val="18"/>
      </w:rPr>
      <w:instrText xml:space="preserve"> "YearUser" *\charformat </w:instrText>
    </w:r>
    <w:r w:rsidRPr="00BE459F">
      <w:fldChar w:fldCharType="separate"/>
    </w:r>
    <w:r w:rsidRPr="00BE459F">
      <w:t>2013/14</w:t>
    </w:r>
    <w:r w:rsidRPr="00BE459F">
      <w:fldChar w:fldCharType="end"/>
    </w:r>
    <w:r w:rsidRPr="00BE459F">
      <w:t xml:space="preserve"> </w:t>
    </w:r>
    <w:r w:rsidRPr="00BE459F">
      <w:tab/>
      <w:t xml:space="preserve">mnr: </w:t>
    </w:r>
    <w:r w:rsidRPr="00BE459F">
      <w:fldChar w:fldCharType="begin" w:fldLock="1"/>
    </w:r>
    <w:r w:rsidRPr="00BE459F">
      <w:instrText xml:space="preserve"> DOCPROPERTY</w:instrText>
    </w:r>
    <w:r w:rsidRPr="00BE459F">
      <w:rPr>
        <w:sz w:val="18"/>
      </w:rPr>
      <w:instrText xml:space="preserve"> "Motionsnummer" *\charformat </w:instrText>
    </w:r>
    <w:r w:rsidRPr="00BE459F">
      <w:fldChar w:fldCharType="separate"/>
    </w:r>
    <w:r w:rsidRPr="00BE459F">
      <w:t>Ub239</w:t>
    </w:r>
    <w:r w:rsidRPr="00BE459F">
      <w:fldChar w:fldCharType="end"/>
    </w:r>
    <w:r w:rsidRPr="00BE459F">
      <w:br/>
    </w:r>
    <w:r w:rsidRPr="00BE459F">
      <w:fldChar w:fldCharType="begin" w:fldLock="1"/>
    </w:r>
    <w:r w:rsidRPr="00BE459F">
      <w:instrText xml:space="preserve"> DOCPROPERTY</w:instrText>
    </w:r>
    <w:r w:rsidRPr="00BE459F">
      <w:rPr>
        <w:sz w:val="18"/>
      </w:rPr>
      <w:instrText xml:space="preserve"> "Samling" *\charformat </w:instrText>
    </w:r>
    <w:r w:rsidRPr="00BE459F">
      <w:fldChar w:fldCharType="end"/>
    </w:r>
    <w:r w:rsidRPr="00BE459F">
      <w:tab/>
      <w:t xml:space="preserve">pnr: </w:t>
    </w:r>
    <w:r w:rsidRPr="00BE459F">
      <w:fldChar w:fldCharType="begin" w:fldLock="1"/>
    </w:r>
    <w:r w:rsidRPr="00BE459F">
      <w:instrText xml:space="preserve"> DOCPROPERTY</w:instrText>
    </w:r>
    <w:r w:rsidRPr="00BE459F">
      <w:rPr>
        <w:sz w:val="18"/>
      </w:rPr>
      <w:instrText xml:space="preserve"> "Partinummer" *\charformat </w:instrText>
    </w:r>
    <w:r w:rsidRPr="00BE459F">
      <w:fldChar w:fldCharType="separate"/>
    </w:r>
    <w:r w:rsidRPr="00BE459F">
      <w:t>M1359</w:t>
    </w:r>
    <w:r w:rsidRPr="00BE459F">
      <w:fldChar w:fldCharType="end"/>
    </w:r>
  </w:p>
  <w:p w:rsidR="00C1694C" w:rsidRPr="00BE459F" w:rsidRDefault="00C1694C">
    <w:pPr>
      <w:pStyle w:val="FSHRub1"/>
    </w:pPr>
    <w:r w:rsidRPr="00BE459F">
      <w:t>Motion till riksdagen</w:t>
    </w:r>
    <w:r w:rsidRPr="00BE459F">
      <w:br/>
    </w:r>
    <w:r w:rsidRPr="00BE459F">
      <w:fldChar w:fldCharType="begin" w:fldLock="1"/>
    </w:r>
    <w:r w:rsidRPr="00BE459F">
      <w:instrText xml:space="preserve"> DOCPROPERTY "YearUser" *\charformat </w:instrText>
    </w:r>
    <w:r w:rsidRPr="00BE459F">
      <w:fldChar w:fldCharType="separate"/>
    </w:r>
    <w:r w:rsidRPr="00BE459F">
      <w:t>2013/14</w:t>
    </w:r>
    <w:r w:rsidRPr="00BE459F">
      <w:fldChar w:fldCharType="end"/>
    </w:r>
    <w:r w:rsidRPr="00BE459F">
      <w:t>:</w:t>
    </w:r>
    <w:r w:rsidRPr="00BE459F">
      <w:fldChar w:fldCharType="begin" w:fldLock="1"/>
    </w:r>
    <w:r w:rsidRPr="00BE459F">
      <w:instrText xml:space="preserve"> DOCPROPERTY "Motionsnummer" *\charformat </w:instrText>
    </w:r>
    <w:r w:rsidRPr="00BE459F">
      <w:fldChar w:fldCharType="separate"/>
    </w:r>
    <w:r w:rsidRPr="00BE459F">
      <w:t>Ub239</w:t>
    </w:r>
    <w:r w:rsidRPr="00BE459F">
      <w:fldChar w:fldCharType="end"/>
    </w:r>
  </w:p>
  <w:p w:rsidR="00C1694C" w:rsidRPr="00BE459F" w:rsidRDefault="00C1694C">
    <w:pPr>
      <w:pStyle w:val="FSHNormalS5"/>
    </w:pPr>
    <w:r w:rsidRPr="00BE459F">
      <w:fldChar w:fldCharType="begin" w:fldLock="1"/>
    </w:r>
    <w:r w:rsidRPr="00BE459F">
      <w:instrText xml:space="preserve"> DOCPROPERTY "MotionarText" *\charformat </w:instrText>
    </w:r>
    <w:r w:rsidRPr="00BE459F">
      <w:fldChar w:fldCharType="separate"/>
    </w:r>
    <w:r w:rsidRPr="00BE459F">
      <w:t>av Gustaf Hoffstedt (M)</w:t>
    </w:r>
    <w:r w:rsidRPr="00BE459F">
      <w:fldChar w:fldCharType="end"/>
    </w:r>
    <w:r w:rsidRPr="00BE459F">
      <w:br/>
    </w:r>
    <w:r w:rsidRPr="00BE459F">
      <w:fldChar w:fldCharType="begin" w:fldLock="1"/>
    </w:r>
    <w:r w:rsidRPr="00BE459F">
      <w:instrText xml:space="preserve"> DOCPROPERTY "SvarFrasKort" *\charformat </w:instrText>
    </w:r>
    <w:r w:rsidRPr="00BE459F">
      <w:fldChar w:fldCharType="end"/>
    </w:r>
  </w:p>
  <w:p w:rsidR="00C1694C" w:rsidRPr="00BE459F" w:rsidRDefault="00C1694C">
    <w:pPr>
      <w:pStyle w:val="FSHTitel"/>
    </w:pPr>
    <w:r w:rsidRPr="00BE459F">
      <w:fldChar w:fldCharType="begin" w:fldLock="1"/>
    </w:r>
    <w:r w:rsidRPr="00BE459F">
      <w:instrText xml:space="preserve"> DOCPROPERTY</w:instrText>
    </w:r>
    <w:r w:rsidRPr="00BE459F">
      <w:rPr>
        <w:sz w:val="18"/>
      </w:rPr>
      <w:instrText xml:space="preserve"> "RubrikSvar" *\charformat </w:instrText>
    </w:r>
    <w:r w:rsidRPr="00BE459F">
      <w:fldChar w:fldCharType="separate"/>
    </w:r>
    <w:r w:rsidRPr="00BE459F">
      <w:t>Distansutbildning</w:t>
    </w:r>
    <w:r w:rsidRPr="00BE459F">
      <w:fldChar w:fldCharType="end"/>
    </w:r>
  </w:p>
  <w:p w:rsidR="00C1694C" w:rsidRPr="00BE459F" w:rsidRDefault="00C1694C">
    <w:pPr>
      <w:pStyle w:val="Normal00"/>
    </w:pPr>
  </w:p>
  <w:p w:rsidR="00C1694C" w:rsidRPr="00BE459F" w:rsidRDefault="00C169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72893451">
    <w:abstractNumId w:val="13"/>
  </w:num>
  <w:num w:numId="2" w16cid:durableId="1552425923">
    <w:abstractNumId w:val="11"/>
  </w:num>
  <w:num w:numId="3" w16cid:durableId="670959101">
    <w:abstractNumId w:val="14"/>
  </w:num>
  <w:num w:numId="4" w16cid:durableId="1717773948">
    <w:abstractNumId w:val="8"/>
  </w:num>
  <w:num w:numId="5" w16cid:durableId="226653237">
    <w:abstractNumId w:val="3"/>
  </w:num>
  <w:num w:numId="6" w16cid:durableId="1469862295">
    <w:abstractNumId w:val="2"/>
  </w:num>
  <w:num w:numId="7" w16cid:durableId="1249003114">
    <w:abstractNumId w:val="1"/>
  </w:num>
  <w:num w:numId="8" w16cid:durableId="625429702">
    <w:abstractNumId w:val="0"/>
  </w:num>
  <w:num w:numId="9" w16cid:durableId="400836520">
    <w:abstractNumId w:val="9"/>
  </w:num>
  <w:num w:numId="10" w16cid:durableId="1212427737">
    <w:abstractNumId w:val="7"/>
  </w:num>
  <w:num w:numId="11" w16cid:durableId="168837885">
    <w:abstractNumId w:val="6"/>
  </w:num>
  <w:num w:numId="12" w16cid:durableId="539316582">
    <w:abstractNumId w:val="5"/>
  </w:num>
  <w:num w:numId="13" w16cid:durableId="2111655245">
    <w:abstractNumId w:val="4"/>
  </w:num>
  <w:num w:numId="14" w16cid:durableId="1372730009">
    <w:abstractNumId w:val="16"/>
  </w:num>
  <w:num w:numId="15" w16cid:durableId="1109349037">
    <w:abstractNumId w:val="12"/>
  </w:num>
  <w:num w:numId="16" w16cid:durableId="156650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0E5939DE-22F5-483C-B07A-EB6FC94636F4}"/>
  </w:docVars>
  <w:rsids>
    <w:rsidRoot w:val="004D0E0C"/>
    <w:rsid w:val="004D0E0C"/>
    <w:rsid w:val="00BE459F"/>
    <w:rsid w:val="00C169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081D2C-53B5-4C56-9A67-0131A744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1581</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M1359</vt:lpstr>
    </vt:vector>
  </TitlesOfParts>
  <Company>Riksdagen</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M1359</dc:title>
  <dc:subject>M1359</dc:subject>
  <dc:creator>Riksdagen</dc:creator>
  <cp:keywords>Riksdagen</cp:keywords>
  <dc:description>AD-ändringar</dc:description>
  <cp:lastModifiedBy>Lars Brink</cp:lastModifiedBy>
  <cp:revision>2</cp:revision>
  <cp:lastPrinted>2013-11-23T13:06:00Z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Distansutbildning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Distansutbildning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20132014000000000077000013590069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20132014000000000077000013590069</vt:lpwstr>
  </property>
  <property fmtid="{D5CDD505-2E9C-101B-9397-08002B2CF9AE}" pid="50" name="nummer">
    <vt:lpwstr>239</vt:lpwstr>
  </property>
  <property fmtid="{D5CDD505-2E9C-101B-9397-08002B2CF9AE}" pid="51" name="utskottsbeteckning">
    <vt:lpwstr>Ub</vt:lpwstr>
  </property>
  <property fmtid="{D5CDD505-2E9C-101B-9397-08002B2CF9AE}" pid="52" name="GlobalUID">
    <vt:lpwstr>{E45DDD3F-BBAE-446C-84CB-BEA81297D196}</vt:lpwstr>
  </property>
  <property fmtid="{D5CDD505-2E9C-101B-9397-08002B2CF9AE}" pid="53" name="Överföringar">
    <vt:i4>1</vt:i4>
  </property>
  <property fmtid="{D5CDD505-2E9C-101B-9397-08002B2CF9AE}" pid="54" name="Checksum">
    <vt:lpwstr>*0006390966735*</vt:lpwstr>
  </property>
  <property fmtid="{D5CDD505-2E9C-101B-9397-08002B2CF9AE}" pid="55" name="skuggnummer">
    <vt:lpwstr>505</vt:lpwstr>
  </property>
  <property fmtid="{D5CDD505-2E9C-101B-9397-08002B2CF9AE}" pid="56" name="urixVersion">
    <vt:lpwstr>4.6.0.0</vt:lpwstr>
  </property>
  <property fmtid="{D5CDD505-2E9C-101B-9397-08002B2CF9AE}" pid="57" name="urixOrigin">
    <vt:lpwstr>131123 14:06:18.116</vt:lpwstr>
  </property>
  <property fmtid="{D5CDD505-2E9C-101B-9397-08002B2CF9AE}" pid="58" name="urixGuid">
    <vt:lpwstr>{07AF6F23-E5C5-43D2-974B-92346B0C8C27}</vt:lpwstr>
  </property>
</Properties>
</file>