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A96" w:rsidRPr="00570A96" w:rsidRDefault="00570A96">
      <w:pPr>
        <w:pStyle w:val="Hemstlrubrik"/>
        <w:shd w:val="clear" w:color="000000" w:fill="auto"/>
      </w:pPr>
      <w:r w:rsidRPr="00570A96">
        <w:t>Förslag till riksdagsbeslut</w:t>
      </w:r>
    </w:p>
    <w:p w:rsidR="00570A96" w:rsidRPr="00570A96" w:rsidRDefault="00570A96">
      <w:pPr>
        <w:pStyle w:val="Hemstlatt"/>
        <w:shd w:val="clear" w:color="000000" w:fill="auto"/>
        <w:ind w:left="0"/>
      </w:pPr>
      <w:r w:rsidRPr="00570A96">
        <w:t>Riksdagen tillkännager för regeringen som sin mening vad som anförs i motionen om att återinföra möjligheten att betala räkningar och ta ut kontanter via lantbrevbäraren.</w:t>
      </w:r>
    </w:p>
    <w:p w:rsidR="00570A96" w:rsidRPr="00570A96" w:rsidRDefault="00570A96">
      <w:pPr>
        <w:pStyle w:val="Rubrik1"/>
        <w:shd w:val="clear" w:color="000000" w:fill="auto"/>
        <w:rPr>
          <w:color w:val="000000"/>
          <w:szCs w:val="24"/>
        </w:rPr>
      </w:pPr>
      <w:r w:rsidRPr="00570A96">
        <w:rPr>
          <w:color w:val="000000"/>
          <w:szCs w:val="24"/>
        </w:rPr>
        <w:t>Motivering</w:t>
      </w:r>
    </w:p>
    <w:p w:rsidR="00570A96" w:rsidRPr="00570A96" w:rsidRDefault="00570A96">
      <w:pPr>
        <w:shd w:val="clear" w:color="000000" w:fill="auto"/>
        <w:autoSpaceDE w:val="0"/>
        <w:autoSpaceDN w:val="0"/>
        <w:adjustRightInd w:val="0"/>
        <w:rPr>
          <w:color w:val="000000"/>
        </w:rPr>
      </w:pPr>
      <w:r w:rsidRPr="00570A96">
        <w:rPr>
          <w:color w:val="000000"/>
        </w:rPr>
        <w:t>Lantbrevbäraren har en stark och stolt tradition i Sverige. Länge har möjligh</w:t>
      </w:r>
      <w:r w:rsidRPr="00570A96">
        <w:rPr>
          <w:color w:val="000000"/>
        </w:rPr>
        <w:t>e</w:t>
      </w:r>
      <w:r w:rsidRPr="00570A96">
        <w:rPr>
          <w:color w:val="000000"/>
        </w:rPr>
        <w:t>ten att fullt ut utnyttja Postens hela tjänsteutbud och därutöver även kunna sköta in- och utbetalningar varit en förmån som boende på landsbygden har uppskattat mycket. Ibland har man till och med upplevt att man har haft en bättre postservice på landet än i staden.</w:t>
      </w:r>
    </w:p>
    <w:p w:rsidR="00570A96" w:rsidRPr="00570A96" w:rsidRDefault="00570A96">
      <w:pPr>
        <w:pStyle w:val="Normaltindrag"/>
        <w:shd w:val="clear" w:color="000000" w:fill="auto"/>
      </w:pPr>
      <w:r w:rsidRPr="00570A96">
        <w:t xml:space="preserve">Men nu är det slut med det. I och med att Svensk Kassaservice läggs ner kommer även lantbrevbärarens möjligheter att ta emot in- och utbetalningar att försvinna. Detta kommer att drabba många, framförallt åretruntboende på landsbygden, och då </w:t>
      </w:r>
      <w:r w:rsidRPr="00570A96">
        <w:t xml:space="preserve">särskilt äldre som kanske inte i lika hög utsträckning reser in till tätorten. </w:t>
      </w:r>
    </w:p>
    <w:p w:rsidR="00570A96" w:rsidRPr="00570A96" w:rsidRDefault="00570A96">
      <w:pPr>
        <w:pStyle w:val="Normaltindrag"/>
        <w:shd w:val="clear" w:color="000000" w:fill="auto"/>
      </w:pPr>
      <w:r w:rsidRPr="00570A96">
        <w:t xml:space="preserve">Samtidigt kan man fråga sig varför det är nödvändigt att denna utmärkta service försvinner från lantbrevbäraren. Det måste ju inte nödvändigtvis vara Svensk Kassaservice som hanterar in- och utbetalningar via lantbrevbäraren. Regeringen som huvudman och ägare för Posten kan ge Posten i uppdrag att finna andra samarbetspartner, till och med regionalt olika samarbetspartner, med vilkas hjälp lantbrevbärarna skulle kunna fortsätta </w:t>
      </w:r>
      <w:r w:rsidRPr="00570A96">
        <w:t>att erbjuda denna service.</w:t>
      </w:r>
    </w:p>
    <w:p w:rsidR="00570A96" w:rsidRPr="00570A96" w:rsidRDefault="00570A96">
      <w:pPr>
        <w:pStyle w:val="Normaltindrag"/>
        <w:shd w:val="clear" w:color="000000" w:fill="auto"/>
      </w:pPr>
      <w:r w:rsidRPr="00570A96">
        <w:t>Därför föreslår vi att riksdagen ger regeringen i uppdrag att se till att denna service även i fortsättningen skall finnas tillgänglig hos lantbrevbäraren.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0A96">
        <w:trPr>
          <w:cantSplit/>
        </w:trPr>
        <w:tc>
          <w:tcPr>
            <w:tcW w:w="3046" w:type="dxa"/>
          </w:tcPr>
          <w:p w:rsidR="00570A96" w:rsidRPr="00570A96" w:rsidRDefault="00570A96">
            <w:pPr>
              <w:pStyle w:val="UnderskriftDatum"/>
              <w:shd w:val="clear" w:color="000000" w:fill="auto"/>
              <w:spacing w:before="240"/>
            </w:pPr>
            <w:r w:rsidRPr="00570A96">
              <w:lastRenderedPageBreak/>
              <w:t>Stockholm den 5 oktober 2008</w:t>
            </w:r>
          </w:p>
        </w:tc>
        <w:tc>
          <w:tcPr>
            <w:tcW w:w="3047" w:type="dxa"/>
          </w:tcPr>
          <w:p w:rsidR="00570A96" w:rsidRPr="00570A96" w:rsidRDefault="00570A9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70A96">
        <w:trPr>
          <w:cantSplit/>
        </w:trPr>
        <w:tc>
          <w:tcPr>
            <w:tcW w:w="3046" w:type="dxa"/>
          </w:tcPr>
          <w:p w:rsidR="00570A96" w:rsidRPr="00570A96" w:rsidRDefault="00570A96">
            <w:pPr>
              <w:pStyle w:val="Underskrifter"/>
              <w:shd w:val="clear" w:color="000000" w:fill="auto"/>
            </w:pPr>
            <w:r w:rsidRPr="00570A96">
              <w:t>Mats Pertoft (mp)</w:t>
            </w:r>
          </w:p>
        </w:tc>
        <w:tc>
          <w:tcPr>
            <w:tcW w:w="3046" w:type="dxa"/>
          </w:tcPr>
          <w:p w:rsidR="00570A96" w:rsidRPr="00570A96" w:rsidRDefault="00570A96">
            <w:pPr>
              <w:pStyle w:val="Underskrifter"/>
              <w:shd w:val="clear" w:color="000000" w:fill="auto"/>
            </w:pPr>
            <w:r w:rsidRPr="00570A96">
              <w:t>Jan Lindholm (mp)</w:t>
            </w:r>
          </w:p>
        </w:tc>
      </w:tr>
    </w:tbl>
    <w:p w:rsidR="00570A96" w:rsidRPr="00570A96" w:rsidRDefault="00570A96">
      <w:pPr>
        <w:pStyle w:val="Normaltindrag"/>
        <w:shd w:val="clear" w:color="000000" w:fill="auto"/>
      </w:pPr>
    </w:p>
    <w:sectPr w:rsidR="00000000" w:rsidRPr="00570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A96" w:rsidRPr="00570A96" w:rsidRDefault="00570A96">
      <w:r w:rsidRPr="00570A96">
        <w:separator/>
      </w:r>
    </w:p>
  </w:endnote>
  <w:endnote w:type="continuationSeparator" w:id="0">
    <w:p w:rsidR="00570A96" w:rsidRPr="00570A96" w:rsidRDefault="00570A96">
      <w:r w:rsidRPr="00570A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A96" w:rsidRPr="00570A96" w:rsidRDefault="00570A96">
    <w:pPr>
      <w:pStyle w:val="Sidfot"/>
    </w:pPr>
    <w:r w:rsidRPr="00570A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13565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A96" w:rsidRDefault="00570A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0A96" w:rsidRDefault="00570A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A96" w:rsidRPr="00570A96" w:rsidRDefault="00570A96">
    <w:pPr>
      <w:pStyle w:val="Sidfot"/>
    </w:pPr>
    <w:r w:rsidRPr="00570A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50454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A96" w:rsidRDefault="00570A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0A96" w:rsidRDefault="00570A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A96" w:rsidRPr="00570A96" w:rsidRDefault="00570A96">
    <w:pPr>
      <w:pStyle w:val="Sidfot"/>
    </w:pPr>
    <w:r w:rsidRPr="00570A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82001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A96" w:rsidRDefault="00570A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0A96" w:rsidRDefault="00570A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A96" w:rsidRPr="00570A96" w:rsidRDefault="00570A96">
      <w:r w:rsidRPr="00570A96">
        <w:separator/>
      </w:r>
    </w:p>
  </w:footnote>
  <w:footnote w:type="continuationSeparator" w:id="0">
    <w:p w:rsidR="00570A96" w:rsidRPr="00570A96" w:rsidRDefault="00570A96">
      <w:r w:rsidRPr="00570A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A96" w:rsidRPr="00570A96" w:rsidRDefault="00570A96">
    <w:pPr>
      <w:pStyle w:val="Sidhuvud"/>
    </w:pPr>
    <w:r w:rsidRPr="00570A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6924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A96" w:rsidRDefault="00570A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0A96" w:rsidRDefault="00570A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A96" w:rsidRPr="00570A96" w:rsidRDefault="00570A96">
    <w:pPr>
      <w:pStyle w:val="Sidhuvud"/>
    </w:pPr>
    <w:r w:rsidRPr="00570A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87675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A96" w:rsidRDefault="00570A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0A96" w:rsidRDefault="00570A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A96" w:rsidRPr="00570A96" w:rsidRDefault="00570A96">
    <w:pPr>
      <w:pStyle w:val="FSHNormal"/>
      <w:tabs>
        <w:tab w:val="right" w:pos="5840"/>
      </w:tabs>
    </w:pPr>
    <w:r w:rsidRPr="00570A96">
      <w:br/>
    </w:r>
    <w:r w:rsidRPr="00570A96">
      <w:fldChar w:fldCharType="begin" w:fldLock="1"/>
    </w:r>
    <w:r w:rsidRPr="00570A96">
      <w:instrText xml:space="preserve"> DOCPROPERTY</w:instrText>
    </w:r>
    <w:r w:rsidRPr="00570A96">
      <w:rPr>
        <w:sz w:val="18"/>
      </w:rPr>
      <w:instrText xml:space="preserve"> "YearUser" *\charformat </w:instrText>
    </w:r>
    <w:r w:rsidRPr="00570A96">
      <w:fldChar w:fldCharType="separate"/>
    </w:r>
    <w:r w:rsidRPr="00570A96">
      <w:t>2008/09</w:t>
    </w:r>
    <w:r w:rsidRPr="00570A96">
      <w:fldChar w:fldCharType="end"/>
    </w:r>
    <w:r w:rsidRPr="00570A96">
      <w:t xml:space="preserve"> </w:t>
    </w:r>
    <w:r w:rsidRPr="00570A96">
      <w:tab/>
      <w:t xml:space="preserve">mnr: </w:t>
    </w:r>
    <w:r w:rsidRPr="00570A96">
      <w:fldChar w:fldCharType="begin" w:fldLock="1"/>
    </w:r>
    <w:r w:rsidRPr="00570A96">
      <w:instrText xml:space="preserve"> DOCPROPERTY</w:instrText>
    </w:r>
    <w:r w:rsidRPr="00570A96">
      <w:rPr>
        <w:sz w:val="18"/>
      </w:rPr>
      <w:instrText xml:space="preserve"> "Motionsnummer" *\charformat </w:instrText>
    </w:r>
    <w:r w:rsidRPr="00570A96">
      <w:fldChar w:fldCharType="separate"/>
    </w:r>
    <w:r w:rsidRPr="00570A96">
      <w:t>T458</w:t>
    </w:r>
    <w:r w:rsidRPr="00570A96">
      <w:fldChar w:fldCharType="end"/>
    </w:r>
    <w:r w:rsidRPr="00570A96">
      <w:br/>
    </w:r>
    <w:r w:rsidRPr="00570A96">
      <w:fldChar w:fldCharType="begin" w:fldLock="1"/>
    </w:r>
    <w:r w:rsidRPr="00570A96">
      <w:instrText xml:space="preserve"> DOCPROPERTY</w:instrText>
    </w:r>
    <w:r w:rsidRPr="00570A96">
      <w:rPr>
        <w:sz w:val="18"/>
      </w:rPr>
      <w:instrText xml:space="preserve"> "Samling" *\charformat </w:instrText>
    </w:r>
    <w:r w:rsidRPr="00570A96">
      <w:fldChar w:fldCharType="end"/>
    </w:r>
    <w:r w:rsidRPr="00570A96">
      <w:tab/>
      <w:t xml:space="preserve">pnr: </w:t>
    </w:r>
    <w:r w:rsidRPr="00570A96">
      <w:fldChar w:fldCharType="begin" w:fldLock="1"/>
    </w:r>
    <w:r w:rsidRPr="00570A96">
      <w:instrText xml:space="preserve"> DOCPROPERTY</w:instrText>
    </w:r>
    <w:r w:rsidRPr="00570A96">
      <w:rPr>
        <w:sz w:val="18"/>
      </w:rPr>
      <w:instrText xml:space="preserve"> "Partinummer" *\charformat </w:instrText>
    </w:r>
    <w:r w:rsidRPr="00570A96">
      <w:fldChar w:fldCharType="separate"/>
    </w:r>
    <w:r w:rsidRPr="00570A96">
      <w:t>mp726</w:t>
    </w:r>
    <w:r w:rsidRPr="00570A96">
      <w:fldChar w:fldCharType="end"/>
    </w:r>
  </w:p>
  <w:p w:rsidR="00570A96" w:rsidRPr="00570A96" w:rsidRDefault="00570A96">
    <w:pPr>
      <w:pStyle w:val="FSHRub1"/>
    </w:pPr>
    <w:r w:rsidRPr="00570A96">
      <w:t>Motion till riksdagen</w:t>
    </w:r>
    <w:r w:rsidRPr="00570A96">
      <w:br/>
    </w:r>
    <w:r w:rsidRPr="00570A96">
      <w:fldChar w:fldCharType="begin" w:fldLock="1"/>
    </w:r>
    <w:r w:rsidRPr="00570A96">
      <w:instrText xml:space="preserve"> DOCPROPERTY "YearUser" *\charformat </w:instrText>
    </w:r>
    <w:r w:rsidRPr="00570A96">
      <w:fldChar w:fldCharType="separate"/>
    </w:r>
    <w:r w:rsidRPr="00570A96">
      <w:t>2008/09</w:t>
    </w:r>
    <w:r w:rsidRPr="00570A96">
      <w:fldChar w:fldCharType="end"/>
    </w:r>
    <w:r w:rsidRPr="00570A96">
      <w:t>:</w:t>
    </w:r>
    <w:r w:rsidRPr="00570A96">
      <w:fldChar w:fldCharType="begin" w:fldLock="1"/>
    </w:r>
    <w:r w:rsidRPr="00570A96">
      <w:instrText xml:space="preserve"> DOCPROPERTY "Motionsnummer" *\charformat </w:instrText>
    </w:r>
    <w:r w:rsidRPr="00570A96">
      <w:fldChar w:fldCharType="separate"/>
    </w:r>
    <w:r w:rsidRPr="00570A96">
      <w:t>T458</w:t>
    </w:r>
    <w:r w:rsidRPr="00570A96">
      <w:fldChar w:fldCharType="end"/>
    </w:r>
  </w:p>
  <w:p w:rsidR="00570A96" w:rsidRPr="00570A96" w:rsidRDefault="00570A96">
    <w:pPr>
      <w:pStyle w:val="FSHNormalS5"/>
    </w:pPr>
    <w:r w:rsidRPr="00570A96">
      <w:fldChar w:fldCharType="begin" w:fldLock="1"/>
    </w:r>
    <w:r w:rsidRPr="00570A96">
      <w:instrText xml:space="preserve"> DOCPROPERTY "MotionarText" *\charformat </w:instrText>
    </w:r>
    <w:r w:rsidRPr="00570A96">
      <w:fldChar w:fldCharType="separate"/>
    </w:r>
    <w:r w:rsidRPr="00570A96">
      <w:t>av Mats Pertoft och Jan Lindholm (mp)</w:t>
    </w:r>
    <w:r w:rsidRPr="00570A96">
      <w:fldChar w:fldCharType="end"/>
    </w:r>
    <w:r w:rsidRPr="00570A96">
      <w:br/>
    </w:r>
    <w:r w:rsidRPr="00570A96">
      <w:fldChar w:fldCharType="begin" w:fldLock="1"/>
    </w:r>
    <w:r w:rsidRPr="00570A96">
      <w:instrText xml:space="preserve"> DOCPROPERTY "SvarFrasKort" *\charformat </w:instrText>
    </w:r>
    <w:r w:rsidRPr="00570A96">
      <w:fldChar w:fldCharType="end"/>
    </w:r>
  </w:p>
  <w:p w:rsidR="00570A96" w:rsidRPr="00570A96" w:rsidRDefault="00570A96">
    <w:pPr>
      <w:pStyle w:val="FSHTitel"/>
    </w:pPr>
    <w:r w:rsidRPr="00570A96">
      <w:fldChar w:fldCharType="begin" w:fldLock="1"/>
    </w:r>
    <w:r w:rsidRPr="00570A96">
      <w:instrText xml:space="preserve"> DOCPROPERTY</w:instrText>
    </w:r>
    <w:r w:rsidRPr="00570A96">
      <w:rPr>
        <w:sz w:val="18"/>
      </w:rPr>
      <w:instrText xml:space="preserve"> "RubrikSvar" *\charformat </w:instrText>
    </w:r>
    <w:r w:rsidRPr="00570A96">
      <w:fldChar w:fldCharType="separate"/>
    </w:r>
    <w:r w:rsidRPr="00570A96">
      <w:t>Återinförande möjligheten att betala räkningar via lantbrevbäraren</w:t>
    </w:r>
    <w:r w:rsidRPr="00570A96">
      <w:fldChar w:fldCharType="end"/>
    </w:r>
  </w:p>
  <w:p w:rsidR="00570A96" w:rsidRPr="00570A96" w:rsidRDefault="00570A96">
    <w:pPr>
      <w:pStyle w:val="Normal00"/>
    </w:pPr>
  </w:p>
  <w:p w:rsidR="00570A96" w:rsidRPr="00570A96" w:rsidRDefault="00570A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5766508">
    <w:abstractNumId w:val="8"/>
  </w:num>
  <w:num w:numId="2" w16cid:durableId="2048335418">
    <w:abstractNumId w:val="9"/>
  </w:num>
  <w:num w:numId="3" w16cid:durableId="1566259808">
    <w:abstractNumId w:val="8"/>
  </w:num>
  <w:num w:numId="4" w16cid:durableId="904410640">
    <w:abstractNumId w:val="9"/>
  </w:num>
  <w:num w:numId="5" w16cid:durableId="860558166">
    <w:abstractNumId w:val="13"/>
  </w:num>
  <w:num w:numId="6" w16cid:durableId="77098508">
    <w:abstractNumId w:val="10"/>
  </w:num>
  <w:num w:numId="7" w16cid:durableId="315844655">
    <w:abstractNumId w:val="11"/>
  </w:num>
  <w:num w:numId="8" w16cid:durableId="801732305">
    <w:abstractNumId w:val="12"/>
  </w:num>
  <w:num w:numId="9" w16cid:durableId="142891433">
    <w:abstractNumId w:val="8"/>
  </w:num>
  <w:num w:numId="10" w16cid:durableId="2095659934">
    <w:abstractNumId w:val="3"/>
  </w:num>
  <w:num w:numId="11" w16cid:durableId="1724786821">
    <w:abstractNumId w:val="2"/>
  </w:num>
  <w:num w:numId="12" w16cid:durableId="1033648421">
    <w:abstractNumId w:val="1"/>
  </w:num>
  <w:num w:numId="13" w16cid:durableId="76757104">
    <w:abstractNumId w:val="0"/>
  </w:num>
  <w:num w:numId="14" w16cid:durableId="1350446885">
    <w:abstractNumId w:val="9"/>
  </w:num>
  <w:num w:numId="15" w16cid:durableId="1836846665">
    <w:abstractNumId w:val="7"/>
  </w:num>
  <w:num w:numId="16" w16cid:durableId="1047341782">
    <w:abstractNumId w:val="6"/>
  </w:num>
  <w:num w:numId="17" w16cid:durableId="2075929201">
    <w:abstractNumId w:val="5"/>
  </w:num>
  <w:num w:numId="18" w16cid:durableId="1789355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5"/>
    <w:docVar w:name="PersonGUIDs" w:val="{0F87DCE8-E845-4A82-8576-72C9B4F36723},{C87839E7-C05D-47B9-AB7F-246B82B1F61B}"/>
  </w:docVars>
  <w:rsids>
    <w:rsidRoot w:val="00113386"/>
    <w:rsid w:val="00113386"/>
    <w:rsid w:val="0057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E144495A-F87A-4A86-B254-70E6F503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underskriftdatum0">
    <w:name w:val="underskriftdatum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1328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mp726</vt:lpstr>
    </vt:vector>
  </TitlesOfParts>
  <Company>Riksdagen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mp726</dc:title>
  <dc:subject>mp726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2009-02-03T10:06:00Z</cp:lastPrinted>
  <dcterms:created xsi:type="dcterms:W3CDTF">2025-12-17T18:42:00Z</dcterms:created>
  <dcterms:modified xsi:type="dcterms:W3CDTF">2025-12-17T18:42:00Z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mot2000_495_2008-10-05</vt:lpwstr>
  </property>
  <property fmtid="{D5CDD505-2E9C-101B-9397-08002B2CF9AE}" pid="3" name="version">
    <vt:lpwstr>mot2000_495_2008-10-05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Återinförande möjligheten att betala räkningar via lantbrevbäraren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Återinförande möjligheten att betala räkningar via lantbrevbäraren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mp726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Mats Pertoft och Jan Lindholm (mp)</vt:lpwstr>
  </property>
  <property fmtid="{D5CDD505-2E9C-101B-9397-08002B2CF9AE}" pid="26" name="MotionarLista">
    <vt:lpwstr>Pertoft, Mats (mp)\Lindholm,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2008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20082009000001090112000007260069</vt:lpwstr>
  </property>
  <property fmtid="{D5CDD505-2E9C-101B-9397-08002B2CF9AE}" pid="47" name="datum">
    <vt:lpwstr>081005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20082009000001090112000007260069</vt:lpwstr>
  </property>
  <property fmtid="{D5CDD505-2E9C-101B-9397-08002B2CF9AE}" pid="50" name="nummer">
    <vt:lpwstr>458</vt:lpwstr>
  </property>
  <property fmtid="{D5CDD505-2E9C-101B-9397-08002B2CF9AE}" pid="51" name="utskottsbeteckning">
    <vt:lpwstr>T</vt:lpwstr>
  </property>
  <property fmtid="{D5CDD505-2E9C-101B-9397-08002B2CF9AE}" pid="52" name="GlobalUID">
    <vt:lpwstr>{294B17C7-D577-4BBE-87D5-D9A41DB3676C}</vt:lpwstr>
  </property>
  <property fmtid="{D5CDD505-2E9C-101B-9397-08002B2CF9AE}" pid="53" name="Överföringar">
    <vt:i4>0</vt:i4>
  </property>
  <property fmtid="{D5CDD505-2E9C-101B-9397-08002B2CF9AE}" pid="54" name="Checksum">
    <vt:lpwstr>*1014958983239*</vt:lpwstr>
  </property>
  <property fmtid="{D5CDD505-2E9C-101B-9397-08002B2CF9AE}" pid="55" name="skuggnummer">
    <vt:lpwstr>2520</vt:lpwstr>
  </property>
  <property fmtid="{D5CDD505-2E9C-101B-9397-08002B2CF9AE}" pid="56" name="urixVersion">
    <vt:lpwstr>3.2.0.8</vt:lpwstr>
  </property>
  <property fmtid="{D5CDD505-2E9C-101B-9397-08002B2CF9AE}" pid="57" name="urixOrigin">
    <vt:lpwstr>090402 16:13:12.051</vt:lpwstr>
  </property>
  <property fmtid="{D5CDD505-2E9C-101B-9397-08002B2CF9AE}" pid="58" name="urixGuid">
    <vt:lpwstr>{16DA42A8-9BB0-4BB6-AB59-AB229C537C68}</vt:lpwstr>
  </property>
</Properties>
</file>