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8CF0D18BD1949D09CEAC813072146D1"/>
        </w:placeholder>
        <w15:appearance w15:val="hidden"/>
        <w:text/>
      </w:sdtPr>
      <w:sdtEndPr/>
      <w:sdtContent>
        <w:p w:rsidRPr="009B062B" w:rsidR="00AF30DD" w:rsidP="009B062B" w:rsidRDefault="00AF30DD" w14:paraId="18D85616" w14:textId="77777777">
          <w:pPr>
            <w:pStyle w:val="RubrikFrslagTIllRiksdagsbeslut"/>
          </w:pPr>
          <w:r w:rsidRPr="009B062B">
            <w:t>Förslag till riksdagsbeslut</w:t>
          </w:r>
        </w:p>
      </w:sdtContent>
    </w:sdt>
    <w:sdt>
      <w:sdtPr>
        <w:alias w:val="Yrkande 1"/>
        <w:tag w:val="dc42c596-7835-48b1-b3d9-eba8ca129d99"/>
        <w:id w:val="54440374"/>
        <w:lock w:val="sdtLocked"/>
      </w:sdtPr>
      <w:sdtEndPr/>
      <w:sdtContent>
        <w:p w:rsidR="00F556F7" w:rsidRDefault="00826332" w14:paraId="18D85617" w14:textId="7A33956A">
          <w:pPr>
            <w:pStyle w:val="Frslagstext"/>
            <w:numPr>
              <w:ilvl w:val="0"/>
              <w:numId w:val="0"/>
            </w:numPr>
          </w:pPr>
          <w:r>
            <w:t xml:space="preserve">Riksdagen ställer sig bakom det som anförs i motionen om att lagstifta om en integritetsbalk i syfte </w:t>
          </w:r>
          <w:r w:rsidR="008664EF">
            <w:t xml:space="preserve">att </w:t>
          </w:r>
          <w:r>
            <w:t>skydda medborgarnas personliga uppgifter och tillkännager detta för regeringen.</w:t>
          </w:r>
        </w:p>
      </w:sdtContent>
    </w:sdt>
    <w:p w:rsidRPr="009B062B" w:rsidR="00AF30DD" w:rsidP="009B062B" w:rsidRDefault="000156D9" w14:paraId="18D85618" w14:textId="77777777">
      <w:pPr>
        <w:pStyle w:val="Rubrik1"/>
      </w:pPr>
      <w:bookmarkStart w:name="MotionsStart" w:id="0"/>
      <w:bookmarkEnd w:id="0"/>
      <w:r w:rsidRPr="009B062B">
        <w:t>Motivering</w:t>
      </w:r>
    </w:p>
    <w:p w:rsidR="0027208B" w:rsidP="0027208B" w:rsidRDefault="0027208B" w14:paraId="18D85619" w14:textId="77777777">
      <w:pPr>
        <w:pStyle w:val="Normalutanindragellerluft"/>
      </w:pPr>
      <w:r>
        <w:t>Offentlighetsprincipens syfte är att vi medborgare ska ha insyn i myndigheternas arbete. Det vi ser nu är något helt annat och det blottar oss medborgare på ett mycket obehagligt sätt. Vi har absolut ingen kontroll över våra personliga uppgifter. Detta gör det så klart bekvämt och enkelt för varje nyfiken granne, hobby-stalker eller galning att kartlägga dig och mig i minsta detalj men det är en omvridning av offentlighetsprincipen som är helt fel. Centerpartiet vill ha ett stärkt grundlagsskydd för den personliga integriteten. Nu är det dags att förverkliga det.</w:t>
      </w:r>
    </w:p>
    <w:p w:rsidRPr="007907E7" w:rsidR="0027208B" w:rsidP="007907E7" w:rsidRDefault="0027208B" w14:paraId="18D8561B" w14:textId="749F62A3">
      <w:r w:rsidRPr="007907E7">
        <w:t xml:space="preserve">Dagens snabba teknikutveckling är mycket positiv, men medför samtidigt att nya sätt att kartlägga och övervaka blir möjliga, </w:t>
      </w:r>
      <w:r w:rsidRPr="007907E7" w:rsidR="007907E7">
        <w:t>för</w:t>
      </w:r>
      <w:r w:rsidRPr="007907E7" w:rsidR="007907E7">
        <w:t xml:space="preserve"> </w:t>
      </w:r>
      <w:r w:rsidRPr="007907E7">
        <w:t xml:space="preserve">både stater, företag och enskilda individer. Den politiska utmaningen är att finna en balanspunkt som stärker integritetsintresset i förhållande till kommersialism och övervakningsiver. Integritetsskyddskommitténs omfattande arbete visar tydligt att integritetsskyddet värderats lågt eller inte beaktats alls i svensk lagstiftning. Detta systemfel måste </w:t>
      </w:r>
      <w:r w:rsidR="007907E7">
        <w:t>rättas till i införandet av en i</w:t>
      </w:r>
      <w:r w:rsidRPr="007907E7">
        <w:t>ntegritetsbalk.</w:t>
      </w:r>
    </w:p>
    <w:p w:rsidRPr="007907E7" w:rsidR="0027208B" w:rsidP="007907E7" w:rsidRDefault="0027208B" w14:paraId="18D8561D" w14:textId="77777777">
      <w:r w:rsidRPr="007907E7">
        <w:t xml:space="preserve">Integritetsbalken ska grundas i varje individs rätt till sig själv och sin privata sfär. </w:t>
      </w:r>
    </w:p>
    <w:p w:rsidR="0027208B" w:rsidP="0027208B" w:rsidRDefault="0027208B" w14:paraId="18D8561E" w14:textId="77777777">
      <w:pPr>
        <w:pStyle w:val="Normalutanindragellerluft"/>
      </w:pPr>
      <w:r>
        <w:t xml:space="preserve">Skapandet av en sådan balk borde leda till en rad positiva effekter, såsom en bättre överblick för den enskilde av de integritetsskyddande lagstiftningarna, en mer samlad tillämpning av lagarnas integritetsprinciper och en ökad stimulans för forskning på området. Personuppgiftslagen och sekretesslagen är exempel på lagar som skulle kunna vara del av balken. </w:t>
      </w:r>
    </w:p>
    <w:p w:rsidRPr="007907E7" w:rsidR="00093F48" w:rsidP="007907E7" w:rsidRDefault="0027208B" w14:paraId="18D85620" w14:textId="5D76073E">
      <w:r w:rsidRPr="007907E7">
        <w:t>Att starta arbetet med framtagande av en integritetsbalk vilket ska l</w:t>
      </w:r>
      <w:r w:rsidR="007907E7">
        <w:t>eda till en lagstiftning av den</w:t>
      </w:r>
      <w:bookmarkStart w:name="_GoBack" w:id="1"/>
      <w:bookmarkEnd w:id="1"/>
      <w:r w:rsidRPr="007907E7">
        <w:t xml:space="preserve">samma borde vara självklart med hänvisning till ovanstående. </w:t>
      </w:r>
    </w:p>
    <w:sdt>
      <w:sdtPr>
        <w:rPr>
          <w:i/>
          <w:noProof/>
        </w:rPr>
        <w:alias w:val="CC_Underskrifter"/>
        <w:tag w:val="CC_Underskrifter"/>
        <w:id w:val="583496634"/>
        <w:lock w:val="sdtContentLocked"/>
        <w:placeholder>
          <w:docPart w:val="8828A99C4E3C4D71B81A9EE6AFEBDA54"/>
        </w:placeholder>
        <w15:appearance w15:val="hidden"/>
      </w:sdtPr>
      <w:sdtEndPr>
        <w:rPr>
          <w:i w:val="0"/>
          <w:noProof w:val="0"/>
        </w:rPr>
      </w:sdtEndPr>
      <w:sdtContent>
        <w:p w:rsidR="004801AC" w:rsidP="00B01F7F" w:rsidRDefault="007907E7" w14:paraId="18D856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54896" w:rsidRDefault="00554896" w14:paraId="18D85625" w14:textId="77777777"/>
    <w:sectPr w:rsidR="005548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85627" w14:textId="77777777" w:rsidR="004F3051" w:rsidRDefault="004F3051" w:rsidP="000C1CAD">
      <w:pPr>
        <w:spacing w:line="240" w:lineRule="auto"/>
      </w:pPr>
      <w:r>
        <w:separator/>
      </w:r>
    </w:p>
  </w:endnote>
  <w:endnote w:type="continuationSeparator" w:id="0">
    <w:p w14:paraId="18D85628" w14:textId="77777777" w:rsidR="004F3051" w:rsidRDefault="004F3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856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856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07E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85625" w14:textId="77777777" w:rsidR="004F3051" w:rsidRDefault="004F3051" w:rsidP="000C1CAD">
      <w:pPr>
        <w:spacing w:line="240" w:lineRule="auto"/>
      </w:pPr>
      <w:r>
        <w:separator/>
      </w:r>
    </w:p>
  </w:footnote>
  <w:footnote w:type="continuationSeparator" w:id="0">
    <w:p w14:paraId="18D85626" w14:textId="77777777" w:rsidR="004F3051" w:rsidRDefault="004F30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D856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85639" wp14:anchorId="18D85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07E7" w14:paraId="18D8563A" w14:textId="77777777">
                          <w:pPr>
                            <w:jc w:val="right"/>
                          </w:pPr>
                          <w:sdt>
                            <w:sdtPr>
                              <w:alias w:val="CC_Noformat_Partikod"/>
                              <w:tag w:val="CC_Noformat_Partikod"/>
                              <w:id w:val="-53464382"/>
                              <w:placeholder>
                                <w:docPart w:val="91B0969906EC4BE1918C1978C23EBB42"/>
                              </w:placeholder>
                              <w:text/>
                            </w:sdtPr>
                            <w:sdtEndPr/>
                            <w:sdtContent>
                              <w:r w:rsidR="0027208B">
                                <w:t>C</w:t>
                              </w:r>
                            </w:sdtContent>
                          </w:sdt>
                          <w:sdt>
                            <w:sdtPr>
                              <w:alias w:val="CC_Noformat_Partinummer"/>
                              <w:tag w:val="CC_Noformat_Partinummer"/>
                              <w:id w:val="-1709555926"/>
                              <w:placeholder>
                                <w:docPart w:val="8D1DFC3179634FE4B1F171CF6E6E2E0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856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07E7" w14:paraId="18D8563A" w14:textId="77777777">
                    <w:pPr>
                      <w:jc w:val="right"/>
                    </w:pPr>
                    <w:sdt>
                      <w:sdtPr>
                        <w:alias w:val="CC_Noformat_Partikod"/>
                        <w:tag w:val="CC_Noformat_Partikod"/>
                        <w:id w:val="-53464382"/>
                        <w:placeholder>
                          <w:docPart w:val="91B0969906EC4BE1918C1978C23EBB42"/>
                        </w:placeholder>
                        <w:text/>
                      </w:sdtPr>
                      <w:sdtEndPr/>
                      <w:sdtContent>
                        <w:r w:rsidR="0027208B">
                          <w:t>C</w:t>
                        </w:r>
                      </w:sdtContent>
                    </w:sdt>
                    <w:sdt>
                      <w:sdtPr>
                        <w:alias w:val="CC_Noformat_Partinummer"/>
                        <w:tag w:val="CC_Noformat_Partinummer"/>
                        <w:id w:val="-1709555926"/>
                        <w:placeholder>
                          <w:docPart w:val="8D1DFC3179634FE4B1F171CF6E6E2E0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8D856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07E7" w14:paraId="18D8562B" w14:textId="77777777">
    <w:pPr>
      <w:jc w:val="right"/>
    </w:pPr>
    <w:sdt>
      <w:sdtPr>
        <w:alias w:val="CC_Noformat_Partikod"/>
        <w:tag w:val="CC_Noformat_Partikod"/>
        <w:id w:val="559911109"/>
        <w:text/>
      </w:sdtPr>
      <w:sdtEndPr/>
      <w:sdtContent>
        <w:r w:rsidR="0027208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8D856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07E7" w14:paraId="18D8562F" w14:textId="77777777">
    <w:pPr>
      <w:jc w:val="right"/>
    </w:pPr>
    <w:sdt>
      <w:sdtPr>
        <w:alias w:val="CC_Noformat_Partikod"/>
        <w:tag w:val="CC_Noformat_Partikod"/>
        <w:id w:val="1471015553"/>
        <w:text/>
      </w:sdtPr>
      <w:sdtEndPr/>
      <w:sdtContent>
        <w:r w:rsidR="0027208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907E7" w14:paraId="3EDE5B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907E7" w14:paraId="18D856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07E7" w14:paraId="18D856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:3053</w:t>
        </w:r>
      </w:sdtContent>
    </w:sdt>
  </w:p>
  <w:p w:rsidR="007A5507" w:rsidP="00E03A3D" w:rsidRDefault="007907E7" w14:paraId="18D85634"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874A02" w14:paraId="18D85635" w14:textId="7D84AB38">
        <w:pPr>
          <w:pStyle w:val="FSHRub2"/>
        </w:pPr>
        <w:r>
          <w:t>O</w:t>
        </w:r>
        <w:r w:rsidR="0027208B">
          <w:t>ffentlighetsprincipen och personlig integritet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18D856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20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08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D04"/>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051"/>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896"/>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A96"/>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A6F"/>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7E7"/>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332"/>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4EF"/>
    <w:rsid w:val="008703F2"/>
    <w:rsid w:val="0087299D"/>
    <w:rsid w:val="00873CC6"/>
    <w:rsid w:val="00874A02"/>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F7F"/>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7F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B97"/>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6F7"/>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B0F"/>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D85615"/>
  <w15:chartTrackingRefBased/>
  <w15:docId w15:val="{7CBB6F95-46DE-456E-AC82-EDDBB4C1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CF0D18BD1949D09CEAC813072146D1"/>
        <w:category>
          <w:name w:val="Allmänt"/>
          <w:gallery w:val="placeholder"/>
        </w:category>
        <w:types>
          <w:type w:val="bbPlcHdr"/>
        </w:types>
        <w:behaviors>
          <w:behavior w:val="content"/>
        </w:behaviors>
        <w:guid w:val="{E561937C-CC71-4DED-98EE-48744CFD048D}"/>
      </w:docPartPr>
      <w:docPartBody>
        <w:p w:rsidR="00DD3C3D" w:rsidRDefault="00FC2C3D">
          <w:pPr>
            <w:pStyle w:val="78CF0D18BD1949D09CEAC813072146D1"/>
          </w:pPr>
          <w:r w:rsidRPr="009A726D">
            <w:rPr>
              <w:rStyle w:val="Platshllartext"/>
            </w:rPr>
            <w:t>Klicka här för att ange text.</w:t>
          </w:r>
        </w:p>
      </w:docPartBody>
    </w:docPart>
    <w:docPart>
      <w:docPartPr>
        <w:name w:val="8828A99C4E3C4D71B81A9EE6AFEBDA54"/>
        <w:category>
          <w:name w:val="Allmänt"/>
          <w:gallery w:val="placeholder"/>
        </w:category>
        <w:types>
          <w:type w:val="bbPlcHdr"/>
        </w:types>
        <w:behaviors>
          <w:behavior w:val="content"/>
        </w:behaviors>
        <w:guid w:val="{7EAE7E6B-11D7-4218-B481-3520F0377221}"/>
      </w:docPartPr>
      <w:docPartBody>
        <w:p w:rsidR="00DD3C3D" w:rsidRDefault="00FC2C3D">
          <w:pPr>
            <w:pStyle w:val="8828A99C4E3C4D71B81A9EE6AFEBDA54"/>
          </w:pPr>
          <w:r w:rsidRPr="002551EA">
            <w:rPr>
              <w:rStyle w:val="Platshllartext"/>
              <w:color w:val="808080" w:themeColor="background1" w:themeShade="80"/>
            </w:rPr>
            <w:t>[Motionärernas namn]</w:t>
          </w:r>
        </w:p>
      </w:docPartBody>
    </w:docPart>
    <w:docPart>
      <w:docPartPr>
        <w:name w:val="91B0969906EC4BE1918C1978C23EBB42"/>
        <w:category>
          <w:name w:val="Allmänt"/>
          <w:gallery w:val="placeholder"/>
        </w:category>
        <w:types>
          <w:type w:val="bbPlcHdr"/>
        </w:types>
        <w:behaviors>
          <w:behavior w:val="content"/>
        </w:behaviors>
        <w:guid w:val="{B748287D-E4AB-4A48-9651-557CF06F11D8}"/>
      </w:docPartPr>
      <w:docPartBody>
        <w:p w:rsidR="00DD3C3D" w:rsidRDefault="00FC2C3D">
          <w:pPr>
            <w:pStyle w:val="91B0969906EC4BE1918C1978C23EBB42"/>
          </w:pPr>
          <w:r>
            <w:rPr>
              <w:rStyle w:val="Platshllartext"/>
            </w:rPr>
            <w:t xml:space="preserve"> </w:t>
          </w:r>
        </w:p>
      </w:docPartBody>
    </w:docPart>
    <w:docPart>
      <w:docPartPr>
        <w:name w:val="8D1DFC3179634FE4B1F171CF6E6E2E08"/>
        <w:category>
          <w:name w:val="Allmänt"/>
          <w:gallery w:val="placeholder"/>
        </w:category>
        <w:types>
          <w:type w:val="bbPlcHdr"/>
        </w:types>
        <w:behaviors>
          <w:behavior w:val="content"/>
        </w:behaviors>
        <w:guid w:val="{8AB28CE3-FA4B-4C66-BECF-3388A2A9885E}"/>
      </w:docPartPr>
      <w:docPartBody>
        <w:p w:rsidR="00DD3C3D" w:rsidRDefault="00FC2C3D">
          <w:pPr>
            <w:pStyle w:val="8D1DFC3179634FE4B1F171CF6E6E2E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3D"/>
    <w:rsid w:val="002B6599"/>
    <w:rsid w:val="00DD3C3D"/>
    <w:rsid w:val="00FC2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F0D18BD1949D09CEAC813072146D1">
    <w:name w:val="78CF0D18BD1949D09CEAC813072146D1"/>
  </w:style>
  <w:style w:type="paragraph" w:customStyle="1" w:styleId="5B6AB981E5DD45A482A3F770B313B4A6">
    <w:name w:val="5B6AB981E5DD45A482A3F770B313B4A6"/>
  </w:style>
  <w:style w:type="paragraph" w:customStyle="1" w:styleId="A6819E2B67864A02979359FB36D28E27">
    <w:name w:val="A6819E2B67864A02979359FB36D28E27"/>
  </w:style>
  <w:style w:type="paragraph" w:customStyle="1" w:styleId="8828A99C4E3C4D71B81A9EE6AFEBDA54">
    <w:name w:val="8828A99C4E3C4D71B81A9EE6AFEBDA54"/>
  </w:style>
  <w:style w:type="paragraph" w:customStyle="1" w:styleId="91B0969906EC4BE1918C1978C23EBB42">
    <w:name w:val="91B0969906EC4BE1918C1978C23EBB42"/>
  </w:style>
  <w:style w:type="paragraph" w:customStyle="1" w:styleId="8D1DFC3179634FE4B1F171CF6E6E2E08">
    <w:name w:val="8D1DFC3179634FE4B1F171CF6E6E2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9647</RubrikLookup>
    <MotionGuid xmlns="00d11361-0b92-4bae-a181-288d6a55b763">c0f64bc7-684c-44d3-a550-3f7cedbaa14d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13BEA6-5298-4056-8E65-3897A9FA1294}">
  <ds:schemaRefs>
    <ds:schemaRef ds:uri="http://schemas.microsoft.com/sharepoint/v3/contenttype/forms"/>
  </ds:schemaRefs>
</ds:datastoreItem>
</file>

<file path=customXml/itemProps3.xml><?xml version="1.0" encoding="utf-8"?>
<ds:datastoreItem xmlns:ds="http://schemas.openxmlformats.org/officeDocument/2006/customXml" ds:itemID="{D59C4523-3A1B-4523-89C5-EF8053C79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49996-2231-4104-BC2A-21BD616FD555}">
  <ds:schemaRefs>
    <ds:schemaRef ds:uri="http://schemas.riksdagen.se/motion"/>
  </ds:schemaRefs>
</ds:datastoreItem>
</file>

<file path=customXml/itemProps5.xml><?xml version="1.0" encoding="utf-8"?>
<ds:datastoreItem xmlns:ds="http://schemas.openxmlformats.org/officeDocument/2006/customXml" ds:itemID="{FC946F3B-DBED-4917-B3E9-F8E1097A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283</Words>
  <Characters>1684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Hitta balans mellan offentlighetsprincipen och personlig integritet</vt:lpstr>
      <vt:lpstr/>
    </vt:vector>
  </TitlesOfParts>
  <Company>Sveriges riksdag</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Hitta balans mellan offentlighetsprincipen och personlig integritet</dc:title>
  <dc:subject/>
  <dc:creator>Riksdagsförvaltningen</dc:creator>
  <cp:keywords/>
  <dc:description/>
  <cp:lastModifiedBy>Kerstin Carlqvist</cp:lastModifiedBy>
  <cp:revision>7</cp:revision>
  <cp:lastPrinted>2016-09-27T11:12:00Z</cp:lastPrinted>
  <dcterms:created xsi:type="dcterms:W3CDTF">2016-10-05T07:52:00Z</dcterms:created>
  <dcterms:modified xsi:type="dcterms:W3CDTF">2017-04-25T13:21:00Z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*T1958AE521F05*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https://filur.riksdagen.se/drop/DropOffLibrary/T1958AE521F05.docx</vt:lpwstr>
  </property>
  <property fmtid="{D5CDD505-2E9C-101B-9397-08002B2CF9AE}" pid="13" name="RevisionsOn">
    <vt:lpwstr>1</vt:lpwstr>
  </property>
</Properties>
</file>