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B8BC187" w14:textId="77777777">
      <w:pPr>
        <w:pStyle w:val="Normalutanindragellerluft"/>
      </w:pPr>
      <w:r>
        <w:t xml:space="preserve"> </w:t>
      </w:r>
    </w:p>
    <w:sdt>
      <w:sdtPr>
        <w:alias w:val="CC_Boilerplate_4"/>
        <w:tag w:val="CC_Boilerplate_4"/>
        <w:id w:val="-1644581176"/>
        <w:lock w:val="sdtLocked"/>
        <w:placeholder>
          <w:docPart w:val="AB58B40C2D9245348E3B39B1B9055B5D"/>
        </w:placeholder>
        <w15:appearance w15:val="hidden"/>
        <w:text/>
      </w:sdtPr>
      <w:sdtEndPr/>
      <w:sdtContent>
        <w:p w:rsidR="00AF30DD" w:rsidP="00CC4C93" w:rsidRDefault="00AF30DD" w14:paraId="1B8C5075" w14:textId="77777777">
          <w:pPr>
            <w:pStyle w:val="Rubrik1"/>
          </w:pPr>
          <w:r>
            <w:t>Förslag till riksdagsbeslut</w:t>
          </w:r>
        </w:p>
      </w:sdtContent>
    </w:sdt>
    <w:sdt>
      <w:sdtPr>
        <w:alias w:val="Yrkande 1"/>
        <w:tag w:val="a1636605-3a0a-42cb-81f3-9b0e508cbd0c"/>
        <w:id w:val="-339477222"/>
        <w:lock w:val="sdtLocked"/>
      </w:sdtPr>
      <w:sdtEndPr/>
      <w:sdtContent>
        <w:p w:rsidR="00470AF4" w:rsidRDefault="00335D45" w14:paraId="6D767E8F" w14:textId="77777777">
          <w:pPr>
            <w:pStyle w:val="Frslagstext"/>
          </w:pPr>
          <w:r>
            <w:t>Riksdagen ställer sig bakom det som anförs i motionen om att Sverige ska ingå ett defensivt försvarsförbund med Finland och tillkännager detta för regeringen.</w:t>
          </w:r>
        </w:p>
      </w:sdtContent>
    </w:sdt>
    <w:sdt>
      <w:sdtPr>
        <w:alias w:val="Yrkande 2"/>
        <w:tag w:val="7d4d0c1d-dbd3-4be8-8d4f-6be9dec707b8"/>
        <w:id w:val="1615554532"/>
        <w:lock w:val="sdtLocked"/>
      </w:sdtPr>
      <w:sdtEndPr/>
      <w:sdtContent>
        <w:p w:rsidR="00470AF4" w:rsidRDefault="00335D45" w14:paraId="1D6E6BAE" w14:textId="52EFD6BD">
          <w:pPr>
            <w:pStyle w:val="Frslagstext"/>
          </w:pPr>
          <w:r>
            <w:t xml:space="preserve">Riksdagen ställer sig bakom det som anförs i motionen om att det nordiska försvarssamarbetet inom ramen för </w:t>
          </w:r>
          <w:proofErr w:type="spellStart"/>
          <w:r>
            <w:t>Nordefco</w:t>
          </w:r>
          <w:proofErr w:type="spellEnd"/>
          <w:r>
            <w:t xml:space="preserve"> ska fördjupas och tillkännager detta för regeringen.</w:t>
          </w:r>
        </w:p>
      </w:sdtContent>
    </w:sdt>
    <w:sdt>
      <w:sdtPr>
        <w:alias w:val="Yrkande 3"/>
        <w:tag w:val="877ca021-103c-480c-b45c-8927c33c88ba"/>
        <w:id w:val="-1636328663"/>
        <w:lock w:val="sdtLocked"/>
      </w:sdtPr>
      <w:sdtEndPr/>
      <w:sdtContent>
        <w:p w:rsidR="00470AF4" w:rsidRDefault="00335D45" w14:paraId="7658FF03" w14:textId="15105EA2">
          <w:pPr>
            <w:pStyle w:val="Frslagstext"/>
          </w:pPr>
          <w:r>
            <w:t>Riksdagen ställer sig bakom det som anförs i motionen om att Sverige ska stå utanför Nato och andra stormakters militärallianser och tillkännager detta för regeringen.</w:t>
          </w:r>
        </w:p>
      </w:sdtContent>
    </w:sdt>
    <w:sdt>
      <w:sdtPr>
        <w:alias w:val="Yrkande 4"/>
        <w:tag w:val="08756104-111c-4acc-951b-48c1bc0ee91e"/>
        <w:id w:val="-1075281724"/>
        <w:lock w:val="sdtLocked"/>
      </w:sdtPr>
      <w:sdtEndPr/>
      <w:sdtContent>
        <w:p w:rsidR="00470AF4" w:rsidRDefault="00335D45" w14:paraId="68174665" w14:textId="77777777">
          <w:pPr>
            <w:pStyle w:val="Frslagstext"/>
          </w:pPr>
          <w:r>
            <w:t>Riksdagen ställer sig bakom det som anförs i motionen om att Sverige efter förmåga aktivt ska kunna delta i insatser inom ramen för FN och OSSE och tillkännager detta för regeringen.</w:t>
          </w:r>
        </w:p>
      </w:sdtContent>
    </w:sdt>
    <w:sdt>
      <w:sdtPr>
        <w:alias w:val="Yrkande 5"/>
        <w:tag w:val="d3473c61-8c89-4f75-a2ac-648982bb2953"/>
        <w:id w:val="-1504035078"/>
        <w:lock w:val="sdtLocked"/>
      </w:sdtPr>
      <w:sdtEndPr/>
      <w:sdtContent>
        <w:p w:rsidR="00470AF4" w:rsidRDefault="00335D45" w14:paraId="19364CD2" w14:textId="77777777">
          <w:pPr>
            <w:pStyle w:val="Frslagstext"/>
          </w:pPr>
          <w:r>
            <w:t>Riksdagen ställer sig bakom det som anförs i motionen om att internationella insatser där Sverige deltar ska åtnjuta tydliga mandat från FN:s säkerhetsråd och tillkännager detta för regeringen.</w:t>
          </w:r>
        </w:p>
      </w:sdtContent>
    </w:sdt>
    <w:sdt>
      <w:sdtPr>
        <w:alias w:val="Yrkande 6"/>
        <w:tag w:val="9f983ec8-ba74-4a5c-a025-397d2fb9f4ea"/>
        <w:id w:val="-926502251"/>
        <w:lock w:val="sdtLocked"/>
      </w:sdtPr>
      <w:sdtEndPr/>
      <w:sdtContent>
        <w:p w:rsidR="00470AF4" w:rsidRDefault="00335D45" w14:paraId="2ED2B481" w14:textId="77777777">
          <w:pPr>
            <w:pStyle w:val="Frslagstext"/>
          </w:pPr>
          <w:r>
            <w:t xml:space="preserve">Riksdagen ställer sig bakom det som anförs i motionen om att extra medel ska tillskjutas Försvarsmakten i kompensation för de ekonomiska </w:t>
          </w:r>
          <w:r>
            <w:lastRenderedPageBreak/>
            <w:t>konsekvenserna av internationella insatser och tillkännager detta för regeringen.</w:t>
          </w:r>
        </w:p>
      </w:sdtContent>
    </w:sdt>
    <w:sdt>
      <w:sdtPr>
        <w:alias w:val="Yrkande 7"/>
        <w:tag w:val="688a711f-86cd-45e1-956a-fd00ce3b71c6"/>
        <w:id w:val="-141587126"/>
        <w:lock w:val="sdtLocked"/>
      </w:sdtPr>
      <w:sdtEndPr/>
      <w:sdtContent>
        <w:p w:rsidR="00470AF4" w:rsidRDefault="00335D45" w14:paraId="29CEC0D3" w14:textId="77777777">
          <w:pPr>
            <w:pStyle w:val="Frslagstext"/>
          </w:pPr>
          <w:r>
            <w:t xml:space="preserve">Riksdagen ställer sig bakom det som anförs i motionen om att Sverige ska ha en </w:t>
          </w:r>
          <w:proofErr w:type="gramStart"/>
          <w:r>
            <w:t>egen fungerande försvarsindustri och tillkännager detta för regeringen.</w:t>
          </w:r>
          <w:proofErr w:type="gramEnd"/>
        </w:p>
      </w:sdtContent>
    </w:sdt>
    <w:sdt>
      <w:sdtPr>
        <w:alias w:val="Yrkande 8"/>
        <w:tag w:val="7f07e66c-30b5-4898-93ae-56008af7c21f"/>
        <w:id w:val="-404375888"/>
        <w:lock w:val="sdtLocked"/>
      </w:sdtPr>
      <w:sdtEndPr/>
      <w:sdtContent>
        <w:p w:rsidR="00470AF4" w:rsidRDefault="00335D45" w14:paraId="5AE73BF1" w14:textId="77777777">
          <w:pPr>
            <w:pStyle w:val="Frslagstext"/>
          </w:pPr>
          <w:r>
            <w:t>Riksdagen ställer sig bakom det som anförs i motionen om att artikel 346 i funktionsfördraget om skyddandet av inhemska försvarsindustrier ska respekteras och tillkännager detta för regeringen.</w:t>
          </w:r>
        </w:p>
      </w:sdtContent>
    </w:sdt>
    <w:sdt>
      <w:sdtPr>
        <w:alias w:val="Yrkande 9"/>
        <w:tag w:val="a543d655-6380-4bff-811a-7d03e8e55d75"/>
        <w:id w:val="-311719531"/>
        <w:lock w:val="sdtLocked"/>
      </w:sdtPr>
      <w:sdtEndPr/>
      <w:sdtContent>
        <w:p w:rsidR="00470AF4" w:rsidRDefault="00335D45" w14:paraId="6D29C6A2" w14:textId="77777777">
          <w:pPr>
            <w:pStyle w:val="Frslagstext"/>
          </w:pPr>
          <w:r>
            <w:t>Riksdagen ställer sig bakom det som anförs i motionen om att Sverige tydligt ska ta avstånd från och motverka all internationell terrorism och extremism och tillkännager detta för regeringen.</w:t>
          </w:r>
        </w:p>
      </w:sdtContent>
    </w:sdt>
    <w:sdt>
      <w:sdtPr>
        <w:alias w:val="Yrkande 10"/>
        <w:tag w:val="f6eb53ca-c0ec-4825-961c-c3154a071589"/>
        <w:id w:val="1913572044"/>
        <w:lock w:val="sdtLocked"/>
      </w:sdtPr>
      <w:sdtEndPr/>
      <w:sdtContent>
        <w:p w:rsidR="00470AF4" w:rsidRDefault="00335D45" w14:paraId="4091EB93" w14:textId="77777777">
          <w:pPr>
            <w:pStyle w:val="Frslagstext"/>
          </w:pPr>
          <w:r>
            <w:t>Riksdagen ställer sig bakom det som anförs i motionen om att internationell samverkan för att motverka terrorism ska stödjas och tillkännager detta för regeringen.</w:t>
          </w:r>
        </w:p>
      </w:sdtContent>
    </w:sdt>
    <w:sdt>
      <w:sdtPr>
        <w:alias w:val="Yrkande 11"/>
        <w:tag w:val="734e3dee-4854-4a2e-90db-bbd81b06799a"/>
        <w:id w:val="263346678"/>
        <w:lock w:val="sdtLocked"/>
      </w:sdtPr>
      <w:sdtEndPr/>
      <w:sdtContent>
        <w:p w:rsidR="00470AF4" w:rsidRDefault="00335D45" w14:paraId="29219189" w14:textId="77777777">
          <w:pPr>
            <w:pStyle w:val="Frslagstext"/>
          </w:pPr>
          <w:r>
            <w:t>Riksdagen ställer sig bakom det som anförs i motionen om att internationell samverkan för att motverka resor i syfte att delta i terrorism eller terrorträning ska stödjas och tillkännager detta för regeringen.</w:t>
          </w:r>
        </w:p>
      </w:sdtContent>
    </w:sdt>
    <w:sdt>
      <w:sdtPr>
        <w:alias w:val="Yrkande 12"/>
        <w:tag w:val="6c7c1bdf-3925-4343-90ed-05fd8434f67c"/>
        <w:id w:val="-1576283195"/>
        <w:lock w:val="sdtLocked"/>
      </w:sdtPr>
      <w:sdtEndPr/>
      <w:sdtContent>
        <w:p w:rsidR="00470AF4" w:rsidRDefault="00335D45" w14:paraId="3F3AE23C" w14:textId="7B89D166">
          <w:pPr>
            <w:pStyle w:val="Frslagstext"/>
          </w:pPr>
          <w:r>
            <w:t xml:space="preserve">Riksdagen ställer sig bakom det som anförs i motionen om att Försvarsmakten och ordningsmakten ska ges i uppdrag att genomföra det som </w:t>
          </w:r>
          <w:r>
            <w:lastRenderedPageBreak/>
            <w:t>krävs i form av samövning och samordning för att Försvarsmakten ska kunna leverera snabbt och effektivt stöd till ordningsmakten vid ett storskaligt terrorangrep</w:t>
          </w:r>
          <w:r w:rsidR="00D91CAD">
            <w:t>p</w:t>
          </w:r>
          <w:r>
            <w:t xml:space="preserve"> och tillkännager detta för regeringen.</w:t>
          </w:r>
        </w:p>
      </w:sdtContent>
    </w:sdt>
    <w:p w:rsidR="00AF30DD" w:rsidP="00AF30DD" w:rsidRDefault="00AF30DD" w14:paraId="04147651" w14:textId="71332E63">
      <w:pPr>
        <w:pStyle w:val="Rubrik1"/>
      </w:pPr>
      <w:bookmarkStart w:name="MotionsStart" w:id="0"/>
      <w:bookmarkEnd w:id="0"/>
    </w:p>
    <w:p w:rsidRPr="000A54FF" w:rsidR="00D62A0F" w:rsidP="00D62A0F" w:rsidRDefault="00D62A0F" w14:paraId="200BC23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b/>
          <w:bCs/>
          <w:kern w:val="0"/>
          <w:sz w:val="22"/>
          <w:szCs w:val="22"/>
          <w14:numSpacing w14:val="default"/>
        </w:rPr>
      </w:pPr>
      <w:r>
        <w:rPr>
          <w:rFonts w:cstheme="minorHAnsi"/>
          <w:b/>
          <w:bCs/>
          <w:kern w:val="0"/>
          <w:sz w:val="22"/>
          <w:szCs w:val="22"/>
          <w14:numSpacing w14:val="default"/>
        </w:rPr>
        <w:br/>
      </w:r>
      <w:r w:rsidRPr="000A54FF">
        <w:rPr>
          <w:rFonts w:cstheme="minorHAnsi"/>
          <w:b/>
          <w:bCs/>
          <w:kern w:val="0"/>
          <w:sz w:val="22"/>
          <w:szCs w:val="22"/>
          <w14:numSpacing w14:val="default"/>
        </w:rPr>
        <w:t>Försvarssamarbete</w:t>
      </w:r>
    </w:p>
    <w:p w:rsidRPr="000A54FF" w:rsidR="00D62A0F" w:rsidP="00D62A0F" w:rsidRDefault="00D62A0F" w14:paraId="7E277C91" w14:textId="107B31FE">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b/>
          <w:bCs/>
          <w:kern w:val="0"/>
          <w:sz w:val="22"/>
          <w:szCs w:val="22"/>
          <w14:numSpacing w14:val="default"/>
        </w:rPr>
      </w:pPr>
      <w:r w:rsidRPr="000A54FF">
        <w:rPr>
          <w:rFonts w:cstheme="minorHAnsi"/>
          <w:kern w:val="0"/>
          <w:sz w:val="22"/>
          <w:szCs w:val="22"/>
          <w14:numSpacing w14:val="default"/>
        </w:rPr>
        <w:t>Den svenska militära alliansfriheten har tjänat landet väl sedan den rådande utrikespolitiska linjen infördes 1814. Det är viktigt att bidra till avspänning i det militärt strategiska område där Sverige befinner sig. Det är därför Sverige inte ingår i en militär allians som kan rubba balansen i vårt närområde. Där</w:t>
      </w:r>
      <w:r w:rsidR="00D91CAD">
        <w:rPr>
          <w:rFonts w:cstheme="minorHAnsi"/>
          <w:kern w:val="0"/>
          <w:sz w:val="22"/>
          <w:szCs w:val="22"/>
          <w14:numSpacing w14:val="default"/>
        </w:rPr>
        <w:t>för ska Sverige stå utanför Nato</w:t>
      </w:r>
      <w:r w:rsidRPr="000A54FF">
        <w:rPr>
          <w:rFonts w:cstheme="minorHAnsi"/>
          <w:kern w:val="0"/>
          <w:sz w:val="22"/>
          <w:szCs w:val="22"/>
          <w14:numSpacing w14:val="default"/>
        </w:rPr>
        <w:t xml:space="preserve"> och andra stormakters militärallianser.</w:t>
      </w:r>
    </w:p>
    <w:p w:rsidRPr="000A54FF" w:rsidR="00D62A0F" w:rsidP="00D62A0F" w:rsidRDefault="00D62A0F" w14:paraId="4BE2C1C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kern w:val="0"/>
          <w:sz w:val="22"/>
          <w:szCs w:val="22"/>
          <w14:numSpacing w14:val="default"/>
        </w:rPr>
      </w:pPr>
      <w:r w:rsidRPr="000A54FF">
        <w:rPr>
          <w:rFonts w:cstheme="minorHAnsi"/>
          <w:kern w:val="0"/>
          <w:sz w:val="22"/>
          <w:szCs w:val="22"/>
          <w14:numSpacing w14:val="default"/>
        </w:rPr>
        <w:tab/>
        <w:t>Det finns däremot skäl att försäkra sig om att kunna arbeta förebyggande för att minska risken för militär aggression mot svenskt territorium syftande till att menligt påverka landets nationella frihet eller det svenska folkets självbestämmanderätt. Ett sätt att arbeta förebyggande vore att ingå ett försvarsförbund med Finland. Sverige och Finland möter samma säkerhetspolitiska utmaningar med hänsyn till ländernas gemensamma geografiska läge.</w:t>
      </w:r>
    </w:p>
    <w:p w:rsidRPr="000A54FF" w:rsidR="00D62A0F" w:rsidP="00D62A0F" w:rsidRDefault="00D62A0F" w14:paraId="5531004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kern w:val="0"/>
          <w:sz w:val="22"/>
          <w:szCs w:val="22"/>
          <w14:numSpacing w14:val="default"/>
        </w:rPr>
      </w:pPr>
      <w:r w:rsidRPr="000A54FF">
        <w:rPr>
          <w:rFonts w:cstheme="minorHAnsi"/>
          <w:kern w:val="0"/>
          <w:sz w:val="22"/>
          <w:szCs w:val="22"/>
          <w14:numSpacing w14:val="default"/>
        </w:rPr>
        <w:tab/>
        <w:t xml:space="preserve">Sverige och Finland har därutöver starka kulturella och politiska band och en lång gemensam </w:t>
      </w:r>
      <w:r>
        <w:rPr>
          <w:rFonts w:cstheme="minorHAnsi"/>
          <w:kern w:val="0"/>
          <w:sz w:val="22"/>
          <w:szCs w:val="22"/>
          <w14:numSpacing w14:val="default"/>
        </w:rPr>
        <w:t>historia. Genom ett</w:t>
      </w:r>
      <w:r w:rsidRPr="000A54FF">
        <w:rPr>
          <w:rFonts w:cstheme="minorHAnsi"/>
          <w:kern w:val="0"/>
          <w:sz w:val="22"/>
          <w:szCs w:val="22"/>
          <w14:numSpacing w14:val="default"/>
        </w:rPr>
        <w:t xml:space="preserve"> försvarsförbund höjs tröskeleffekten och nya strategiska djup skapas, vilket stärker ländernas försvarsförmåga.</w:t>
      </w:r>
    </w:p>
    <w:p w:rsidRPr="000A54FF" w:rsidR="00D62A0F" w:rsidP="00D62A0F" w:rsidRDefault="00D62A0F" w14:paraId="53E48FD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kern w:val="0"/>
          <w:sz w:val="22"/>
          <w:szCs w:val="22"/>
          <w14:numSpacing w14:val="default"/>
        </w:rPr>
      </w:pPr>
      <w:r w:rsidRPr="000A54FF">
        <w:rPr>
          <w:rFonts w:cstheme="minorHAnsi"/>
          <w:kern w:val="0"/>
          <w:sz w:val="22"/>
          <w:szCs w:val="22"/>
          <w14:numSpacing w14:val="default"/>
        </w:rPr>
        <w:lastRenderedPageBreak/>
        <w:t>Ett försvarsförbund med Finland ska inte ha som uttalat syfte ett försvar mot en utpekad</w:t>
      </w:r>
    </w:p>
    <w:p w:rsidRPr="000A54FF" w:rsidR="00D62A0F" w:rsidP="00D62A0F" w:rsidRDefault="00D62A0F" w14:paraId="026F021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kern w:val="0"/>
          <w:sz w:val="22"/>
          <w:szCs w:val="22"/>
          <w14:numSpacing w14:val="default"/>
        </w:rPr>
      </w:pPr>
      <w:r w:rsidRPr="000A54FF">
        <w:rPr>
          <w:rFonts w:cstheme="minorHAnsi"/>
          <w:kern w:val="0"/>
          <w:sz w:val="22"/>
          <w:szCs w:val="22"/>
          <w14:numSpacing w14:val="default"/>
        </w:rPr>
        <w:t>part, utan syftar till att befria de båda länderna från eventuella yttre politiska och militära påtryckningar.</w:t>
      </w:r>
    </w:p>
    <w:p w:rsidRPr="000A54FF" w:rsidR="00D62A0F" w:rsidP="00D62A0F" w:rsidRDefault="00D62A0F" w14:paraId="77B04E7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kern w:val="0"/>
          <w:sz w:val="22"/>
          <w:szCs w:val="22"/>
          <w14:numSpacing w14:val="default"/>
        </w:rPr>
      </w:pPr>
      <w:r w:rsidRPr="000A54FF">
        <w:rPr>
          <w:rFonts w:cstheme="minorHAnsi"/>
          <w:kern w:val="0"/>
          <w:sz w:val="22"/>
          <w:szCs w:val="22"/>
          <w14:numSpacing w14:val="default"/>
        </w:rPr>
        <w:tab/>
        <w:t>Möjligheter finns dessutom att fördjupa försvarssamarbetet med övriga nordiska</w:t>
      </w:r>
    </w:p>
    <w:p w:rsidRPr="000A54FF" w:rsidR="00D62A0F" w:rsidP="00D62A0F" w:rsidRDefault="00D91CAD" w14:paraId="41C0610A" w14:textId="7C1EDD21">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kern w:val="0"/>
          <w:sz w:val="22"/>
          <w:szCs w:val="22"/>
          <w14:numSpacing w14:val="default"/>
        </w:rPr>
      </w:pPr>
      <w:r>
        <w:rPr>
          <w:rFonts w:cstheme="minorHAnsi"/>
          <w:kern w:val="0"/>
          <w:sz w:val="22"/>
          <w:szCs w:val="22"/>
          <w14:numSpacing w14:val="default"/>
        </w:rPr>
        <w:t xml:space="preserve">länder inom ramen för </w:t>
      </w:r>
      <w:proofErr w:type="spellStart"/>
      <w:r>
        <w:rPr>
          <w:rFonts w:cstheme="minorHAnsi"/>
          <w:kern w:val="0"/>
          <w:sz w:val="22"/>
          <w:szCs w:val="22"/>
          <w14:numSpacing w14:val="default"/>
        </w:rPr>
        <w:t>Nordefco</w:t>
      </w:r>
      <w:proofErr w:type="spellEnd"/>
      <w:r w:rsidRPr="000A54FF" w:rsidR="00D62A0F">
        <w:rPr>
          <w:rFonts w:cstheme="minorHAnsi"/>
          <w:kern w:val="0"/>
          <w:sz w:val="22"/>
          <w:szCs w:val="22"/>
          <w14:numSpacing w14:val="default"/>
        </w:rPr>
        <w:t>, och detta oaktat om Sverige och Finland utgör ett</w:t>
      </w:r>
    </w:p>
    <w:p w:rsidRPr="000A54FF" w:rsidR="00D62A0F" w:rsidP="00D62A0F" w:rsidRDefault="00D62A0F" w14:paraId="0C5793A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kern w:val="0"/>
          <w:sz w:val="22"/>
          <w:szCs w:val="22"/>
          <w14:numSpacing w14:val="default"/>
        </w:rPr>
      </w:pPr>
      <w:r w:rsidRPr="000A54FF">
        <w:rPr>
          <w:rFonts w:cstheme="minorHAnsi"/>
          <w:kern w:val="0"/>
          <w:sz w:val="22"/>
          <w:szCs w:val="22"/>
          <w14:numSpacing w14:val="default"/>
        </w:rPr>
        <w:t>försvarsförbund och Norge, Danmark och Island ingår i en annan försvarsallians. Detta fördjupade försvarssamarbete kan ses som ett naturligt fortsatt steg eftersom Sverige gemensamt med övriga nordiska länder etablerade en solidaritetsförklaring år 2011. Vad gäller samarbete kring materiel, övningar och underrättelseutbyten med olika länder anser</w:t>
      </w:r>
    </w:p>
    <w:p w:rsidRPr="000A54FF" w:rsidR="00D62A0F" w:rsidP="00D62A0F" w:rsidRDefault="00D62A0F" w14:paraId="16C7368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kern w:val="0"/>
          <w:sz w:val="22"/>
          <w:szCs w:val="22"/>
          <w14:numSpacing w14:val="default"/>
        </w:rPr>
      </w:pPr>
      <w:r w:rsidRPr="000A54FF">
        <w:rPr>
          <w:rFonts w:cstheme="minorHAnsi"/>
          <w:kern w:val="0"/>
          <w:sz w:val="22"/>
          <w:szCs w:val="22"/>
          <w14:numSpacing w14:val="default"/>
        </w:rPr>
        <w:t>Sverigedemokraterna att detta ska fortsätta. Likaså bör redan inledda militära samarbeten fortsätta.</w:t>
      </w:r>
    </w:p>
    <w:p w:rsidRPr="000A54FF" w:rsidR="00D62A0F" w:rsidP="00D62A0F" w:rsidRDefault="00D62A0F" w14:paraId="73844F0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kern w:val="0"/>
          <w:sz w:val="22"/>
          <w:szCs w:val="22"/>
          <w14:numSpacing w14:val="default"/>
        </w:rPr>
      </w:pPr>
    </w:p>
    <w:p w:rsidRPr="000A54FF" w:rsidR="00D62A0F" w:rsidP="00D62A0F" w:rsidRDefault="00D62A0F" w14:paraId="35D8CC4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b/>
          <w:bCs/>
          <w:kern w:val="0"/>
          <w:sz w:val="22"/>
          <w:szCs w:val="22"/>
          <w14:numSpacing w14:val="default"/>
        </w:rPr>
      </w:pPr>
      <w:r w:rsidRPr="000A54FF">
        <w:rPr>
          <w:rFonts w:cstheme="minorHAnsi"/>
          <w:b/>
          <w:bCs/>
          <w:kern w:val="0"/>
          <w:sz w:val="22"/>
          <w:szCs w:val="22"/>
          <w14:numSpacing w14:val="default"/>
        </w:rPr>
        <w:t>Internationella militära insatser</w:t>
      </w:r>
    </w:p>
    <w:p w:rsidRPr="000A54FF" w:rsidR="00D62A0F" w:rsidP="00D62A0F" w:rsidRDefault="00D62A0F" w14:paraId="5920DE9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kern w:val="0"/>
          <w:sz w:val="22"/>
          <w:szCs w:val="22"/>
          <w14:numSpacing w14:val="default"/>
        </w:rPr>
      </w:pPr>
      <w:r w:rsidRPr="000A54FF">
        <w:rPr>
          <w:rFonts w:cstheme="minorHAnsi"/>
          <w:kern w:val="0"/>
          <w:sz w:val="22"/>
          <w:szCs w:val="22"/>
          <w14:numSpacing w14:val="default"/>
        </w:rPr>
        <w:t>Sedan FN:s tillkomst har Sverige deltagit i många av organisationens fredsbevarande</w:t>
      </w:r>
    </w:p>
    <w:p w:rsidRPr="000A54FF" w:rsidR="00D62A0F" w:rsidP="00D62A0F" w:rsidRDefault="00D62A0F" w14:paraId="5D08F05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kern w:val="0"/>
          <w:sz w:val="22"/>
          <w:szCs w:val="22"/>
          <w14:numSpacing w14:val="default"/>
        </w:rPr>
      </w:pPr>
      <w:r w:rsidRPr="000A54FF">
        <w:rPr>
          <w:rFonts w:cstheme="minorHAnsi"/>
          <w:kern w:val="0"/>
          <w:sz w:val="22"/>
          <w:szCs w:val="22"/>
          <w14:numSpacing w14:val="default"/>
        </w:rPr>
        <w:t>insatser, allt som allt uppgående till 120 internationella uppdrag i 60 länder.</w:t>
      </w:r>
    </w:p>
    <w:p w:rsidRPr="000A54FF" w:rsidR="00D62A0F" w:rsidP="00D62A0F" w:rsidRDefault="00D62A0F" w14:paraId="3AF857F9" w14:textId="3A1D81A8">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kern w:val="0"/>
          <w:sz w:val="22"/>
          <w:szCs w:val="22"/>
          <w14:numSpacing w14:val="default"/>
        </w:rPr>
      </w:pPr>
      <w:r w:rsidRPr="000A54FF">
        <w:rPr>
          <w:rFonts w:cstheme="minorHAnsi"/>
          <w:kern w:val="0"/>
          <w:sz w:val="22"/>
          <w:szCs w:val="22"/>
          <w14:numSpacing w14:val="default"/>
        </w:rPr>
        <w:t xml:space="preserve">Under senare år har dock Sverige nästan helt valt bort att delta i FN-ledda fredsbevarande insatser, och i stället </w:t>
      </w:r>
      <w:proofErr w:type="gramStart"/>
      <w:r w:rsidRPr="000A54FF">
        <w:rPr>
          <w:rFonts w:cstheme="minorHAnsi"/>
          <w:kern w:val="0"/>
          <w:sz w:val="22"/>
          <w:szCs w:val="22"/>
          <w14:numSpacing w14:val="default"/>
        </w:rPr>
        <w:t>g</w:t>
      </w:r>
      <w:r w:rsidR="00D91CAD">
        <w:rPr>
          <w:rFonts w:cstheme="minorHAnsi"/>
          <w:kern w:val="0"/>
          <w:sz w:val="22"/>
          <w:szCs w:val="22"/>
          <w14:numSpacing w14:val="default"/>
        </w:rPr>
        <w:t>ivit</w:t>
      </w:r>
      <w:proofErr w:type="gramEnd"/>
      <w:r w:rsidR="00D91CAD">
        <w:rPr>
          <w:rFonts w:cstheme="minorHAnsi"/>
          <w:kern w:val="0"/>
          <w:sz w:val="22"/>
          <w:szCs w:val="22"/>
          <w14:numSpacing w14:val="default"/>
        </w:rPr>
        <w:t xml:space="preserve"> företräde åt EU- eller </w:t>
      </w:r>
      <w:proofErr w:type="spellStart"/>
      <w:r w:rsidR="00D91CAD">
        <w:rPr>
          <w:rFonts w:cstheme="minorHAnsi"/>
          <w:kern w:val="0"/>
          <w:sz w:val="22"/>
          <w:szCs w:val="22"/>
          <w14:numSpacing w14:val="default"/>
        </w:rPr>
        <w:t>Nato</w:t>
      </w:r>
      <w:r w:rsidRPr="000A54FF">
        <w:rPr>
          <w:rFonts w:cstheme="minorHAnsi"/>
          <w:kern w:val="0"/>
          <w:sz w:val="22"/>
          <w:szCs w:val="22"/>
          <w14:numSpacing w14:val="default"/>
        </w:rPr>
        <w:t>-ledda</w:t>
      </w:r>
      <w:proofErr w:type="spellEnd"/>
      <w:r w:rsidRPr="000A54FF">
        <w:rPr>
          <w:rFonts w:cstheme="minorHAnsi"/>
          <w:kern w:val="0"/>
          <w:sz w:val="22"/>
          <w:szCs w:val="22"/>
          <w14:numSpacing w14:val="default"/>
        </w:rPr>
        <w:t xml:space="preserve"> </w:t>
      </w:r>
      <w:r w:rsidRPr="000A54FF">
        <w:rPr>
          <w:rFonts w:cstheme="minorHAnsi"/>
          <w:kern w:val="0"/>
          <w:sz w:val="22"/>
          <w:szCs w:val="22"/>
          <w14:numSpacing w14:val="default"/>
        </w:rPr>
        <w:lastRenderedPageBreak/>
        <w:t>insatser. FN har synbarligen valts bort som konflikthanterare av diverse svenska regeringar, vilket Sverigedemokraterna beklagar. Sverigedemokraterna ser FN som det primära samarbetsorganet för att hantera konflikter och värna fred och säkerhet. En grundläggande förutsättning för internationella insatser ska vara ett tydligt mandat från FN:s säkerhetsråd.</w:t>
      </w:r>
    </w:p>
    <w:p w:rsidRPr="000A54FF" w:rsidR="00D62A0F" w:rsidP="00D62A0F" w:rsidRDefault="00D62A0F" w14:paraId="6453D1A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kern w:val="0"/>
          <w:sz w:val="22"/>
          <w:szCs w:val="22"/>
          <w14:numSpacing w14:val="default"/>
        </w:rPr>
      </w:pPr>
      <w:r w:rsidRPr="000A54FF">
        <w:rPr>
          <w:rFonts w:cstheme="minorHAnsi"/>
          <w:kern w:val="0"/>
          <w:sz w:val="22"/>
          <w:szCs w:val="22"/>
          <w14:numSpacing w14:val="default"/>
        </w:rPr>
        <w:tab/>
        <w:t>Sverige bör efter förmåga, när vi finner starka motiv därtill, aktivt delta i insatser inom ramen för FN och Organisationen för säkerhet och samarbete i Europa (OSSE), samt verka för att stärka dessa organisationers kapacitet. Det är också av vikt att insatserna har tydliga mål och en genomtänkt strategi för att insatsen ska kunna bidra till fred och stabilitet.</w:t>
      </w:r>
    </w:p>
    <w:p w:rsidRPr="000A54FF" w:rsidR="00D62A0F" w:rsidP="00D62A0F" w:rsidRDefault="00D62A0F" w14:paraId="7E9F10F0" w14:textId="43136D29">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kern w:val="0"/>
          <w:sz w:val="22"/>
          <w:szCs w:val="22"/>
          <w14:numSpacing w14:val="default"/>
        </w:rPr>
      </w:pPr>
      <w:r w:rsidRPr="000A54FF">
        <w:rPr>
          <w:rFonts w:cstheme="minorHAnsi"/>
          <w:kern w:val="0"/>
          <w:sz w:val="22"/>
          <w:szCs w:val="22"/>
          <w14:numSpacing w14:val="default"/>
        </w:rPr>
        <w:tab/>
        <w:t>Internationella insatser får dock inte leda till att vå</w:t>
      </w:r>
      <w:r w:rsidR="00D91CAD">
        <w:rPr>
          <w:rFonts w:cstheme="minorHAnsi"/>
          <w:kern w:val="0"/>
          <w:sz w:val="22"/>
          <w:szCs w:val="22"/>
          <w14:numSpacing w14:val="default"/>
        </w:rPr>
        <w:t>rt eget lands fortbestånd sätts</w:t>
      </w:r>
      <w:r w:rsidRPr="000A54FF">
        <w:rPr>
          <w:rFonts w:cstheme="minorHAnsi"/>
          <w:kern w:val="0"/>
          <w:sz w:val="22"/>
          <w:szCs w:val="22"/>
          <w14:numSpacing w14:val="default"/>
        </w:rPr>
        <w:t xml:space="preserve"> på spel. Därför bör extra medel tillskjutas Försvarsmakten som kompensation för de ekonomiska konsekvenserna av internationella insatser.</w:t>
      </w:r>
    </w:p>
    <w:p w:rsidRPr="000A54FF" w:rsidR="00D62A0F" w:rsidP="00D62A0F" w:rsidRDefault="00D62A0F" w14:paraId="3759D18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b/>
          <w:bCs/>
          <w:kern w:val="0"/>
          <w:sz w:val="22"/>
          <w:szCs w:val="22"/>
          <w14:numSpacing w14:val="default"/>
        </w:rPr>
      </w:pPr>
    </w:p>
    <w:p w:rsidRPr="000A54FF" w:rsidR="00D62A0F" w:rsidP="00D62A0F" w:rsidRDefault="00D62A0F" w14:paraId="0BC727B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b/>
          <w:bCs/>
          <w:kern w:val="0"/>
          <w:sz w:val="22"/>
          <w:szCs w:val="22"/>
          <w14:numSpacing w14:val="default"/>
        </w:rPr>
      </w:pPr>
      <w:r w:rsidRPr="000A54FF">
        <w:rPr>
          <w:rFonts w:cstheme="minorHAnsi"/>
          <w:b/>
          <w:bCs/>
          <w:kern w:val="0"/>
          <w:sz w:val="22"/>
          <w:szCs w:val="22"/>
          <w14:numSpacing w14:val="default"/>
        </w:rPr>
        <w:t>Vapenexport</w:t>
      </w:r>
    </w:p>
    <w:p w:rsidRPr="000A54FF" w:rsidR="00D62A0F" w:rsidP="00D62A0F" w:rsidRDefault="00D62A0F" w14:paraId="724A855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kern w:val="0"/>
          <w:sz w:val="22"/>
          <w:szCs w:val="22"/>
          <w14:numSpacing w14:val="default"/>
        </w:rPr>
      </w:pPr>
      <w:r w:rsidRPr="000A54FF">
        <w:rPr>
          <w:rFonts w:cstheme="minorHAnsi"/>
          <w:kern w:val="0"/>
          <w:sz w:val="22"/>
          <w:szCs w:val="22"/>
          <w14:numSpacing w14:val="default"/>
        </w:rPr>
        <w:t>För bevara Sverige som ett alliansfritt land och garantera en stabil och god tillgång på försvarsmateriel måste Sverige förfoga över en försvarsindustri som på egen hand kan ge ett tillräckligt bidrag till utvecklingen av ny materiel, framförallt genom export. Sådan export måste självfallet regleras. Exportkontrollrådet och Inspektionen för strategiska produkter (ISP) verkar i enlighet med existerande regelverk, som upprättats i bred politisk enighet på såväl nationell som internationell nivå.</w:t>
      </w:r>
    </w:p>
    <w:p w:rsidRPr="000A54FF" w:rsidR="00D62A0F" w:rsidP="00D62A0F" w:rsidRDefault="00D62A0F" w14:paraId="2FEB5FB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kern w:val="0"/>
          <w:sz w:val="22"/>
          <w:szCs w:val="22"/>
          <w14:numSpacing w14:val="default"/>
        </w:rPr>
      </w:pPr>
      <w:r w:rsidRPr="000A54FF">
        <w:rPr>
          <w:rFonts w:cstheme="minorHAnsi"/>
          <w:kern w:val="0"/>
          <w:sz w:val="22"/>
          <w:szCs w:val="22"/>
          <w14:numSpacing w14:val="default"/>
        </w:rPr>
        <w:lastRenderedPageBreak/>
        <w:tab/>
        <w:t>Principerna för vapenexport ska baseras på en avvägning mellan Sveriges försvarsindustriella och säkerhetspolitiska intressen å ena sidan, och hänsynstaganden till svenska utrikespolitiska mål, situationen för mänskliga rättigheter i mottagarlandet och risken för anfallskrig eller att vapen används mot den egna befolkningen å den andra. Sverigedemokraterna stödjer dessa principer. Dessutom välkomnar vi att man framöver även vill ta hänsyn till graden av demokrati i mottagarlandet, under förutsättning att möjlighet finns till nyanserade bedömningar i enlighet med gällande regelverk.</w:t>
      </w:r>
    </w:p>
    <w:p w:rsidRPr="000A54FF" w:rsidR="00D62A0F" w:rsidP="00D62A0F" w:rsidRDefault="00D62A0F" w14:paraId="73C386A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kern w:val="0"/>
          <w:sz w:val="22"/>
          <w:szCs w:val="22"/>
          <w14:numSpacing w14:val="default"/>
        </w:rPr>
      </w:pPr>
      <w:r w:rsidRPr="000A54FF">
        <w:rPr>
          <w:rFonts w:cstheme="minorHAnsi"/>
          <w:kern w:val="0"/>
          <w:sz w:val="22"/>
          <w:szCs w:val="22"/>
          <w14:numSpacing w14:val="default"/>
        </w:rPr>
        <w:tab/>
        <w:t>Sverige framstår i internationell jämförelse som väl kapabelt i detta avseende, vilket är något som främjar vårt rykte och som vi kan förbättra ytterligare.</w:t>
      </w:r>
    </w:p>
    <w:p w:rsidRPr="000A54FF" w:rsidR="00D62A0F" w:rsidP="00D62A0F" w:rsidRDefault="00D62A0F" w14:paraId="2F10D39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kern w:val="0"/>
          <w:sz w:val="22"/>
          <w:szCs w:val="22"/>
          <w14:numSpacing w14:val="default"/>
        </w:rPr>
      </w:pPr>
      <w:r w:rsidRPr="000A54FF">
        <w:rPr>
          <w:rFonts w:cstheme="minorHAnsi"/>
          <w:kern w:val="0"/>
          <w:sz w:val="22"/>
          <w:szCs w:val="22"/>
          <w14:numSpacing w14:val="default"/>
        </w:rPr>
        <w:t>Vidare finns EU:s gemensamma ställningstagande om principerna för vapenexport samt de åtta kriterier som ska beaktas innan beslut om krigsmaterielexport fattas. Dessa kriterier anser Sverigedemokraterna ska följas. Sveriges handlingsfrihet eller möjlighet att bedriva en inhemsk dynamisk försvarsindustri får emellertid aldrig inskränkas. Därför måste Sveriges och övriga medlemsstaternas möjlighet att tillämpa artikel 346 i funktionsfördraget om skyddandet av inhemska försvarsindustrier respekteras.</w:t>
      </w:r>
    </w:p>
    <w:p w:rsidRPr="000A54FF" w:rsidR="00D62A0F" w:rsidP="00D62A0F" w:rsidRDefault="00D62A0F" w14:paraId="613EEA3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b/>
          <w:bCs/>
          <w:kern w:val="0"/>
          <w:sz w:val="22"/>
          <w:szCs w:val="22"/>
          <w14:numSpacing w14:val="default"/>
        </w:rPr>
      </w:pPr>
    </w:p>
    <w:p w:rsidRPr="000A54FF" w:rsidR="00D62A0F" w:rsidP="00D62A0F" w:rsidRDefault="00D62A0F" w14:paraId="45ACF33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b/>
          <w:bCs/>
          <w:kern w:val="0"/>
          <w:sz w:val="22"/>
          <w:szCs w:val="22"/>
          <w14:numSpacing w14:val="default"/>
        </w:rPr>
      </w:pPr>
      <w:r>
        <w:rPr>
          <w:rFonts w:cstheme="minorHAnsi"/>
          <w:b/>
          <w:bCs/>
          <w:kern w:val="0"/>
          <w:sz w:val="22"/>
          <w:szCs w:val="22"/>
          <w14:numSpacing w14:val="default"/>
        </w:rPr>
        <w:t>T</w:t>
      </w:r>
      <w:r w:rsidRPr="000A54FF">
        <w:rPr>
          <w:rFonts w:cstheme="minorHAnsi"/>
          <w:b/>
          <w:bCs/>
          <w:kern w:val="0"/>
          <w:sz w:val="22"/>
          <w:szCs w:val="22"/>
          <w14:numSpacing w14:val="default"/>
        </w:rPr>
        <w:t>errorism</w:t>
      </w:r>
    </w:p>
    <w:p w:rsidRPr="000A54FF" w:rsidR="00D62A0F" w:rsidP="00D62A0F" w:rsidRDefault="00D62A0F" w14:paraId="16FA47CA" w14:textId="263C9A99">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b/>
          <w:bCs/>
          <w:kern w:val="0"/>
          <w:sz w:val="22"/>
          <w:szCs w:val="22"/>
          <w14:numSpacing w14:val="default"/>
        </w:rPr>
      </w:pPr>
      <w:r w:rsidRPr="000A54FF">
        <w:rPr>
          <w:rFonts w:cstheme="minorHAnsi"/>
          <w:kern w:val="0"/>
          <w:sz w:val="22"/>
          <w:szCs w:val="22"/>
          <w14:numSpacing w14:val="default"/>
        </w:rPr>
        <w:lastRenderedPageBreak/>
        <w:t>På senare år har den internationella terrorismen utvecklats till ett högst påtagligt och allvarligt fenomen. Vi vill att Sverige i sin utrikespolitik</w:t>
      </w:r>
      <w:r w:rsidR="00D91CAD">
        <w:rPr>
          <w:rFonts w:cstheme="minorHAnsi"/>
          <w:kern w:val="0"/>
          <w:sz w:val="22"/>
          <w:szCs w:val="22"/>
          <w14:numSpacing w14:val="default"/>
        </w:rPr>
        <w:t xml:space="preserve"> ska ta tydligare avstånd </w:t>
      </w:r>
      <w:proofErr w:type="gramStart"/>
      <w:r w:rsidR="00D91CAD">
        <w:rPr>
          <w:rFonts w:cstheme="minorHAnsi"/>
          <w:kern w:val="0"/>
          <w:sz w:val="22"/>
          <w:szCs w:val="22"/>
          <w14:numSpacing w14:val="default"/>
        </w:rPr>
        <w:t xml:space="preserve">från </w:t>
      </w:r>
      <w:r w:rsidRPr="000A54FF">
        <w:rPr>
          <w:rFonts w:cstheme="minorHAnsi"/>
          <w:kern w:val="0"/>
          <w:sz w:val="22"/>
          <w:szCs w:val="22"/>
          <w14:numSpacing w14:val="default"/>
        </w:rPr>
        <w:t xml:space="preserve"> och</w:t>
      </w:r>
      <w:proofErr w:type="gramEnd"/>
      <w:r w:rsidRPr="000A54FF">
        <w:rPr>
          <w:rFonts w:cstheme="minorHAnsi"/>
          <w:kern w:val="0"/>
          <w:sz w:val="22"/>
          <w:szCs w:val="22"/>
          <w14:numSpacing w14:val="default"/>
        </w:rPr>
        <w:t xml:space="preserve"> göra allt för </w:t>
      </w:r>
      <w:r w:rsidR="00D91CAD">
        <w:rPr>
          <w:rFonts w:cstheme="minorHAnsi"/>
          <w:kern w:val="0"/>
          <w:sz w:val="22"/>
          <w:szCs w:val="22"/>
          <w14:numSpacing w14:val="default"/>
        </w:rPr>
        <w:t xml:space="preserve">att </w:t>
      </w:r>
      <w:r w:rsidRPr="000A54FF">
        <w:rPr>
          <w:rFonts w:cstheme="minorHAnsi"/>
          <w:kern w:val="0"/>
          <w:sz w:val="22"/>
          <w:szCs w:val="22"/>
          <w14:numSpacing w14:val="default"/>
        </w:rPr>
        <w:t>undvika</w:t>
      </w:r>
      <w:r w:rsidR="00D91CAD">
        <w:rPr>
          <w:rFonts w:cstheme="minorHAnsi"/>
          <w:kern w:val="0"/>
          <w:sz w:val="22"/>
          <w:szCs w:val="22"/>
          <w14:numSpacing w14:val="default"/>
        </w:rPr>
        <w:t xml:space="preserve"> att</w:t>
      </w:r>
      <w:r w:rsidRPr="000A54FF">
        <w:rPr>
          <w:rFonts w:cstheme="minorHAnsi"/>
          <w:kern w:val="0"/>
          <w:sz w:val="22"/>
          <w:szCs w:val="22"/>
          <w14:numSpacing w14:val="default"/>
        </w:rPr>
        <w:t xml:space="preserve"> direkt eller indirekt bidra till - terroristers verksamhet. Det måste alltid vara ett överordnat mål att skydda och försvara dem som kan riskera att falla offer för terrorism och extremism.</w:t>
      </w:r>
    </w:p>
    <w:p w:rsidRPr="000A54FF" w:rsidR="00D62A0F" w:rsidP="00D62A0F" w:rsidRDefault="00D62A0F" w14:paraId="1AA0D193" w14:textId="59D33FCE">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kern w:val="0"/>
          <w:sz w:val="22"/>
          <w:szCs w:val="22"/>
          <w14:numSpacing w14:val="default"/>
        </w:rPr>
      </w:pPr>
      <w:r w:rsidRPr="000A54FF">
        <w:rPr>
          <w:rFonts w:cstheme="minorHAnsi"/>
          <w:kern w:val="0"/>
          <w:sz w:val="22"/>
          <w:szCs w:val="22"/>
          <w14:numSpacing w14:val="default"/>
        </w:rPr>
        <w:tab/>
        <w:t>I ett läge där flera terroristattacker har genomförts på olika håll i Europa, och där allt fler individer tragiskt nog väljer att stödja terrorism genom aktiviteter i eller utanför Europa, så krävs internationell samverkan för att effektivt bemöta detta hot. Detta ä</w:t>
      </w:r>
      <w:r w:rsidR="00D91CAD">
        <w:rPr>
          <w:rFonts w:cstheme="minorHAnsi"/>
          <w:kern w:val="0"/>
          <w:sz w:val="22"/>
          <w:szCs w:val="22"/>
          <w14:numSpacing w14:val="default"/>
        </w:rPr>
        <w:t>r viktigt ur flera perspektiv – d</w:t>
      </w:r>
      <w:r w:rsidRPr="000A54FF">
        <w:rPr>
          <w:rFonts w:cstheme="minorHAnsi"/>
          <w:kern w:val="0"/>
          <w:sz w:val="22"/>
          <w:szCs w:val="22"/>
          <w14:numSpacing w14:val="default"/>
        </w:rPr>
        <w:t>els för att inte ytterligare destabilisera regioner som är särskilt hårt drabbade, såsom Syrien och Irak, dels för att lindra det mänskliga lidandet där och dels för att värna säkerheten i Europa och förhindra ytterligare radikalisering och risk för nya terrorbrott.</w:t>
      </w:r>
    </w:p>
    <w:p w:rsidRPr="000A54FF" w:rsidR="00D62A0F" w:rsidP="00D62A0F" w:rsidRDefault="00D62A0F" w14:paraId="2694A8EE" w14:textId="76F413C8">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kern w:val="0"/>
          <w:sz w:val="22"/>
          <w:szCs w:val="22"/>
          <w14:numSpacing w14:val="default"/>
        </w:rPr>
      </w:pPr>
      <w:r w:rsidRPr="000A54FF">
        <w:rPr>
          <w:rFonts w:cstheme="minorHAnsi"/>
          <w:kern w:val="0"/>
          <w:sz w:val="22"/>
          <w:szCs w:val="22"/>
          <w14:numSpacing w14:val="default"/>
        </w:rPr>
        <w:tab/>
        <w:t>Vi välkomnar de initiativ som tagits av bland annat EU och Europarådet för att motverka rekryteringen av så kallade ”</w:t>
      </w:r>
      <w:proofErr w:type="spellStart"/>
      <w:r w:rsidRPr="000A54FF">
        <w:rPr>
          <w:rFonts w:cstheme="minorHAnsi"/>
          <w:kern w:val="0"/>
          <w:sz w:val="22"/>
          <w:szCs w:val="22"/>
          <w14:numSpacing w14:val="default"/>
        </w:rPr>
        <w:t>foreign</w:t>
      </w:r>
      <w:proofErr w:type="spellEnd"/>
      <w:r w:rsidRPr="000A54FF">
        <w:rPr>
          <w:rFonts w:cstheme="minorHAnsi"/>
          <w:kern w:val="0"/>
          <w:sz w:val="22"/>
          <w:szCs w:val="22"/>
          <w14:numSpacing w14:val="default"/>
        </w:rPr>
        <w:t xml:space="preserve"> fighters” men anser dem ändå klart otillräckliga. Med tanke på att den fria rörligheten inom EU också försvårar möjligheten att stoppa terrorister så vill vi framhålla vikten av såväl politisk som polisiär samverkan mellan länder. På sikt vill vi också se ett återupprättande av effektiva gränskontroller. Det är viktigt att varje land också tar sitt eget ansvar och genomför nödvändiga lagändringar för att stoppa terrorism </w:t>
      </w:r>
      <w:r w:rsidRPr="000A54FF">
        <w:rPr>
          <w:rFonts w:cstheme="minorHAnsi"/>
          <w:kern w:val="0"/>
          <w:sz w:val="22"/>
          <w:szCs w:val="22"/>
          <w14:numSpacing w14:val="default"/>
        </w:rPr>
        <w:lastRenderedPageBreak/>
        <w:t xml:space="preserve">och terrorresor. </w:t>
      </w:r>
      <w:r>
        <w:rPr>
          <w:rFonts w:cstheme="minorHAnsi"/>
          <w:kern w:val="0"/>
          <w:sz w:val="22"/>
          <w:szCs w:val="22"/>
          <w14:numSpacing w14:val="default"/>
        </w:rPr>
        <w:tab/>
      </w:r>
      <w:r w:rsidRPr="000A54FF">
        <w:rPr>
          <w:rFonts w:cstheme="minorHAnsi"/>
          <w:kern w:val="0"/>
          <w:sz w:val="22"/>
          <w:szCs w:val="22"/>
          <w14:numSpacing w14:val="default"/>
        </w:rPr>
        <w:t xml:space="preserve">Sverigedemokraterna välkomnar att FN genom olika instrument engagerar sig i kampen mot terrorismen. Exempelvis konventionen om motverkande av bombattacker från 1997 och resolutionen om </w:t>
      </w:r>
      <w:proofErr w:type="spellStart"/>
      <w:r w:rsidRPr="000A54FF">
        <w:rPr>
          <w:rFonts w:cstheme="minorHAnsi"/>
          <w:kern w:val="0"/>
          <w:sz w:val="22"/>
          <w:szCs w:val="22"/>
          <w14:numSpacing w14:val="default"/>
        </w:rPr>
        <w:t>stävj</w:t>
      </w:r>
      <w:r w:rsidR="00D91CAD">
        <w:rPr>
          <w:rFonts w:cstheme="minorHAnsi"/>
          <w:kern w:val="0"/>
          <w:sz w:val="22"/>
          <w:szCs w:val="22"/>
          <w14:numSpacing w14:val="default"/>
        </w:rPr>
        <w:t>n</w:t>
      </w:r>
      <w:r w:rsidRPr="000A54FF">
        <w:rPr>
          <w:rFonts w:cstheme="minorHAnsi"/>
          <w:kern w:val="0"/>
          <w:sz w:val="22"/>
          <w:szCs w:val="22"/>
          <w14:numSpacing w14:val="default"/>
        </w:rPr>
        <w:t>de</w:t>
      </w:r>
      <w:proofErr w:type="spellEnd"/>
      <w:r w:rsidRPr="000A54FF">
        <w:rPr>
          <w:rFonts w:cstheme="minorHAnsi"/>
          <w:kern w:val="0"/>
          <w:sz w:val="22"/>
          <w:szCs w:val="22"/>
          <w14:numSpacing w14:val="default"/>
        </w:rPr>
        <w:t xml:space="preserve"> av terrorresor från 2014 är viktiga dokument som alla stater bör ratificera och följa. Sverigedemokraterna ser tyvärr med oro på att det i dagsläget kan</w:t>
      </w:r>
    </w:p>
    <w:p w:rsidR="00D62A0F" w:rsidP="00D62A0F" w:rsidRDefault="00D62A0F" w14:paraId="3021729A" w14:textId="0CA7D0F4">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kern w:val="0"/>
          <w:sz w:val="22"/>
          <w:szCs w:val="22"/>
          <w14:numSpacing w14:val="default"/>
        </w:rPr>
      </w:pPr>
      <w:r w:rsidRPr="000A54FF">
        <w:rPr>
          <w:rFonts w:cstheme="minorHAnsi"/>
          <w:kern w:val="0"/>
          <w:sz w:val="22"/>
          <w:szCs w:val="22"/>
          <w14:numSpacing w14:val="default"/>
        </w:rPr>
        <w:t xml:space="preserve">ifrågasättas huruvida Sveriges lagstiftning lever upp till vad det internationella samfundet efterfrågar, </w:t>
      </w:r>
      <w:r w:rsidR="00D91CAD">
        <w:rPr>
          <w:rFonts w:cstheme="minorHAnsi"/>
          <w:kern w:val="0"/>
          <w:sz w:val="22"/>
          <w:szCs w:val="22"/>
          <w14:numSpacing w14:val="default"/>
        </w:rPr>
        <w:t xml:space="preserve">och </w:t>
      </w:r>
      <w:r w:rsidRPr="000A54FF">
        <w:rPr>
          <w:rFonts w:cstheme="minorHAnsi"/>
          <w:kern w:val="0"/>
          <w:sz w:val="22"/>
          <w:szCs w:val="22"/>
          <w14:numSpacing w14:val="default"/>
        </w:rPr>
        <w:t>därför kommer vi att arbeta för en modern och effektiv antiterrorpolicy i linje med FN:s resolutioner och internationella avtal.</w:t>
      </w:r>
    </w:p>
    <w:p w:rsidR="00D62A0F" w:rsidP="00D62A0F" w:rsidRDefault="00D62A0F" w14:paraId="0E36440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kern w:val="0"/>
          <w:sz w:val="22"/>
          <w:szCs w:val="22"/>
          <w14:numSpacing w14:val="default"/>
        </w:rPr>
      </w:pPr>
    </w:p>
    <w:p w:rsidRPr="004A2312" w:rsidR="00D62A0F" w:rsidP="00D62A0F" w:rsidRDefault="00D62A0F" w14:paraId="52DBADD5" w14:textId="4E506C5E">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kern w:val="0"/>
          <w:sz w:val="22"/>
          <w:szCs w:val="22"/>
          <w14:numSpacing w14:val="default"/>
        </w:rPr>
      </w:pPr>
      <w:r w:rsidRPr="004A2312">
        <w:rPr>
          <w:rFonts w:cstheme="minorHAnsi"/>
          <w:kern w:val="0"/>
          <w:sz w:val="22"/>
          <w:szCs w:val="22"/>
          <w14:numSpacing w14:val="default"/>
        </w:rPr>
        <w:t>Enligt svenska lagar och föreskrifter har Försvarsmakten idag efter förfrågan från ordningsmakten rätt att understödja ordningsmakten vid till exempel ett omfattande och/eller närstående terrorangrepp. Eftersom vi redan idag har flera hundra svenska medborgare som anslutit sig till IS bedömer vi risken för att Sverige kommer att utsättas för ytterl</w:t>
      </w:r>
      <w:r w:rsidR="00D91CAD">
        <w:rPr>
          <w:rFonts w:cstheme="minorHAnsi"/>
          <w:kern w:val="0"/>
          <w:sz w:val="22"/>
          <w:szCs w:val="22"/>
          <w14:numSpacing w14:val="default"/>
        </w:rPr>
        <w:t>igare terrorattacker som stor, b</w:t>
      </w:r>
      <w:r w:rsidRPr="004A2312">
        <w:rPr>
          <w:rFonts w:cstheme="minorHAnsi"/>
          <w:kern w:val="0"/>
          <w:sz w:val="22"/>
          <w:szCs w:val="22"/>
          <w14:numSpacing w14:val="default"/>
        </w:rPr>
        <w:t xml:space="preserve">land annat till följd av de straffskärpningar som är att vänta och som riktas mot dessa terrorister, men även på grund av Sveriges engagemang i norra Irak som syftar till att bekämpa denna terroristorganisation. </w:t>
      </w:r>
    </w:p>
    <w:p w:rsidRPr="004A2312" w:rsidR="00D62A0F" w:rsidP="00D62A0F" w:rsidRDefault="00D62A0F" w14:paraId="50A8AB8E" w14:textId="62EC2AE0">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720"/>
        <w:rPr>
          <w:rFonts w:cstheme="minorHAnsi"/>
          <w:kern w:val="0"/>
          <w:sz w:val="22"/>
          <w:szCs w:val="22"/>
          <w14:numSpacing w14:val="default"/>
        </w:rPr>
      </w:pPr>
      <w:r w:rsidRPr="004A2312">
        <w:rPr>
          <w:rFonts w:cstheme="minorHAnsi"/>
          <w:kern w:val="0"/>
          <w:sz w:val="22"/>
          <w:szCs w:val="22"/>
          <w14:numSpacing w14:val="default"/>
        </w:rPr>
        <w:t>Attentaten i Paris visar vad två attentatsm</w:t>
      </w:r>
      <w:r w:rsidR="00D91CAD">
        <w:rPr>
          <w:rFonts w:cstheme="minorHAnsi"/>
          <w:kern w:val="0"/>
          <w:sz w:val="22"/>
          <w:szCs w:val="22"/>
          <w14:numSpacing w14:val="default"/>
        </w:rPr>
        <w:t>än</w:t>
      </w:r>
      <w:bookmarkStart w:name="_GoBack" w:id="1"/>
      <w:bookmarkEnd w:id="1"/>
      <w:r w:rsidRPr="004A2312">
        <w:rPr>
          <w:rFonts w:cstheme="minorHAnsi"/>
          <w:kern w:val="0"/>
          <w:sz w:val="22"/>
          <w:szCs w:val="22"/>
          <w14:numSpacing w14:val="default"/>
        </w:rPr>
        <w:t xml:space="preserve"> med låg militär kompetens kan utföra. Betänk då vad flera hundra militärt kompetenta och stridserfarna islamister kan åstadkomma. På grund av detta måste Försvarsmakten </w:t>
      </w:r>
      <w:r w:rsidRPr="004A2312">
        <w:rPr>
          <w:rFonts w:cstheme="minorHAnsi"/>
          <w:kern w:val="0"/>
          <w:sz w:val="22"/>
          <w:szCs w:val="22"/>
          <w14:numSpacing w14:val="default"/>
        </w:rPr>
        <w:lastRenderedPageBreak/>
        <w:t>kunna leverera stöd till ordningsmakten om så skulle inträffa. Vi har två myndigheter som ansvarar för att upprätthålla statens våldsmonopol och båda ska kunna användas för att försäkra medborgarnas rätt till liv och hälsa.</w:t>
      </w:r>
    </w:p>
    <w:p w:rsidRPr="000A54FF" w:rsidR="00D62A0F" w:rsidP="00D62A0F" w:rsidRDefault="00D62A0F" w14:paraId="71CA44FE" w14:textId="3107FF48">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cstheme="minorHAnsi"/>
          <w:kern w:val="0"/>
          <w:sz w:val="22"/>
          <w:szCs w:val="22"/>
          <w14:numSpacing w14:val="default"/>
        </w:rPr>
      </w:pPr>
      <w:r w:rsidRPr="004A2312">
        <w:rPr>
          <w:rFonts w:cstheme="minorHAnsi"/>
          <w:kern w:val="0"/>
          <w:sz w:val="22"/>
          <w:szCs w:val="22"/>
          <w14:numSpacing w14:val="default"/>
        </w:rPr>
        <w:t>Försvarsmakten och ordningsmakten ska därför ges i uppdrag att genomföra det som krävs i form av sa</w:t>
      </w:r>
      <w:r>
        <w:rPr>
          <w:rFonts w:cstheme="minorHAnsi"/>
          <w:kern w:val="0"/>
          <w:sz w:val="22"/>
          <w:szCs w:val="22"/>
          <w14:numSpacing w14:val="default"/>
        </w:rPr>
        <w:t>mövning och samordning för att F</w:t>
      </w:r>
      <w:r w:rsidRPr="004A2312">
        <w:rPr>
          <w:rFonts w:cstheme="minorHAnsi"/>
          <w:kern w:val="0"/>
          <w:sz w:val="22"/>
          <w:szCs w:val="22"/>
          <w14:numSpacing w14:val="default"/>
        </w:rPr>
        <w:t xml:space="preserve">örsvarsmakten ska kunna leverera snabbt och effektivt stöd till ordningsmakten vid ett storskaligt terrorangrepp. </w:t>
      </w:r>
      <w:r w:rsidR="00AF77E0">
        <w:rPr>
          <w:rFonts w:cstheme="minorHAnsi"/>
          <w:kern w:val="0"/>
          <w:sz w:val="22"/>
          <w:szCs w:val="22"/>
          <w14:numSpacing w14:val="default"/>
        </w:rPr>
        <w:br/>
      </w:r>
    </w:p>
    <w:sdt>
      <w:sdtPr>
        <w:rPr>
          <w:i/>
        </w:rPr>
        <w:alias w:val="CC_Underskrifter"/>
        <w:tag w:val="CC_Underskrifter"/>
        <w:id w:val="583496634"/>
        <w:lock w:val="sdtContentLocked"/>
        <w:placeholder>
          <w:docPart w:val="352785C5CDBB408DA1C8ACEF06CA8A52"/>
        </w:placeholder>
        <w15:appearance w15:val="hidden"/>
      </w:sdtPr>
      <w:sdtEndPr/>
      <w:sdtContent>
        <w:p w:rsidRPr="00ED19F0" w:rsidR="00865E70" w:rsidP="00C057A6" w:rsidRDefault="00D91CAD" w14:paraId="0B37D4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pPr>
            <w:r>
              <w:t>Jeff Ahl (SD)</w:t>
            </w:r>
          </w:p>
        </w:tc>
        <w:tc>
          <w:tcPr>
            <w:tcW w:w="50" w:type="pct"/>
            <w:vAlign w:val="bottom"/>
          </w:tcPr>
          <w:p>
            <w:pPr>
              <w:pStyle w:val="Underskrifter"/>
            </w:pPr>
            <w:r>
              <w:t>Roger Hedlund (SD)</w:t>
            </w:r>
          </w:p>
        </w:tc>
      </w:tr>
      <w:tr>
        <w:trPr>
          <w:cantSplit/>
        </w:trPr>
        <w:tc>
          <w:tcPr>
            <w:tcW w:w="50" w:type="pct"/>
            <w:vAlign w:val="bottom"/>
          </w:tcPr>
          <w:p>
            <w:pPr>
              <w:pStyle w:val="Underskrifter"/>
            </w:pPr>
            <w:r>
              <w:t>Mikael Jansson (SD)</w:t>
            </w:r>
          </w:p>
        </w:tc>
        <w:tc>
          <w:tcPr>
            <w:tcW w:w="50" w:type="pct"/>
            <w:vAlign w:val="bottom"/>
          </w:tcPr>
          <w:p>
            <w:pPr>
              <w:pStyle w:val="Underskrifter"/>
            </w:pPr>
            <w:r>
              <w:t>Julia Kronlid (SD)</w:t>
            </w:r>
          </w:p>
        </w:tc>
      </w:tr>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A53C6D" w:rsidRDefault="00A53C6D" w14:paraId="36ACC0E4" w14:textId="77777777"/>
    <w:sectPr w:rsidR="00A53C6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31B2B" w14:textId="77777777" w:rsidR="00D62A0F" w:rsidRDefault="00D62A0F" w:rsidP="000C1CAD">
      <w:pPr>
        <w:spacing w:line="240" w:lineRule="auto"/>
      </w:pPr>
      <w:r>
        <w:separator/>
      </w:r>
    </w:p>
  </w:endnote>
  <w:endnote w:type="continuationSeparator" w:id="0">
    <w:p w14:paraId="042A51D7" w14:textId="77777777" w:rsidR="00D62A0F" w:rsidRDefault="00D62A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61ED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91CAD">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A3F12" w14:textId="77777777" w:rsidR="00C24DDB" w:rsidRDefault="00C24DD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201510060951</w:instrText>
    </w:r>
    <w:r>
      <w:fldChar w:fldCharType="end"/>
    </w:r>
    <w:r>
      <w:instrText xml:space="preserve"> &gt; </w:instrText>
    </w:r>
    <w:r>
      <w:fldChar w:fldCharType="begin"/>
    </w:r>
    <w:r>
      <w:instrText xml:space="preserve"> PRINTDATE \@ "yyyyMMddHHmm" </w:instrText>
    </w:r>
    <w:r>
      <w:fldChar w:fldCharType="separate"/>
    </w:r>
    <w:r>
      <w:rPr>
        <w:noProof/>
      </w:rPr>
      <w:instrText>201510061002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10:02</w:instrText>
    </w:r>
    <w:r>
      <w:fldChar w:fldCharType="end"/>
    </w:r>
    <w:r>
      <w:instrText xml:space="preserve"> </w:instrText>
    </w:r>
    <w:r>
      <w:fldChar w:fldCharType="separate"/>
    </w:r>
    <w:r>
      <w:rPr>
        <w:noProof/>
      </w:rPr>
      <w:t>2015-10-06 10:02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2B0C5" w14:textId="77777777" w:rsidR="00D62A0F" w:rsidRDefault="00D62A0F" w:rsidP="000C1CAD">
      <w:pPr>
        <w:spacing w:line="240" w:lineRule="auto"/>
      </w:pPr>
      <w:r>
        <w:separator/>
      </w:r>
    </w:p>
  </w:footnote>
  <w:footnote w:type="continuationSeparator" w:id="0">
    <w:p w14:paraId="04375245" w14:textId="77777777" w:rsidR="00D62A0F" w:rsidRDefault="00D62A0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0A9DCE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91CAD" w14:paraId="12F94BB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:3125</w:t>
        </w:r>
      </w:sdtContent>
    </w:sdt>
  </w:p>
  <w:p w:rsidR="00A42228" w:rsidP="00283E0F" w:rsidRDefault="00D91CAD" w14:paraId="00D9BD91" w14:textId="77777777">
    <w:pPr>
      <w:pStyle w:val="FSHRub2"/>
    </w:pPr>
    <w:sdt>
      <w:sdtPr>
        <w:alias w:val="CC_Noformat_Avtext"/>
        <w:tag w:val="CC_Noformat_Avtext"/>
        <w:id w:val="1389603703"/>
        <w:lock w:val="sdtContentLocked"/>
        <w15:appearance w15:val="hidden"/>
        <w:text/>
      </w:sdtPr>
      <w:sdtEndPr/>
      <w:sdtContent>
        <w:r>
          <w:t>av Björn Söder m.fl. (SD)</w:t>
        </w:r>
      </w:sdtContent>
    </w:sdt>
  </w:p>
  <w:sdt>
    <w:sdtPr>
      <w:alias w:val="CC_Noformat_Rubtext"/>
      <w:tag w:val="CC_Noformat_Rubtext"/>
      <w:id w:val="1800419874"/>
      <w:lock w:val="sdtLocked"/>
      <w15:appearance w15:val="hidden"/>
      <w:text/>
    </w:sdtPr>
    <w:sdtEndPr/>
    <w:sdtContent>
      <w:p w:rsidR="00A42228" w:rsidP="00283E0F" w:rsidRDefault="00D62A0F" w14:paraId="3C4A053F" w14:textId="77777777">
        <w:pPr>
          <w:pStyle w:val="FSHRub2"/>
        </w:pPr>
        <w:r>
          <w:t>Säkerhetspolitik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7EB803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66C5B9F"/>
    <w:multiLevelType w:val="hybridMultilevel"/>
    <w:tmpl w:val="5612888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62A0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6B4C"/>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104"/>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AED"/>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B06"/>
    <w:rsid w:val="00325E7A"/>
    <w:rsid w:val="0033343C"/>
    <w:rsid w:val="00334938"/>
    <w:rsid w:val="00335D45"/>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74D"/>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0AF4"/>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55"/>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35B"/>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0C5F"/>
    <w:rsid w:val="00A42228"/>
    <w:rsid w:val="00A42C26"/>
    <w:rsid w:val="00A4468A"/>
    <w:rsid w:val="00A446B2"/>
    <w:rsid w:val="00A45896"/>
    <w:rsid w:val="00A4763D"/>
    <w:rsid w:val="00A478E1"/>
    <w:rsid w:val="00A51B5D"/>
    <w:rsid w:val="00A53C6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77E0"/>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7A6"/>
    <w:rsid w:val="00C07775"/>
    <w:rsid w:val="00C13086"/>
    <w:rsid w:val="00C13168"/>
    <w:rsid w:val="00C168DA"/>
    <w:rsid w:val="00C1782C"/>
    <w:rsid w:val="00C17BE9"/>
    <w:rsid w:val="00C17EB4"/>
    <w:rsid w:val="00C21EDC"/>
    <w:rsid w:val="00C221BE"/>
    <w:rsid w:val="00C24DDB"/>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2A0F"/>
    <w:rsid w:val="00D66118"/>
    <w:rsid w:val="00D6617B"/>
    <w:rsid w:val="00D662B2"/>
    <w:rsid w:val="00D672D6"/>
    <w:rsid w:val="00D6740C"/>
    <w:rsid w:val="00D67628"/>
    <w:rsid w:val="00D70A56"/>
    <w:rsid w:val="00D80249"/>
    <w:rsid w:val="00D81559"/>
    <w:rsid w:val="00D82C6D"/>
    <w:rsid w:val="00D83933"/>
    <w:rsid w:val="00D8468E"/>
    <w:rsid w:val="00D90E18"/>
    <w:rsid w:val="00D91CAD"/>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57E948"/>
  <w15:chartTrackingRefBased/>
  <w15:docId w15:val="{FD7D8B94-F556-427D-8687-EAFAD72E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62A0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D62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B58B40C2D9245348E3B39B1B9055B5D"/>
        <w:category>
          <w:name w:val="Allmänt"/>
          <w:gallery w:val="placeholder"/>
        </w:category>
        <w:types>
          <w:type w:val="bbPlcHdr"/>
        </w:types>
        <w:behaviors>
          <w:behavior w:val="content"/>
        </w:behaviors>
        <w:guid w:val="{86AC94FE-B35A-4E1E-803A-2A9F0FD7DDF9}"/>
      </w:docPartPr>
      <w:docPartBody>
        <w:p w:rsidR="00EF3739" w:rsidRDefault="00EF3739">
          <w:pPr>
            <w:pStyle w:val="AB58B40C2D9245348E3B39B1B9055B5D"/>
          </w:pPr>
          <w:r w:rsidRPr="009A726D">
            <w:rPr>
              <w:rStyle w:val="Platshllartext"/>
            </w:rPr>
            <w:t>Klicka här för att ange text.</w:t>
          </w:r>
        </w:p>
      </w:docPartBody>
    </w:docPart>
    <w:docPart>
      <w:docPartPr>
        <w:name w:val="352785C5CDBB408DA1C8ACEF06CA8A52"/>
        <w:category>
          <w:name w:val="Allmänt"/>
          <w:gallery w:val="placeholder"/>
        </w:category>
        <w:types>
          <w:type w:val="bbPlcHdr"/>
        </w:types>
        <w:behaviors>
          <w:behavior w:val="content"/>
        </w:behaviors>
        <w:guid w:val="{C6B4B015-CA31-4371-AA5E-F852CE543D8B}"/>
      </w:docPartPr>
      <w:docPartBody>
        <w:p w:rsidR="00EF3739" w:rsidRDefault="00EF3739">
          <w:pPr>
            <w:pStyle w:val="352785C5CDBB408DA1C8ACEF06CA8A5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739"/>
    <w:rsid w:val="00EF37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58B40C2D9245348E3B39B1B9055B5D">
    <w:name w:val="AB58B40C2D9245348E3B39B1B9055B5D"/>
  </w:style>
  <w:style w:type="paragraph" w:customStyle="1" w:styleId="D718D20DF2FE40DA88BC1EC43910BB30">
    <w:name w:val="D718D20DF2FE40DA88BC1EC43910BB30"/>
  </w:style>
  <w:style w:type="paragraph" w:customStyle="1" w:styleId="352785C5CDBB408DA1C8ACEF06CA8A52">
    <w:name w:val="352785C5CDBB408DA1C8ACEF06CA8A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6250</RubrikLookup>
    <MotionGuid xmlns="00d11361-0b92-4bae-a181-288d6a55b763">5151d6ce-e720-4caf-94c0-b7be0f37a406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0954E-EB07-4316-98D2-153310C06F3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218DC86-9B7F-44EC-97CC-1FB9021C4474}"/>
</file>

<file path=customXml/itemProps4.xml><?xml version="1.0" encoding="utf-8"?>
<ds:datastoreItem xmlns:ds="http://schemas.openxmlformats.org/officeDocument/2006/customXml" ds:itemID="{C727748E-2293-409F-A847-29A4B145F55C}"/>
</file>

<file path=customXml/itemProps5.xml><?xml version="1.0" encoding="utf-8"?>
<ds:datastoreItem xmlns:ds="http://schemas.openxmlformats.org/officeDocument/2006/customXml" ds:itemID="{AACF4638-2921-4EF5-A448-A5A1C38FA47A}"/>
</file>

<file path=docProps/app.xml><?xml version="1.0" encoding="utf-8"?>
<Properties xmlns="http://schemas.openxmlformats.org/officeDocument/2006/extended-properties" xmlns:vt="http://schemas.openxmlformats.org/officeDocument/2006/docPropsVTypes">
  <Template>GranskaMot</Template>
  <TotalTime>15</TotalTime>
  <Pages>5</Pages>
  <Words>1567</Words>
  <Characters>9327</Characters>
  <Application>Microsoft Office Word</Application>
  <DocSecurity>0</DocSecurity>
  <Lines>158</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201516SD474 Säkerhetspolitik</vt:lpstr>
      <vt:lpstr/>
    </vt:vector>
  </TitlesOfParts>
  <Company>Sveriges riksdag</Company>
  <LinksUpToDate>false</LinksUpToDate>
  <CharactersWithSpaces>10837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201516SD474 Säkerhetspolitik</dc:title>
  <dc:subject/>
  <dc:creator>Mikael Eriksson</dc:creator>
  <cp:keywords/>
  <dc:description/>
  <cp:lastModifiedBy>Kerstin Carlqvist</cp:lastModifiedBy>
  <cp:revision>12</cp:revision>
  <cp:lastPrinted>2015-10-06T08:02:00Z</cp:lastPrinted>
  <dcterms:created xsi:type="dcterms:W3CDTF">2015-10-06T07:51:00Z</dcterms:created>
  <dcterms:modified xsi:type="dcterms:W3CDTF">2016-04-14T06:31:00Z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*U97D981AC734D*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https://filur.riksdagen.se/drop/DropOffLibrary/U97D981AC734D.docx</vt:lpwstr>
  </property>
  <property fmtid="{D5CDD505-2E9C-101B-9397-08002B2CF9AE}" pid="11" name="RevisionsOn">
    <vt:lpwstr>1</vt:lpwstr>
  </property>
</Properties>
</file>