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221" w:rsidRPr="00FE0651" w:rsidRDefault="00895221">
      <w:pPr>
        <w:pStyle w:val="Hemstlrubrik"/>
      </w:pPr>
      <w:r w:rsidRPr="00FE0651">
        <w:t>Förslag till riksdagsbeslut</w:t>
      </w:r>
    </w:p>
    <w:p w:rsidR="00895221" w:rsidRPr="00FE0651" w:rsidRDefault="00895221">
      <w:pPr>
        <w:pStyle w:val="Hemstlatt"/>
        <w:numPr>
          <w:ilvl w:val="0"/>
          <w:numId w:val="1"/>
        </w:numPr>
      </w:pPr>
      <w:r w:rsidRPr="00FE0651">
        <w:t>Riksdagen tillkännager för regeringen som sin mening vad som anförs i motionen om att utreda ett införande av e</w:t>
      </w:r>
      <w:r w:rsidRPr="00FE0651">
        <w:t>n</w:t>
      </w:r>
      <w:r w:rsidRPr="00FE0651">
        <w:t>mansvalkretsar eller fullt personval vid val till riksdagen.</w:t>
      </w:r>
    </w:p>
    <w:p w:rsidR="00895221" w:rsidRPr="00FE0651" w:rsidRDefault="00895221">
      <w:pPr>
        <w:pStyle w:val="Hemstlatt"/>
        <w:numPr>
          <w:ilvl w:val="0"/>
          <w:numId w:val="1"/>
        </w:numPr>
      </w:pPr>
      <w:r w:rsidRPr="00FE0651">
        <w:t>Riksdagen tillkännager för regeringen som sin mening vad som anförs i motionen om att utreda ett införande av ministerst</w:t>
      </w:r>
      <w:r w:rsidRPr="00FE0651">
        <w:t>y</w:t>
      </w:r>
      <w:r w:rsidRPr="00FE0651">
        <w:t>re.</w:t>
      </w:r>
    </w:p>
    <w:p w:rsidR="00895221" w:rsidRPr="00FE0651" w:rsidRDefault="00895221"/>
    <w:p w:rsidR="00895221" w:rsidRPr="00FE0651" w:rsidRDefault="00895221">
      <w:pPr>
        <w:pStyle w:val="Rubrik1"/>
      </w:pPr>
      <w:r w:rsidRPr="00FE0651">
        <w:t>Motivering</w:t>
      </w:r>
    </w:p>
    <w:p w:rsidR="00895221" w:rsidRPr="00FE0651" w:rsidRDefault="00895221">
      <w:r w:rsidRPr="00FE0651">
        <w:t>Sverige har en lång tradition av partiföreträdarskap. I partiföreträdarskapet uppstår en naturlig svårighet för väljarna att veta om det är partiet eller en kandidat man röstar på. En väljare sätter sitt kryss för en kandidat som kan bli personvald, men som i slutänden blir en del av partiet.</w:t>
      </w:r>
    </w:p>
    <w:p w:rsidR="00895221" w:rsidRPr="00FE0651" w:rsidRDefault="00895221">
      <w:pPr>
        <w:pStyle w:val="Normaltindrag"/>
      </w:pPr>
      <w:r w:rsidRPr="00FE0651">
        <w:t>Det är ett demokratiskt problem att riksdagsledamöterna har en så svag ställning i förhållande till sitt parti och rent faktiskt i förhållande till regerin</w:t>
      </w:r>
      <w:r w:rsidRPr="00FE0651">
        <w:t>g</w:t>
      </w:r>
      <w:r w:rsidRPr="00FE0651">
        <w:t>en. I ett demokratiskt land borde väljarens ön</w:t>
      </w:r>
      <w:r w:rsidRPr="00FE0651">
        <w:t>s</w:t>
      </w:r>
      <w:r w:rsidRPr="00FE0651">
        <w:t>kan om företrädare som står över partiernas val av kandidater men också av pol</w:t>
      </w:r>
      <w:r w:rsidRPr="00FE0651">
        <w:t>i</w:t>
      </w:r>
      <w:r w:rsidRPr="00FE0651">
        <w:t>tisk linje.</w:t>
      </w:r>
    </w:p>
    <w:p w:rsidR="00895221" w:rsidRPr="00FE0651" w:rsidRDefault="00895221">
      <w:pPr>
        <w:pStyle w:val="Normaltindrag"/>
      </w:pPr>
      <w:r w:rsidRPr="00FE0651">
        <w:t>För att stärka medborgarnas inflytande över politiken och för att stärka de enskilda riksdagsledamöternas position finns det all anledning att överväga att införa enmansvalkretsar eller fullt personval.</w:t>
      </w:r>
    </w:p>
    <w:p w:rsidR="00895221" w:rsidRPr="00FE0651" w:rsidRDefault="00895221">
      <w:pPr>
        <w:pStyle w:val="Normaltindrag"/>
      </w:pPr>
      <w:r w:rsidRPr="00FE0651">
        <w:t>På samma sätt behöver vi stärka den parlamentariska kontrollen av minis</w:t>
      </w:r>
      <w:r w:rsidRPr="00FE0651">
        <w:t>t</w:t>
      </w:r>
      <w:r w:rsidRPr="00FE0651">
        <w:t>rar och också ge ministrar större befogenheter att agera. Vid kriser eller pol</w:t>
      </w:r>
      <w:r w:rsidRPr="00FE0651">
        <w:t>i</w:t>
      </w:r>
      <w:r w:rsidRPr="00FE0651">
        <w:t>tiskt svåra situationer avkrävs allt som oftast ministrars svar på vad de avser att göra, hur de agerar och skall lösa problemet. I Sverige är den möjligheten begränsad eftersom ministerstyre inte är tillåtet, utan regeringen är kollektivt ansvarig för beslutade regleringsbrev.</w:t>
      </w:r>
    </w:p>
    <w:p w:rsidR="00895221" w:rsidRPr="00FE0651" w:rsidRDefault="00895221">
      <w:pPr>
        <w:pStyle w:val="Normaltindrag"/>
      </w:pPr>
      <w:r w:rsidRPr="00FE0651">
        <w:t>Det ger vid handen att ministern inte kan agera så snabbt och handling</w:t>
      </w:r>
      <w:r w:rsidRPr="00FE0651">
        <w:t>s</w:t>
      </w:r>
      <w:r w:rsidRPr="00FE0651">
        <w:t xml:space="preserve">kraftigt som situationen kan kräva. Det leder också till en rad anmälningar till </w:t>
      </w:r>
      <w:r w:rsidRPr="00FE0651">
        <w:lastRenderedPageBreak/>
        <w:t>konstitutionsutskottet som blir ett spel för gallerierna där enda syftet är att svärta ministrar i stället för att råda bot på politiska problem.</w:t>
      </w:r>
    </w:p>
    <w:p w:rsidR="00895221" w:rsidRPr="00FE0651" w:rsidRDefault="00895221">
      <w:pPr>
        <w:pStyle w:val="Normaltindrag"/>
      </w:pPr>
      <w:r w:rsidRPr="00FE0651">
        <w:t>Att vi inte har ministerstyre gör det också svårare för riksdagsledamöterna att utöva och utkräva parlamentariskt ansvar av ministrarna, som borde vara ansv</w:t>
      </w:r>
      <w:r w:rsidRPr="00FE0651">
        <w:t>a</w:t>
      </w:r>
      <w:r w:rsidRPr="00FE0651">
        <w:t>riga direkt inför riksdagen för de beslut de fattat.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0651">
        <w:trPr>
          <w:cantSplit/>
        </w:trPr>
        <w:tc>
          <w:tcPr>
            <w:tcW w:w="3046" w:type="dxa"/>
          </w:tcPr>
          <w:p w:rsidR="00895221" w:rsidRPr="00FE0651" w:rsidRDefault="00895221">
            <w:pPr>
              <w:pStyle w:val="UnderskriftDatum"/>
              <w:spacing w:before="240"/>
            </w:pPr>
            <w:r w:rsidRPr="00FE0651">
              <w:t>Stockholm den 3 oktober 2008</w:t>
            </w:r>
          </w:p>
        </w:tc>
        <w:tc>
          <w:tcPr>
            <w:tcW w:w="3047" w:type="dxa"/>
          </w:tcPr>
          <w:p w:rsidR="00895221" w:rsidRPr="00FE0651" w:rsidRDefault="00895221">
            <w:pPr>
              <w:pStyle w:val="Underskrifter"/>
              <w:spacing w:before="240"/>
            </w:pPr>
          </w:p>
        </w:tc>
      </w:tr>
      <w:tr w:rsidR="00000000" w:rsidRPr="00FE0651">
        <w:trPr>
          <w:cantSplit/>
        </w:trPr>
        <w:tc>
          <w:tcPr>
            <w:tcW w:w="3046" w:type="dxa"/>
          </w:tcPr>
          <w:p w:rsidR="00895221" w:rsidRPr="00FE0651" w:rsidRDefault="00895221">
            <w:pPr>
              <w:pStyle w:val="Underskrifter"/>
            </w:pPr>
            <w:r w:rsidRPr="00FE0651">
              <w:t>Fredrick Federley (c)</w:t>
            </w:r>
          </w:p>
        </w:tc>
        <w:tc>
          <w:tcPr>
            <w:tcW w:w="3046" w:type="dxa"/>
          </w:tcPr>
          <w:p w:rsidR="00895221" w:rsidRPr="00FE0651" w:rsidRDefault="00895221">
            <w:pPr>
              <w:pStyle w:val="Underskrifter"/>
            </w:pPr>
          </w:p>
        </w:tc>
      </w:tr>
    </w:tbl>
    <w:p w:rsidR="00895221" w:rsidRPr="00FE0651" w:rsidRDefault="00895221">
      <w:pPr>
        <w:pStyle w:val="Normaltindrag"/>
      </w:pPr>
    </w:p>
    <w:sectPr w:rsidR="00895221" w:rsidRPr="00FE06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221" w:rsidRPr="00FE0651" w:rsidRDefault="00895221">
      <w:r w:rsidRPr="00FE0651">
        <w:separator/>
      </w:r>
    </w:p>
  </w:endnote>
  <w:endnote w:type="continuationSeparator" w:id="0">
    <w:p w:rsidR="00895221" w:rsidRPr="00FE0651" w:rsidRDefault="00895221">
      <w:r w:rsidRPr="00FE06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221" w:rsidRPr="00FE0651" w:rsidRDefault="00FE0651">
    <w:pPr>
      <w:pStyle w:val="Sidfot"/>
    </w:pPr>
    <w:r w:rsidRPr="00FE06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64504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221" w:rsidRDefault="008952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5221" w:rsidRDefault="008952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221" w:rsidRPr="00FE0651" w:rsidRDefault="00FE0651">
    <w:pPr>
      <w:pStyle w:val="Sidfot"/>
    </w:pPr>
    <w:r w:rsidRPr="00FE06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1060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221" w:rsidRDefault="008952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5221" w:rsidRDefault="008952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221" w:rsidRPr="00FE0651" w:rsidRDefault="00FE0651">
    <w:pPr>
      <w:pStyle w:val="Sidfot"/>
    </w:pPr>
    <w:r w:rsidRPr="00FE06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872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221" w:rsidRDefault="008952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5221" w:rsidRDefault="008952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221" w:rsidRPr="00FE0651" w:rsidRDefault="00895221">
      <w:r w:rsidRPr="00FE0651">
        <w:separator/>
      </w:r>
    </w:p>
  </w:footnote>
  <w:footnote w:type="continuationSeparator" w:id="0">
    <w:p w:rsidR="00895221" w:rsidRPr="00FE0651" w:rsidRDefault="00895221">
      <w:r w:rsidRPr="00FE06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221" w:rsidRPr="00FE0651" w:rsidRDefault="00FE0651">
    <w:pPr>
      <w:pStyle w:val="Sidhuvud"/>
    </w:pPr>
    <w:r w:rsidRPr="00FE06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52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221" w:rsidRDefault="008952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5221" w:rsidRDefault="008952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221" w:rsidRPr="00FE0651" w:rsidRDefault="00FE0651">
    <w:pPr>
      <w:pStyle w:val="Sidhuvud"/>
    </w:pPr>
    <w:r w:rsidRPr="00FE06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0625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221" w:rsidRDefault="008952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5221" w:rsidRDefault="008952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221" w:rsidRPr="00FE0651" w:rsidRDefault="00895221">
    <w:pPr>
      <w:pStyle w:val="FSHNormal"/>
      <w:tabs>
        <w:tab w:val="right" w:pos="5840"/>
      </w:tabs>
    </w:pPr>
    <w:r w:rsidRPr="00FE0651">
      <w:br/>
    </w:r>
    <w:r w:rsidRPr="00FE0651">
      <w:fldChar w:fldCharType="begin" w:fldLock="1"/>
    </w:r>
    <w:r w:rsidRPr="00FE0651">
      <w:instrText xml:space="preserve"> DOCPROPERTY</w:instrText>
    </w:r>
    <w:r w:rsidRPr="00FE0651">
      <w:rPr>
        <w:sz w:val="18"/>
      </w:rPr>
      <w:instrText xml:space="preserve"> "YearUser" *\charformat </w:instrText>
    </w:r>
    <w:r w:rsidRPr="00FE0651">
      <w:fldChar w:fldCharType="separate"/>
    </w:r>
    <w:r w:rsidRPr="00FE0651">
      <w:t>2008/09</w:t>
    </w:r>
    <w:r w:rsidRPr="00FE0651">
      <w:fldChar w:fldCharType="end"/>
    </w:r>
    <w:r w:rsidRPr="00FE0651">
      <w:t xml:space="preserve"> </w:t>
    </w:r>
    <w:r w:rsidRPr="00FE0651">
      <w:tab/>
      <w:t xml:space="preserve">mnr: </w:t>
    </w:r>
    <w:r w:rsidRPr="00FE0651">
      <w:fldChar w:fldCharType="begin" w:fldLock="1"/>
    </w:r>
    <w:r w:rsidRPr="00FE0651">
      <w:instrText xml:space="preserve"> DOCPROPERTY</w:instrText>
    </w:r>
    <w:r w:rsidRPr="00FE0651">
      <w:rPr>
        <w:sz w:val="18"/>
      </w:rPr>
      <w:instrText xml:space="preserve"> "Motionsnummer" *\charformat </w:instrText>
    </w:r>
    <w:r w:rsidRPr="00FE0651">
      <w:fldChar w:fldCharType="separate"/>
    </w:r>
    <w:r w:rsidRPr="00FE0651">
      <w:t>K400</w:t>
    </w:r>
    <w:r w:rsidRPr="00FE0651">
      <w:fldChar w:fldCharType="end"/>
    </w:r>
    <w:r w:rsidRPr="00FE0651">
      <w:br/>
    </w:r>
    <w:r w:rsidRPr="00FE0651">
      <w:fldChar w:fldCharType="begin" w:fldLock="1"/>
    </w:r>
    <w:r w:rsidRPr="00FE0651">
      <w:instrText xml:space="preserve"> DOCPROPERTY</w:instrText>
    </w:r>
    <w:r w:rsidRPr="00FE0651">
      <w:rPr>
        <w:sz w:val="18"/>
      </w:rPr>
      <w:instrText xml:space="preserve"> "Samling" *\charformat </w:instrText>
    </w:r>
    <w:r w:rsidRPr="00FE0651">
      <w:fldChar w:fldCharType="end"/>
    </w:r>
    <w:r w:rsidRPr="00FE0651">
      <w:tab/>
      <w:t xml:space="preserve">pnr: </w:t>
    </w:r>
    <w:r w:rsidRPr="00FE0651">
      <w:fldChar w:fldCharType="begin" w:fldLock="1"/>
    </w:r>
    <w:r w:rsidRPr="00FE0651">
      <w:instrText xml:space="preserve"> DOCPROPERTY</w:instrText>
    </w:r>
    <w:r w:rsidRPr="00FE0651">
      <w:rPr>
        <w:sz w:val="18"/>
      </w:rPr>
      <w:instrText xml:space="preserve"> "Partinummer" *\charformat </w:instrText>
    </w:r>
    <w:r w:rsidRPr="00FE0651">
      <w:fldChar w:fldCharType="separate"/>
    </w:r>
    <w:r w:rsidRPr="00FE0651">
      <w:t>c484</w:t>
    </w:r>
    <w:r w:rsidRPr="00FE0651">
      <w:fldChar w:fldCharType="end"/>
    </w:r>
  </w:p>
  <w:p w:rsidR="00895221" w:rsidRPr="00FE0651" w:rsidRDefault="00895221">
    <w:pPr>
      <w:pStyle w:val="FSHRub1"/>
    </w:pPr>
    <w:r w:rsidRPr="00FE0651">
      <w:t>Motion till riksdagen</w:t>
    </w:r>
    <w:r w:rsidRPr="00FE0651">
      <w:br/>
    </w:r>
    <w:r w:rsidRPr="00FE0651">
      <w:fldChar w:fldCharType="begin" w:fldLock="1"/>
    </w:r>
    <w:r w:rsidRPr="00FE0651">
      <w:instrText xml:space="preserve"> DOCPROPERTY "YearUser" *\charformat </w:instrText>
    </w:r>
    <w:r w:rsidRPr="00FE0651">
      <w:fldChar w:fldCharType="separate"/>
    </w:r>
    <w:r w:rsidRPr="00FE0651">
      <w:t>2008/09</w:t>
    </w:r>
    <w:r w:rsidRPr="00FE0651">
      <w:fldChar w:fldCharType="end"/>
    </w:r>
    <w:r w:rsidRPr="00FE0651">
      <w:t>:</w:t>
    </w:r>
    <w:r w:rsidRPr="00FE0651">
      <w:fldChar w:fldCharType="begin" w:fldLock="1"/>
    </w:r>
    <w:r w:rsidRPr="00FE0651">
      <w:instrText xml:space="preserve"> DOCPROPERTY "Motionsnummer" *\charformat </w:instrText>
    </w:r>
    <w:r w:rsidRPr="00FE0651">
      <w:fldChar w:fldCharType="separate"/>
    </w:r>
    <w:r w:rsidRPr="00FE0651">
      <w:t>K400</w:t>
    </w:r>
    <w:r w:rsidRPr="00FE0651">
      <w:fldChar w:fldCharType="end"/>
    </w:r>
  </w:p>
  <w:p w:rsidR="00895221" w:rsidRPr="00FE0651" w:rsidRDefault="00895221">
    <w:pPr>
      <w:pStyle w:val="FSHNormalS5"/>
    </w:pPr>
    <w:r w:rsidRPr="00FE0651">
      <w:fldChar w:fldCharType="begin" w:fldLock="1"/>
    </w:r>
    <w:r w:rsidRPr="00FE0651">
      <w:instrText xml:space="preserve"> DOCPROPERTY "MotionarText" *\charformat </w:instrText>
    </w:r>
    <w:r w:rsidRPr="00FE0651">
      <w:fldChar w:fldCharType="separate"/>
    </w:r>
    <w:r w:rsidRPr="00FE0651">
      <w:t>av Fredrick Federley (c)</w:t>
    </w:r>
    <w:r w:rsidRPr="00FE0651">
      <w:fldChar w:fldCharType="end"/>
    </w:r>
    <w:r w:rsidRPr="00FE0651">
      <w:br/>
    </w:r>
    <w:r w:rsidRPr="00FE0651">
      <w:fldChar w:fldCharType="begin" w:fldLock="1"/>
    </w:r>
    <w:r w:rsidRPr="00FE0651">
      <w:instrText xml:space="preserve"> DOCPROPERTY "SvarFrasKort" *\charformat </w:instrText>
    </w:r>
    <w:r w:rsidRPr="00FE0651">
      <w:fldChar w:fldCharType="end"/>
    </w:r>
  </w:p>
  <w:p w:rsidR="00895221" w:rsidRPr="00FE0651" w:rsidRDefault="00895221">
    <w:pPr>
      <w:pStyle w:val="FSHTitel"/>
    </w:pPr>
    <w:r w:rsidRPr="00FE0651">
      <w:fldChar w:fldCharType="begin" w:fldLock="1"/>
    </w:r>
    <w:r w:rsidRPr="00FE0651">
      <w:instrText xml:space="preserve"> DOCPROPERTY</w:instrText>
    </w:r>
    <w:r w:rsidRPr="00FE0651">
      <w:rPr>
        <w:sz w:val="18"/>
      </w:rPr>
      <w:instrText xml:space="preserve"> "RubrikSvar" *\charformat </w:instrText>
    </w:r>
    <w:r w:rsidRPr="00FE0651">
      <w:fldChar w:fldCharType="separate"/>
    </w:r>
    <w:r w:rsidRPr="00FE0651">
      <w:t>Grundlagsändringar</w:t>
    </w:r>
    <w:r w:rsidRPr="00FE0651">
      <w:fldChar w:fldCharType="end"/>
    </w:r>
  </w:p>
  <w:p w:rsidR="00895221" w:rsidRPr="00FE0651" w:rsidRDefault="00895221">
    <w:pPr>
      <w:pStyle w:val="Normal00"/>
    </w:pPr>
  </w:p>
  <w:p w:rsidR="00895221" w:rsidRPr="00FE0651" w:rsidRDefault="008952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C415A7"/>
    <w:multiLevelType w:val="hybridMultilevel"/>
    <w:tmpl w:val="CB1468CE"/>
    <w:lvl w:ilvl="0" w:tplc="E36888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A041468"/>
    <w:multiLevelType w:val="hybridMultilevel"/>
    <w:tmpl w:val="FE743908"/>
    <w:lvl w:ilvl="0" w:tplc="738673B2">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0122843">
    <w:abstractNumId w:val="8"/>
  </w:num>
  <w:num w:numId="2" w16cid:durableId="637228732">
    <w:abstractNumId w:val="9"/>
  </w:num>
  <w:num w:numId="3" w16cid:durableId="819810339">
    <w:abstractNumId w:val="8"/>
  </w:num>
  <w:num w:numId="4" w16cid:durableId="48041246">
    <w:abstractNumId w:val="9"/>
  </w:num>
  <w:num w:numId="5" w16cid:durableId="2072460647">
    <w:abstractNumId w:val="15"/>
  </w:num>
  <w:num w:numId="6" w16cid:durableId="1767576158">
    <w:abstractNumId w:val="10"/>
  </w:num>
  <w:num w:numId="7" w16cid:durableId="1238520176">
    <w:abstractNumId w:val="12"/>
  </w:num>
  <w:num w:numId="8" w16cid:durableId="103814580">
    <w:abstractNumId w:val="14"/>
  </w:num>
  <w:num w:numId="9" w16cid:durableId="1600941438">
    <w:abstractNumId w:val="8"/>
  </w:num>
  <w:num w:numId="10" w16cid:durableId="1101142322">
    <w:abstractNumId w:val="3"/>
  </w:num>
  <w:num w:numId="11" w16cid:durableId="1028064517">
    <w:abstractNumId w:val="2"/>
  </w:num>
  <w:num w:numId="12" w16cid:durableId="1371295539">
    <w:abstractNumId w:val="1"/>
  </w:num>
  <w:num w:numId="13" w16cid:durableId="727993356">
    <w:abstractNumId w:val="0"/>
  </w:num>
  <w:num w:numId="14" w16cid:durableId="949820308">
    <w:abstractNumId w:val="9"/>
  </w:num>
  <w:num w:numId="15" w16cid:durableId="672952298">
    <w:abstractNumId w:val="7"/>
  </w:num>
  <w:num w:numId="16" w16cid:durableId="891886567">
    <w:abstractNumId w:val="6"/>
  </w:num>
  <w:num w:numId="17" w16cid:durableId="288056336">
    <w:abstractNumId w:val="5"/>
  </w:num>
  <w:num w:numId="18" w16cid:durableId="313418164">
    <w:abstractNumId w:val="4"/>
  </w:num>
  <w:num w:numId="19" w16cid:durableId="21639303">
    <w:abstractNumId w:val="13"/>
  </w:num>
  <w:num w:numId="20" w16cid:durableId="1504010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9A43E97-50F2-42B3-B2F9-9C3A9A5A268D}"/>
  </w:docVars>
  <w:rsids>
    <w:rsidRoot w:val="0048156B"/>
    <w:rsid w:val="0048156B"/>
    <w:rsid w:val="00895221"/>
    <w:rsid w:val="00FE06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DE9F80-CB33-4D4F-B720-178F4122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1802</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c484</vt:lpstr>
    </vt:vector>
  </TitlesOfParts>
  <Company>Riksdagen</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c484</dc:title>
  <dc:subject>c484</dc:subject>
  <dc:creator>Riksdagen</dc:creator>
  <cp:keywords>Riksdagen</cp:keywords>
  <dc:description>TKG-ktrl, MSMQ4mb, PersReg-Distribution mm b-&gt;ny fplogga c-&gt;nygamla s-rosen</dc:description>
  <cp:lastModifiedBy>Lars Brink</cp:lastModifiedBy>
  <cp:revision>2</cp:revision>
  <cp:lastPrinted>2009-02-06T09:49:00Z</cp:lastPrinted>
  <dcterms:created xsi:type="dcterms:W3CDTF">2025-12-17T17:05:00Z</dcterms:created>
  <dcterms:modified xsi:type="dcterms:W3CDTF">2025-12-17T17:05:00Z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Grundlagsändringar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Grundlagsändringar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20082009000000000099000004840069</vt:lpwstr>
  </property>
  <property fmtid="{D5CDD505-2E9C-101B-9397-08002B2CF9AE}" pid="47" name="datum">
    <vt:lpwstr>081003</vt:lpwstr>
  </property>
  <property fmtid="{D5CDD505-2E9C-101B-9397-08002B2CF9AE}" pid="48" name="avsändar-e-post">
    <vt:lpwstr>marianne.magnusson@riksdagen.se</vt:lpwstr>
  </property>
  <property fmtid="{D5CDD505-2E9C-101B-9397-08002B2CF9AE}" pid="49" name="id">
    <vt:lpwstr>20082009000000000099000004840069</vt:lpwstr>
  </property>
  <property fmtid="{D5CDD505-2E9C-101B-9397-08002B2CF9AE}" pid="50" name="nummer">
    <vt:lpwstr>400</vt:lpwstr>
  </property>
  <property fmtid="{D5CDD505-2E9C-101B-9397-08002B2CF9AE}" pid="51" name="utskottsbeteckning">
    <vt:lpwstr>K</vt:lpwstr>
  </property>
  <property fmtid="{D5CDD505-2E9C-101B-9397-08002B2CF9AE}" pid="52" name="GlobalUID">
    <vt:lpwstr>{1E45E6E3-EDB4-4261-824B-AF962805EDB4}</vt:lpwstr>
  </property>
  <property fmtid="{D5CDD505-2E9C-101B-9397-08002B2CF9AE}" pid="53" name="Överföringar">
    <vt:i4>0</vt:i4>
  </property>
  <property fmtid="{D5CDD505-2E9C-101B-9397-08002B2CF9AE}" pid="54" name="Checksum">
    <vt:lpwstr>*1006872321334*</vt:lpwstr>
  </property>
  <property fmtid="{D5CDD505-2E9C-101B-9397-08002B2CF9AE}" pid="55" name="skuggnummer">
    <vt:lpwstr>3594</vt:lpwstr>
  </property>
  <property fmtid="{D5CDD505-2E9C-101B-9397-08002B2CF9AE}" pid="56" name="urixVersion">
    <vt:lpwstr>3.2.0.8</vt:lpwstr>
  </property>
  <property fmtid="{D5CDD505-2E9C-101B-9397-08002B2CF9AE}" pid="57" name="urixOrigin">
    <vt:lpwstr>090402 20:04:52.050</vt:lpwstr>
  </property>
  <property fmtid="{D5CDD505-2E9C-101B-9397-08002B2CF9AE}" pid="58" name="urixGuid">
    <vt:lpwstr>{BEF174C0-27CD-4EEC-A707-725DBE6ABFFA}</vt:lpwstr>
  </property>
</Properties>
</file>