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CF28C5" w:rsidP="001B18E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Ku2016/</w:t>
            </w:r>
            <w:r w:rsidR="001B18ED">
              <w:rPr>
                <w:sz w:val="20"/>
              </w:rPr>
              <w:t>02325/MF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CF28C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CF28C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Kultur- och demokratiministern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4F26B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CF28C5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CF28C5" w:rsidP="00CF28C5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2016/17:108 av Hans Linde (V) Stängningen av kanalen </w:t>
      </w:r>
      <w:proofErr w:type="spellStart"/>
      <w:r>
        <w:t>N</w:t>
      </w:r>
      <w:r w:rsidR="001040C7">
        <w:t>ewroz</w:t>
      </w:r>
      <w:proofErr w:type="spellEnd"/>
      <w:r w:rsidR="001040C7">
        <w:t xml:space="preserve"> TV</w:t>
      </w:r>
    </w:p>
    <w:p w:rsidR="006E4E11" w:rsidRDefault="006E4E11">
      <w:pPr>
        <w:pStyle w:val="RKnormal"/>
      </w:pPr>
    </w:p>
    <w:p w:rsidR="006E4E11" w:rsidRDefault="00CF28C5">
      <w:pPr>
        <w:pStyle w:val="RKnormal"/>
      </w:pPr>
      <w:r>
        <w:t>Hans Li</w:t>
      </w:r>
      <w:r w:rsidR="001E2D69">
        <w:t xml:space="preserve">nde har frågat utrikesministern vad hon avser att ta för initiativ för att </w:t>
      </w:r>
      <w:proofErr w:type="spellStart"/>
      <w:r w:rsidR="001E2D69">
        <w:t>Newroz</w:t>
      </w:r>
      <w:proofErr w:type="spellEnd"/>
      <w:r w:rsidR="001E2D69">
        <w:t xml:space="preserve"> TV ska kunna fortsätta sina sändningar. </w:t>
      </w:r>
    </w:p>
    <w:p w:rsidR="00CF28C5" w:rsidRDefault="00CF28C5">
      <w:pPr>
        <w:pStyle w:val="RKnormal"/>
      </w:pPr>
    </w:p>
    <w:p w:rsidR="001E2D69" w:rsidRDefault="00CF28C5">
      <w:pPr>
        <w:pStyle w:val="RKnormal"/>
      </w:pPr>
      <w:r>
        <w:t>Arbetet inom regeringen är så fördelat att det är jag som ska svara på frågan.</w:t>
      </w:r>
    </w:p>
    <w:p w:rsidR="00823E15" w:rsidRDefault="00823E15">
      <w:pPr>
        <w:pStyle w:val="RKnormal"/>
      </w:pPr>
    </w:p>
    <w:p w:rsidR="00FD1C70" w:rsidRDefault="001D0EA1" w:rsidP="00E16ADB">
      <w:pPr>
        <w:pStyle w:val="RKnormal"/>
      </w:pPr>
      <w:r>
        <w:t xml:space="preserve">Enligt radio- och </w:t>
      </w:r>
      <w:proofErr w:type="spellStart"/>
      <w:r>
        <w:t>tv-lagen</w:t>
      </w:r>
      <w:proofErr w:type="spellEnd"/>
      <w:r>
        <w:t xml:space="preserve"> </w:t>
      </w:r>
      <w:r w:rsidR="00B96181">
        <w:t>krävs det tillstånd för att sända tv i marknätet i Sverige. För andra sändningar, t.ex. satellitsändningar och kabelsändningar</w:t>
      </w:r>
      <w:r w:rsidR="005B7F82">
        <w:t>,</w:t>
      </w:r>
      <w:r w:rsidR="00B96181">
        <w:t xml:space="preserve"> </w:t>
      </w:r>
      <w:r>
        <w:t xml:space="preserve">ska den som bedriver en sändningsverksamhet </w:t>
      </w:r>
      <w:r w:rsidR="00563BE3">
        <w:t>endast</w:t>
      </w:r>
      <w:r w:rsidR="00B96181">
        <w:t xml:space="preserve"> </w:t>
      </w:r>
      <w:r>
        <w:t>anmäla sig för registrering hos Myndigheten för press, radio och tv</w:t>
      </w:r>
      <w:r w:rsidR="002B3633">
        <w:t xml:space="preserve"> (MPRT)</w:t>
      </w:r>
      <w:r>
        <w:t xml:space="preserve">. Enligt myndigheten </w:t>
      </w:r>
      <w:r w:rsidR="003A153E">
        <w:t xml:space="preserve">är </w:t>
      </w:r>
      <w:proofErr w:type="spellStart"/>
      <w:r w:rsidR="003A153E">
        <w:t>Newroz</w:t>
      </w:r>
      <w:proofErr w:type="spellEnd"/>
      <w:r w:rsidR="003A153E">
        <w:t xml:space="preserve"> TV registrera</w:t>
      </w:r>
      <w:r w:rsidR="00205FE6">
        <w:t>d</w:t>
      </w:r>
      <w:r w:rsidR="003A153E">
        <w:t xml:space="preserve"> i Sverige och </w:t>
      </w:r>
      <w:r w:rsidR="00563BE3">
        <w:t xml:space="preserve">bedriver sändningsverksamhet i Europa och Asien. </w:t>
      </w:r>
      <w:r w:rsidR="00E63019">
        <w:t xml:space="preserve">Hur sändningarna </w:t>
      </w:r>
      <w:r w:rsidR="002B3633">
        <w:t xml:space="preserve">distribueras eller med vilka företag är inte något som framgår av myndighetens register eller som svenska </w:t>
      </w:r>
      <w:r w:rsidR="00E63019">
        <w:t xml:space="preserve">myndigheter </w:t>
      </w:r>
      <w:r w:rsidR="002B3633">
        <w:t xml:space="preserve">på annat sätt </w:t>
      </w:r>
      <w:r w:rsidR="00E63019">
        <w:t xml:space="preserve">är </w:t>
      </w:r>
      <w:r w:rsidR="002B3633">
        <w:t>involverade</w:t>
      </w:r>
      <w:r w:rsidR="00E63019">
        <w:t xml:space="preserve"> i.</w:t>
      </w:r>
    </w:p>
    <w:p w:rsidR="00FD1C70" w:rsidRDefault="00FD1C70">
      <w:pPr>
        <w:pStyle w:val="RKnormal"/>
      </w:pPr>
    </w:p>
    <w:p w:rsidR="002B3633" w:rsidRDefault="003940AF" w:rsidP="002B3633">
      <w:pPr>
        <w:pStyle w:val="RKnormal"/>
      </w:pPr>
      <w:r>
        <w:t xml:space="preserve">Relationer och avtal mellan medieföretag och distributörer är en fråga för närmast berörda. </w:t>
      </w:r>
      <w:r w:rsidR="002B3633">
        <w:t xml:space="preserve">Det pågår en oroande utveckling där yttrandefriheten ifrågasätts eller inskränks på många håll i världen. Regeringen följer situationen i Europa och dess närområde noga. </w:t>
      </w:r>
    </w:p>
    <w:p w:rsidR="002B3633" w:rsidRDefault="002B3633" w:rsidP="001D0EA1">
      <w:pPr>
        <w:pStyle w:val="RKnormal"/>
      </w:pPr>
    </w:p>
    <w:p w:rsidR="00FD1C70" w:rsidRDefault="00FD1C70">
      <w:pPr>
        <w:pStyle w:val="RKnormal"/>
      </w:pPr>
    </w:p>
    <w:p w:rsidR="00CF28C5" w:rsidRDefault="00CF28C5">
      <w:pPr>
        <w:pStyle w:val="RKnormal"/>
      </w:pPr>
      <w:r>
        <w:t>Stockholm den 26 oktober 2016</w:t>
      </w:r>
    </w:p>
    <w:p w:rsidR="00CF28C5" w:rsidRDefault="00CF28C5">
      <w:pPr>
        <w:pStyle w:val="RKnormal"/>
      </w:pPr>
    </w:p>
    <w:p w:rsidR="00CF28C5" w:rsidRDefault="00CF28C5">
      <w:pPr>
        <w:pStyle w:val="RKnormal"/>
      </w:pPr>
    </w:p>
    <w:p w:rsidR="001D4329" w:rsidRDefault="001D4329">
      <w:pPr>
        <w:pStyle w:val="RKnormal"/>
      </w:pPr>
    </w:p>
    <w:p w:rsidR="00CF28C5" w:rsidRDefault="00CF28C5">
      <w:pPr>
        <w:pStyle w:val="RKnormal"/>
      </w:pPr>
      <w:r>
        <w:t>Alice Bah Kuhnke</w:t>
      </w:r>
    </w:p>
    <w:sectPr w:rsidR="00CF28C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EAF" w:rsidRDefault="001C4EAF">
      <w:r>
        <w:separator/>
      </w:r>
    </w:p>
  </w:endnote>
  <w:endnote w:type="continuationSeparator" w:id="0">
    <w:p w:rsidR="001C4EAF" w:rsidRDefault="001C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EAF" w:rsidRDefault="001C4EAF">
      <w:r>
        <w:separator/>
      </w:r>
    </w:p>
  </w:footnote>
  <w:footnote w:type="continuationSeparator" w:id="0">
    <w:p w:rsidR="001C4EAF" w:rsidRDefault="001C4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D432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8C5" w:rsidRDefault="0020526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F0795A0" wp14:editId="110404D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8C5"/>
    <w:rsid w:val="000451DF"/>
    <w:rsid w:val="001040C7"/>
    <w:rsid w:val="00150384"/>
    <w:rsid w:val="00160901"/>
    <w:rsid w:val="001805B7"/>
    <w:rsid w:val="001B18ED"/>
    <w:rsid w:val="001C4EAF"/>
    <w:rsid w:val="001D0EA1"/>
    <w:rsid w:val="001D4329"/>
    <w:rsid w:val="001E2D69"/>
    <w:rsid w:val="00205269"/>
    <w:rsid w:val="00205FE6"/>
    <w:rsid w:val="002708F4"/>
    <w:rsid w:val="002B3633"/>
    <w:rsid w:val="00355171"/>
    <w:rsid w:val="00367B1C"/>
    <w:rsid w:val="003940AF"/>
    <w:rsid w:val="003A153E"/>
    <w:rsid w:val="00446B67"/>
    <w:rsid w:val="004764BC"/>
    <w:rsid w:val="004A328D"/>
    <w:rsid w:val="004F26B4"/>
    <w:rsid w:val="00563BE3"/>
    <w:rsid w:val="0058762B"/>
    <w:rsid w:val="005B7F82"/>
    <w:rsid w:val="006E4E11"/>
    <w:rsid w:val="007242A3"/>
    <w:rsid w:val="007A6855"/>
    <w:rsid w:val="00823E15"/>
    <w:rsid w:val="00874CEB"/>
    <w:rsid w:val="008B7AEB"/>
    <w:rsid w:val="0092027A"/>
    <w:rsid w:val="00955E31"/>
    <w:rsid w:val="00992E72"/>
    <w:rsid w:val="00AF26D1"/>
    <w:rsid w:val="00B96181"/>
    <w:rsid w:val="00BF27E6"/>
    <w:rsid w:val="00CB2F1B"/>
    <w:rsid w:val="00CF28C5"/>
    <w:rsid w:val="00D133D7"/>
    <w:rsid w:val="00D9154B"/>
    <w:rsid w:val="00E16ADB"/>
    <w:rsid w:val="00E44CF8"/>
    <w:rsid w:val="00E63019"/>
    <w:rsid w:val="00E80146"/>
    <w:rsid w:val="00E904D0"/>
    <w:rsid w:val="00EC25F9"/>
    <w:rsid w:val="00ED583F"/>
    <w:rsid w:val="00F52F5E"/>
    <w:rsid w:val="00F811ED"/>
    <w:rsid w:val="00FD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65C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040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040C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44CF8"/>
    <w:rPr>
      <w:sz w:val="16"/>
      <w:szCs w:val="16"/>
    </w:rPr>
  </w:style>
  <w:style w:type="paragraph" w:styleId="Kommentarer">
    <w:name w:val="annotation text"/>
    <w:basedOn w:val="Normal"/>
    <w:link w:val="KommentarerChar"/>
    <w:rsid w:val="00E44CF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44CF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44CF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44CF8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040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040C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44CF8"/>
    <w:rPr>
      <w:sz w:val="16"/>
      <w:szCs w:val="16"/>
    </w:rPr>
  </w:style>
  <w:style w:type="paragraph" w:styleId="Kommentarer">
    <w:name w:val="annotation text"/>
    <w:basedOn w:val="Normal"/>
    <w:link w:val="KommentarerChar"/>
    <w:rsid w:val="00E44CF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44CF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44CF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44CF8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ade4571b-a006-4801-8a75-b94d61e0d47f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4B0DC6-FE73-49AD-84E0-90BC487F2134}"/>
</file>

<file path=customXml/itemProps2.xml><?xml version="1.0" encoding="utf-8"?>
<ds:datastoreItem xmlns:ds="http://schemas.openxmlformats.org/officeDocument/2006/customXml" ds:itemID="{C6A2C1EE-C3F2-4711-B5B4-C32529AFDAA0}"/>
</file>

<file path=customXml/itemProps3.xml><?xml version="1.0" encoding="utf-8"?>
<ds:datastoreItem xmlns:ds="http://schemas.openxmlformats.org/officeDocument/2006/customXml" ds:itemID="{847B871B-C19A-47F4-A2E2-3E7F62F5A986}"/>
</file>

<file path=customXml/itemProps4.xml><?xml version="1.0" encoding="utf-8"?>
<ds:datastoreItem xmlns:ds="http://schemas.openxmlformats.org/officeDocument/2006/customXml" ds:itemID="{C6A2C1EE-C3F2-4711-B5B4-C32529AFDAA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7AAB155-8641-415E-B4B9-9DC963460C85}"/>
</file>

<file path=customXml/itemProps6.xml><?xml version="1.0" encoding="utf-8"?>
<ds:datastoreItem xmlns:ds="http://schemas.openxmlformats.org/officeDocument/2006/customXml" ds:itemID="{C6A2C1EE-C3F2-4711-B5B4-C32529AFDA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Filippa Arvas Olsson</dc:creator>
  <cp:lastModifiedBy>Gulan Kaleli</cp:lastModifiedBy>
  <cp:revision>4</cp:revision>
  <cp:lastPrinted>2016-10-26T09:08:00Z</cp:lastPrinted>
  <dcterms:created xsi:type="dcterms:W3CDTF">2016-10-26T09:05:00Z</dcterms:created>
  <dcterms:modified xsi:type="dcterms:W3CDTF">2016-10-26T09:06:00Z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9;0;0;487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19225f90-c222-45e0-9f8b-37ecc272182b</vt:lpwstr>
  </property>
</Properties>
</file>