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9381A5" w14:textId="77777777">
        <w:tc>
          <w:tcPr>
            <w:tcW w:w="2268" w:type="dxa"/>
          </w:tcPr>
          <w:p w14:paraId="6F9381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F9381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9381A8" w14:textId="77777777">
        <w:tc>
          <w:tcPr>
            <w:tcW w:w="2268" w:type="dxa"/>
          </w:tcPr>
          <w:p w14:paraId="6F9381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9381A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9381AB" w14:textId="77777777">
        <w:tc>
          <w:tcPr>
            <w:tcW w:w="3402" w:type="dxa"/>
            <w:gridSpan w:val="2"/>
          </w:tcPr>
          <w:p w14:paraId="6F9381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9381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F9381AE" w14:textId="77777777">
        <w:tc>
          <w:tcPr>
            <w:tcW w:w="2268" w:type="dxa"/>
          </w:tcPr>
          <w:p w14:paraId="6F9381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9381AD" w14:textId="6C15CC4C" w:rsidR="006E4E11" w:rsidRPr="00ED583F" w:rsidRDefault="009E53C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N2016/</w:t>
            </w:r>
            <w:r w:rsidR="00170B2C">
              <w:t xml:space="preserve"> </w:t>
            </w:r>
            <w:r w:rsidR="00170B2C" w:rsidRPr="00170B2C">
              <w:rPr>
                <w:sz w:val="20"/>
              </w:rPr>
              <w:t>07818/SB</w:t>
            </w:r>
          </w:p>
        </w:tc>
      </w:tr>
      <w:tr w:rsidR="006E4E11" w14:paraId="6F9381B1" w14:textId="77777777">
        <w:tc>
          <w:tcPr>
            <w:tcW w:w="2268" w:type="dxa"/>
          </w:tcPr>
          <w:p w14:paraId="6F9381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9381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9381B3" w14:textId="77777777">
        <w:trPr>
          <w:trHeight w:val="284"/>
        </w:trPr>
        <w:tc>
          <w:tcPr>
            <w:tcW w:w="4911" w:type="dxa"/>
          </w:tcPr>
          <w:p w14:paraId="6F9381B2" w14:textId="77777777" w:rsidR="006E4E11" w:rsidRDefault="009E53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F9381B5" w14:textId="77777777">
        <w:trPr>
          <w:trHeight w:val="284"/>
        </w:trPr>
        <w:tc>
          <w:tcPr>
            <w:tcW w:w="4911" w:type="dxa"/>
          </w:tcPr>
          <w:p w14:paraId="6F9381B4" w14:textId="77777777" w:rsidR="006E4E11" w:rsidRDefault="009E53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6F9381B7" w14:textId="77777777">
        <w:trPr>
          <w:trHeight w:val="284"/>
        </w:trPr>
        <w:tc>
          <w:tcPr>
            <w:tcW w:w="4911" w:type="dxa"/>
          </w:tcPr>
          <w:p w14:paraId="6F9381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9381B9" w14:textId="77777777">
        <w:trPr>
          <w:trHeight w:val="284"/>
        </w:trPr>
        <w:tc>
          <w:tcPr>
            <w:tcW w:w="4911" w:type="dxa"/>
          </w:tcPr>
          <w:p w14:paraId="6F9381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A727C" w:rsidRPr="001A727C" w14:paraId="6F9381BB" w14:textId="77777777">
        <w:trPr>
          <w:trHeight w:val="284"/>
        </w:trPr>
        <w:tc>
          <w:tcPr>
            <w:tcW w:w="4911" w:type="dxa"/>
          </w:tcPr>
          <w:p w14:paraId="6F9381BA" w14:textId="31E2DF37" w:rsidR="006E4E11" w:rsidRPr="001A727C" w:rsidRDefault="006E4E11" w:rsidP="001A727C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</w:tc>
      </w:tr>
      <w:tr w:rsidR="001A727C" w:rsidRPr="001A727C" w14:paraId="6F9381BD" w14:textId="77777777">
        <w:trPr>
          <w:trHeight w:val="284"/>
        </w:trPr>
        <w:tc>
          <w:tcPr>
            <w:tcW w:w="4911" w:type="dxa"/>
          </w:tcPr>
          <w:p w14:paraId="6F9381BC" w14:textId="77777777" w:rsidR="006E4E11" w:rsidRPr="001A727C" w:rsidRDefault="006E4E11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</w:tc>
      </w:tr>
      <w:tr w:rsidR="001A727C" w:rsidRPr="001A727C" w14:paraId="6F9381BF" w14:textId="77777777">
        <w:trPr>
          <w:trHeight w:val="284"/>
        </w:trPr>
        <w:tc>
          <w:tcPr>
            <w:tcW w:w="4911" w:type="dxa"/>
          </w:tcPr>
          <w:p w14:paraId="6F9381BE" w14:textId="0CB09EF8" w:rsidR="006E4E11" w:rsidRPr="001A727C" w:rsidRDefault="006E4E11" w:rsidP="001A727C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</w:tc>
      </w:tr>
      <w:tr w:rsidR="001A727C" w:rsidRPr="001A727C" w14:paraId="6F9381C1" w14:textId="77777777">
        <w:trPr>
          <w:trHeight w:val="284"/>
        </w:trPr>
        <w:tc>
          <w:tcPr>
            <w:tcW w:w="4911" w:type="dxa"/>
          </w:tcPr>
          <w:p w14:paraId="6F9381C0" w14:textId="77777777" w:rsidR="006E4E11" w:rsidRPr="001A727C" w:rsidRDefault="006E4E11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</w:tc>
      </w:tr>
      <w:tr w:rsidR="001A727C" w:rsidRPr="001A727C" w14:paraId="6F9381C3" w14:textId="77777777">
        <w:trPr>
          <w:trHeight w:val="284"/>
        </w:trPr>
        <w:tc>
          <w:tcPr>
            <w:tcW w:w="4911" w:type="dxa"/>
          </w:tcPr>
          <w:p w14:paraId="6F9381C2" w14:textId="77777777" w:rsidR="006E4E11" w:rsidRPr="001A727C" w:rsidRDefault="006E4E11">
            <w:pPr>
              <w:pStyle w:val="Avsndare"/>
              <w:framePr w:h="2483" w:wrap="notBeside" w:x="1504"/>
              <w:rPr>
                <w:bCs/>
                <w:iCs/>
                <w:color w:val="FF0000"/>
              </w:rPr>
            </w:pPr>
          </w:p>
        </w:tc>
      </w:tr>
    </w:tbl>
    <w:p w14:paraId="6F9381C4" w14:textId="318A6AE6" w:rsidR="006E4E11" w:rsidRDefault="001A727C">
      <w:pPr>
        <w:framePr w:w="4400" w:h="2523" w:wrap="notBeside" w:vAnchor="page" w:hAnchor="page" w:x="6453" w:y="2445"/>
        <w:ind w:left="142"/>
      </w:pPr>
      <w:r>
        <w:t>T</w:t>
      </w:r>
      <w:r w:rsidR="009E53C9">
        <w:t>ill riksdagen</w:t>
      </w:r>
    </w:p>
    <w:p w14:paraId="6F9381C5" w14:textId="62EF8BC5" w:rsidR="006E4E11" w:rsidRDefault="009E53C9" w:rsidP="009E53C9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0F4812">
        <w:t>518</w:t>
      </w:r>
      <w:r>
        <w:t xml:space="preserve"> av </w:t>
      </w:r>
      <w:r w:rsidR="000F4812">
        <w:t>Hans Rothenberg</w:t>
      </w:r>
      <w:r>
        <w:t xml:space="preserve"> (M) </w:t>
      </w:r>
      <w:r w:rsidR="000F4812">
        <w:t>Postnord och kvalitetssäkring av postala försändelser</w:t>
      </w:r>
    </w:p>
    <w:p w14:paraId="6F9381C6" w14:textId="77777777" w:rsidR="006E4E11" w:rsidRDefault="006E4E11">
      <w:pPr>
        <w:pStyle w:val="RKnormal"/>
      </w:pPr>
    </w:p>
    <w:p w14:paraId="6F9381C7" w14:textId="16A05160" w:rsidR="006E4E11" w:rsidRDefault="000F4812">
      <w:pPr>
        <w:pStyle w:val="RKnormal"/>
      </w:pPr>
      <w:r>
        <w:t>Hans Rothenberg har frågat mig vad jag avser göra för att Postnord ska öka kvalitetssäkringen av postala försändelser.</w:t>
      </w:r>
    </w:p>
    <w:p w14:paraId="509F9EEA" w14:textId="77777777" w:rsidR="000F4812" w:rsidRDefault="000F4812">
      <w:pPr>
        <w:pStyle w:val="RKnormal"/>
      </w:pPr>
    </w:p>
    <w:p w14:paraId="22A45234" w14:textId="77777777" w:rsidR="00204CFD" w:rsidRDefault="00204CFD" w:rsidP="00204CFD">
      <w:pPr>
        <w:pStyle w:val="RKnormal"/>
      </w:pPr>
      <w:r w:rsidRPr="0008458D">
        <w:t xml:space="preserve">Regeringen ser </w:t>
      </w:r>
      <w:r>
        <w:t xml:space="preserve">allvarligt på de </w:t>
      </w:r>
      <w:r w:rsidRPr="0008458D">
        <w:t xml:space="preserve">kvalitetsbrister i </w:t>
      </w:r>
      <w:r>
        <w:t xml:space="preserve">Postnord AB:s brevverksamhet som har rapporterats under hösten. </w:t>
      </w:r>
      <w:r w:rsidRPr="00691ADF">
        <w:t>Postmarknaden är en marknad i förändring</w:t>
      </w:r>
      <w:r>
        <w:t xml:space="preserve"> eftersom d</w:t>
      </w:r>
      <w:r w:rsidRPr="00EB4A38">
        <w:t>igitaliseringen av samhället har inneburit förändrade kommunikationsmönster.</w:t>
      </w:r>
      <w:r>
        <w:t xml:space="preserve"> Brevvolymerna faller vilket medför flera stora utmaningar för bolaget som därigenom genomfört stora förändringar. </w:t>
      </w:r>
    </w:p>
    <w:p w14:paraId="4A2617ED" w14:textId="77777777" w:rsidR="00204CFD" w:rsidRDefault="00204CFD" w:rsidP="00204CFD">
      <w:pPr>
        <w:pStyle w:val="RKnormal"/>
      </w:pPr>
    </w:p>
    <w:p w14:paraId="54873DA5" w14:textId="44130967" w:rsidR="00C118A3" w:rsidRDefault="00C118A3" w:rsidP="00204CFD">
      <w:pPr>
        <w:pStyle w:val="RKnormal"/>
      </w:pPr>
      <w:r>
        <w:t xml:space="preserve">I Sverige är Post- och telestyrelsen (PTS) den myndighet som är utsedd av regeringen att meddela tillstånd för postverksamhet och att utöva </w:t>
      </w:r>
      <w:r w:rsidRPr="000C5B38">
        <w:t xml:space="preserve">tillsyn för alla tillståndshavare på postmarknaden. PTS har utsett </w:t>
      </w:r>
      <w:r>
        <w:t>Postnord AB:s dotterbolag Postnord Group AB att tillhandahålla den samhällsomfattande posttjänsten i hela landet. Staten ställer nu, precis som tidigare, långtgående krav på Postnord. Detta sker genom postlagen (</w:t>
      </w:r>
      <w:proofErr w:type="gramStart"/>
      <w:r>
        <w:t>2010:1045</w:t>
      </w:r>
      <w:proofErr w:type="gramEnd"/>
      <w:r>
        <w:t>), tillståndsvillkoren och Postnords bolagsordning. Bolaget får ingen ersättning från staten för att tillhandahålla den samhällsomfattande posttjänsten.</w:t>
      </w:r>
    </w:p>
    <w:p w14:paraId="0263A73A" w14:textId="77777777" w:rsidR="00C118A3" w:rsidRDefault="00C118A3" w:rsidP="00204CFD">
      <w:pPr>
        <w:pStyle w:val="RKnormal"/>
      </w:pPr>
    </w:p>
    <w:p w14:paraId="14F25B07" w14:textId="647B2BAE" w:rsidR="00204CFD" w:rsidRDefault="00204CFD" w:rsidP="00204CFD">
      <w:pPr>
        <w:pStyle w:val="RKnormal"/>
      </w:pPr>
      <w:r w:rsidRPr="0055210E">
        <w:t>Idag ställs det krav på den samhällsomfattande post</w:t>
      </w:r>
      <w:r>
        <w:t>tjänsten</w:t>
      </w:r>
      <w:r w:rsidRPr="0055210E">
        <w:t xml:space="preserve"> att </w:t>
      </w:r>
      <w:r>
        <w:t>minst</w:t>
      </w:r>
      <w:r w:rsidRPr="0055210E">
        <w:t xml:space="preserve"> </w:t>
      </w:r>
      <w:proofErr w:type="gramStart"/>
      <w:r w:rsidRPr="0055210E">
        <w:t>85%</w:t>
      </w:r>
      <w:proofErr w:type="gramEnd"/>
      <w:r w:rsidRPr="0055210E">
        <w:t xml:space="preserve"> av </w:t>
      </w:r>
      <w:r>
        <w:t>de brev som lämnas in för övernattbefordran</w:t>
      </w:r>
      <w:r w:rsidRPr="0055210E">
        <w:t xml:space="preserve"> ska levereras påföljande arbetsdag och 97% inom tre dagar.</w:t>
      </w:r>
      <w:r>
        <w:t xml:space="preserve"> PostNord når dessa krav, men </w:t>
      </w:r>
      <w:r w:rsidR="00C118A3">
        <w:t>PTS</w:t>
      </w:r>
      <w:r>
        <w:t xml:space="preserve"> rapporterar om ett fortsatt högt antal klagomål. </w:t>
      </w:r>
      <w:r w:rsidRPr="00B513C1">
        <w:t xml:space="preserve">Jag och min stab har en kontinuerlig dialog med Postnords ledning om </w:t>
      </w:r>
      <w:r>
        <w:t>deras syn på situationen och hur bolaget har för avsikt att hantera detta framöver. Post- och telestyrelsens pågående tillsynsarbete är också väldigt viktig i sammanhanget.</w:t>
      </w:r>
    </w:p>
    <w:p w14:paraId="67228C0C" w14:textId="77777777" w:rsidR="00DF1D56" w:rsidRDefault="00DF1D56" w:rsidP="00DF1D56">
      <w:pPr>
        <w:pStyle w:val="RKnormal"/>
      </w:pPr>
    </w:p>
    <w:p w14:paraId="7D7B7332" w14:textId="56C1E2B1" w:rsidR="00DF1D56" w:rsidRDefault="00DF1D56" w:rsidP="00DF1D56">
      <w:pPr>
        <w:pStyle w:val="RKnormal"/>
      </w:pPr>
      <w:r w:rsidRPr="005179CF">
        <w:t xml:space="preserve">Jag vill </w:t>
      </w:r>
      <w:r>
        <w:t xml:space="preserve">slutligen </w:t>
      </w:r>
      <w:r w:rsidRPr="005179CF">
        <w:t xml:space="preserve">understryka att det är viktigt för mig och regeringen att det finns en posttjänst av god kvalitet i hela landet, som är kostnadseffektiv och i så stor utsträckning som möjligt motsvarar hushållens och företagens behov. För att säkerställa att </w:t>
      </w:r>
      <w:r w:rsidRPr="005179CF">
        <w:lastRenderedPageBreak/>
        <w:t>postlagstiftningen är ändamålsenlig både i dag och för framtiden tillsatte regeringe</w:t>
      </w:r>
      <w:r>
        <w:t>n i augusti förra året en utred</w:t>
      </w:r>
      <w:r w:rsidRPr="005179CF">
        <w:t>ning med uppgift att se över postla</w:t>
      </w:r>
      <w:r>
        <w:t>gstiftningen. Utredningens slut</w:t>
      </w:r>
      <w:r w:rsidRPr="005179CF">
        <w:t>betänkande är ute på remiss till och</w:t>
      </w:r>
      <w:r>
        <w:t xml:space="preserve"> med den 15 december och remiss</w:t>
      </w:r>
      <w:r w:rsidRPr="005179CF">
        <w:t>tiden för utredningens delbetänkande löpte ut sista september. Regeringen håller på att ta ställning till hur vi ska gå vidare med utredningens förslag.</w:t>
      </w:r>
    </w:p>
    <w:p w14:paraId="27C38271" w14:textId="77777777" w:rsidR="000F4812" w:rsidRDefault="000F4812">
      <w:pPr>
        <w:pStyle w:val="RKnormal"/>
      </w:pPr>
    </w:p>
    <w:p w14:paraId="6F9381C9" w14:textId="77777777" w:rsidR="009E53C9" w:rsidRDefault="009E53C9">
      <w:pPr>
        <w:pStyle w:val="RKnormal"/>
      </w:pPr>
      <w:r>
        <w:t>Stockholm den 21 december 2016</w:t>
      </w:r>
    </w:p>
    <w:p w14:paraId="6F9381CA" w14:textId="77777777" w:rsidR="009E53C9" w:rsidRDefault="009E53C9">
      <w:pPr>
        <w:pStyle w:val="RKnormal"/>
      </w:pPr>
    </w:p>
    <w:p w14:paraId="68977C43" w14:textId="77777777" w:rsidR="001A727C" w:rsidRDefault="001A727C">
      <w:pPr>
        <w:pStyle w:val="RKnormal"/>
      </w:pPr>
      <w:bookmarkStart w:id="0" w:name="_GoBack"/>
      <w:bookmarkEnd w:id="0"/>
    </w:p>
    <w:p w14:paraId="6F9381CB" w14:textId="77777777" w:rsidR="009E53C9" w:rsidRDefault="009E53C9">
      <w:pPr>
        <w:pStyle w:val="RKnormal"/>
      </w:pPr>
    </w:p>
    <w:p w14:paraId="6F9381CC" w14:textId="77777777" w:rsidR="009E53C9" w:rsidRDefault="009E53C9">
      <w:pPr>
        <w:pStyle w:val="RKnormal"/>
      </w:pPr>
      <w:r>
        <w:t>Mikael Damberg</w:t>
      </w:r>
    </w:p>
    <w:sectPr w:rsidR="009E53C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381CF" w14:textId="77777777" w:rsidR="009E53C9" w:rsidRDefault="009E53C9">
      <w:r>
        <w:separator/>
      </w:r>
    </w:p>
  </w:endnote>
  <w:endnote w:type="continuationSeparator" w:id="0">
    <w:p w14:paraId="6F9381D0" w14:textId="77777777" w:rsidR="009E53C9" w:rsidRDefault="009E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9381CD" w14:textId="77777777" w:rsidR="009E53C9" w:rsidRDefault="009E53C9">
      <w:r>
        <w:separator/>
      </w:r>
    </w:p>
  </w:footnote>
  <w:footnote w:type="continuationSeparator" w:id="0">
    <w:p w14:paraId="6F9381CE" w14:textId="77777777" w:rsidR="009E53C9" w:rsidRDefault="009E5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381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1BA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9381D5" w14:textId="77777777">
      <w:trPr>
        <w:cantSplit/>
      </w:trPr>
      <w:tc>
        <w:tcPr>
          <w:tcW w:w="3119" w:type="dxa"/>
        </w:tcPr>
        <w:p w14:paraId="6F9381D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9381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9381D4" w14:textId="77777777" w:rsidR="00E80146" w:rsidRDefault="00E80146">
          <w:pPr>
            <w:pStyle w:val="Sidhuvud"/>
            <w:ind w:right="360"/>
          </w:pPr>
        </w:p>
      </w:tc>
    </w:tr>
  </w:tbl>
  <w:p w14:paraId="6F9381D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381D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1BA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9381DB" w14:textId="77777777">
      <w:trPr>
        <w:cantSplit/>
      </w:trPr>
      <w:tc>
        <w:tcPr>
          <w:tcW w:w="3119" w:type="dxa"/>
        </w:tcPr>
        <w:p w14:paraId="6F9381D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9381D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F9381DA" w14:textId="77777777" w:rsidR="00E80146" w:rsidRDefault="00E80146">
          <w:pPr>
            <w:pStyle w:val="Sidhuvud"/>
            <w:ind w:right="360"/>
          </w:pPr>
        </w:p>
      </w:tc>
    </w:tr>
  </w:tbl>
  <w:p w14:paraId="6F9381D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381DD" w14:textId="77777777" w:rsidR="009E53C9" w:rsidRDefault="00D37CA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9381E2" wp14:editId="6F9381E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81D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9381D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F9381E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9381E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C9"/>
    <w:rsid w:val="000C5B38"/>
    <w:rsid w:val="000F4812"/>
    <w:rsid w:val="00150384"/>
    <w:rsid w:val="00160901"/>
    <w:rsid w:val="00170B2C"/>
    <w:rsid w:val="001805B7"/>
    <w:rsid w:val="001A727C"/>
    <w:rsid w:val="00204CFD"/>
    <w:rsid w:val="00367B1C"/>
    <w:rsid w:val="004A328D"/>
    <w:rsid w:val="0058762B"/>
    <w:rsid w:val="0063723F"/>
    <w:rsid w:val="006E4E11"/>
    <w:rsid w:val="007242A3"/>
    <w:rsid w:val="007409FE"/>
    <w:rsid w:val="00744674"/>
    <w:rsid w:val="007A6855"/>
    <w:rsid w:val="007D1BAD"/>
    <w:rsid w:val="0092027A"/>
    <w:rsid w:val="00955E31"/>
    <w:rsid w:val="00992E72"/>
    <w:rsid w:val="009E53C9"/>
    <w:rsid w:val="00AF26D1"/>
    <w:rsid w:val="00BF58BF"/>
    <w:rsid w:val="00C118A3"/>
    <w:rsid w:val="00D133D7"/>
    <w:rsid w:val="00D37CA6"/>
    <w:rsid w:val="00DB6799"/>
    <w:rsid w:val="00DF1D56"/>
    <w:rsid w:val="00E80146"/>
    <w:rsid w:val="00E904D0"/>
    <w:rsid w:val="00E94E8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38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8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481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44674"/>
    <w:rPr>
      <w:sz w:val="16"/>
      <w:szCs w:val="16"/>
    </w:rPr>
  </w:style>
  <w:style w:type="paragraph" w:styleId="Kommentarer">
    <w:name w:val="annotation text"/>
    <w:basedOn w:val="Normal"/>
    <w:link w:val="KommentarerChar"/>
    <w:rsid w:val="0074467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44674"/>
    <w:rPr>
      <w:rFonts w:ascii="OrigGarmnd BT" w:hAnsi="OrigGarmnd B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8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481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44674"/>
    <w:rPr>
      <w:sz w:val="16"/>
      <w:szCs w:val="16"/>
    </w:rPr>
  </w:style>
  <w:style w:type="paragraph" w:styleId="Kommentarer">
    <w:name w:val="annotation text"/>
    <w:basedOn w:val="Normal"/>
    <w:link w:val="KommentarerChar"/>
    <w:rsid w:val="0074467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44674"/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ef82b20e-0061-4b9b-a324-7e202b8b1181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118E53B-8C96-44D3-B32F-A8399AEC6BD1}"/>
</file>

<file path=customXml/itemProps2.xml><?xml version="1.0" encoding="utf-8"?>
<ds:datastoreItem xmlns:ds="http://schemas.openxmlformats.org/officeDocument/2006/customXml" ds:itemID="{E1041285-576B-4E2E-B53C-FBB10ED7C781}"/>
</file>

<file path=customXml/itemProps3.xml><?xml version="1.0" encoding="utf-8"?>
<ds:datastoreItem xmlns:ds="http://schemas.openxmlformats.org/officeDocument/2006/customXml" ds:itemID="{0DC2D1EF-D8F0-4D2D-9D70-B341A852346D}"/>
</file>

<file path=customXml/itemProps4.xml><?xml version="1.0" encoding="utf-8"?>
<ds:datastoreItem xmlns:ds="http://schemas.openxmlformats.org/officeDocument/2006/customXml" ds:itemID="{306E4D3B-764C-4EEC-ADBC-3E7DC659DBC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1041285-576B-4E2E-B53C-FBB10ED7C78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110A51-A39C-4779-94AC-3CF20D71850B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Skåninger</dc:creator>
  <cp:lastModifiedBy>Helena Malmborg</cp:lastModifiedBy>
  <cp:revision>4</cp:revision>
  <cp:lastPrinted>2016-12-21T08:08:00Z</cp:lastPrinted>
  <dcterms:created xsi:type="dcterms:W3CDTF">2016-12-19T12:12:00Z</dcterms:created>
  <dcterms:modified xsi:type="dcterms:W3CDTF">2016-12-21T08:08:00Z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b6743a48-cce9-41cd-8d22-da86eec19b11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