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06986" w:rsidRDefault="006E04A4">
      <w:pPr>
        <w:pStyle w:val="Dokumentbeteckning"/>
        <w:rPr>
          <w:u w:val="single"/>
        </w:rPr>
      </w:pPr>
      <w:r w:rsidRPr="00106986">
        <w:fldChar w:fldCharType="begin" w:fldLock="1"/>
      </w:r>
      <w:r w:rsidRPr="00106986">
        <w:instrText xml:space="preserve"> DOCPROPERTY "DocumentYear" </w:instrText>
      </w:r>
      <w:r w:rsidRPr="00106986">
        <w:fldChar w:fldCharType="separate"/>
      </w:r>
      <w:r w:rsidR="00B87F0F" w:rsidRPr="00106986">
        <w:t>2011/12</w:t>
      </w:r>
      <w:r w:rsidRPr="00106986">
        <w:fldChar w:fldCharType="end"/>
      </w:r>
      <w:r w:rsidRPr="00106986">
        <w:t>:</w:t>
      </w:r>
      <w:r w:rsidRPr="00106986">
        <w:fldChar w:fldCharType="begin" w:fldLock="1"/>
      </w:r>
      <w:r w:rsidRPr="00106986">
        <w:instrText xml:space="preserve"> DOCPROPERTY "DocumentNumber" </w:instrText>
      </w:r>
      <w:r w:rsidRPr="00106986">
        <w:fldChar w:fldCharType="separate"/>
      </w:r>
      <w:r w:rsidR="00B87F0F" w:rsidRPr="00106986">
        <w:t>119</w:t>
      </w:r>
      <w:r w:rsidRPr="00106986">
        <w:fldChar w:fldCharType="end"/>
      </w:r>
    </w:p>
    <w:p w:rsidR="006E04A4" w:rsidRPr="00106986" w:rsidRDefault="006E04A4">
      <w:pPr>
        <w:pStyle w:val="Datum"/>
        <w:outlineLvl w:val="0"/>
      </w:pPr>
      <w:r w:rsidRPr="00106986">
        <w:fldChar w:fldCharType="begin" w:fldLock="1"/>
      </w:r>
      <w:r w:rsidRPr="00106986">
        <w:instrText xml:space="preserve"> DOCPROPERTY "DocumentDate" </w:instrText>
      </w:r>
      <w:r w:rsidRPr="00106986">
        <w:fldChar w:fldCharType="separate"/>
      </w:r>
      <w:r w:rsidR="00B87F0F" w:rsidRPr="00106986">
        <w:t>Tisdagen den 29 maj 2012</w:t>
      </w:r>
      <w:r w:rsidRPr="001069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06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06986" w:rsidRDefault="00A90603">
            <w:pPr>
              <w:pStyle w:val="Plenum"/>
              <w:tabs>
                <w:tab w:val="clear" w:pos="1418"/>
              </w:tabs>
            </w:pPr>
            <w:r w:rsidRPr="00106986">
              <w:t>Kl.</w:t>
            </w:r>
          </w:p>
        </w:tc>
        <w:tc>
          <w:tcPr>
            <w:tcW w:w="851" w:type="dxa"/>
          </w:tcPr>
          <w:p w:rsidR="006E04A4" w:rsidRPr="00106986" w:rsidRDefault="00A906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06986">
              <w:t>13.00</w:t>
            </w:r>
          </w:p>
        </w:tc>
        <w:tc>
          <w:tcPr>
            <w:tcW w:w="397" w:type="dxa"/>
          </w:tcPr>
          <w:p w:rsidR="006E04A4" w:rsidRPr="0010698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06986" w:rsidRDefault="00A9060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06986">
              <w:t>Interpellationssvar</w:t>
            </w:r>
            <w:r w:rsidRPr="00106986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06986" w:rsidRDefault="006E04A4">
      <w:pPr>
        <w:pStyle w:val="StreckLngt"/>
      </w:pPr>
      <w:r w:rsidRPr="00106986">
        <w:tab/>
      </w:r>
    </w:p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r w:rsidRPr="00106986">
              <w:t>Justering av protokoll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Protokollen från sammanträdena måndagen den 21, tisdagen den 22 och onsdagen den 23 maj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r w:rsidRPr="00106986">
              <w:t>Meddelande om svar på skriftliga frågor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Med anledning av att onsdagen den 6 juni är en helgdag kommer skriftliga frågor som lämnas in innan kl. 10.00 fredagen den 1 juni att besvaras senast torsdagen den 7 juni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r w:rsidRPr="00106986">
              <w:t>Meddelande om frågestund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Under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Underrubrik"/>
            </w:pPr>
            <w:r w:rsidRPr="00106986">
              <w:t>Torsdagen den 31 maj kl. 14.00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Under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Frågor besvaras av:</w:t>
            </w:r>
          </w:p>
          <w:p w:rsidR="008D7371" w:rsidRPr="00106986" w:rsidRDefault="008D7371" w:rsidP="008435C1">
            <w:r w:rsidRPr="00106986">
              <w:t>Statsrådet Ulf Kristersson (M)</w:t>
            </w:r>
          </w:p>
          <w:p w:rsidR="008D7371" w:rsidRPr="00106986" w:rsidRDefault="008D7371" w:rsidP="008435C1">
            <w:r w:rsidRPr="00106986">
              <w:t>Statsrådet Nyamko Sabuni (FP)</w:t>
            </w:r>
          </w:p>
          <w:p w:rsidR="008D7371" w:rsidRPr="00106986" w:rsidRDefault="008D7371" w:rsidP="008435C1">
            <w:r w:rsidRPr="00106986">
              <w:t>Statsrådet Tobias Billström (M)</w:t>
            </w:r>
          </w:p>
          <w:p w:rsidR="008D7371" w:rsidRPr="00106986" w:rsidRDefault="008D7371" w:rsidP="008435C1">
            <w:r w:rsidRPr="00106986">
              <w:t>Statsrådet Catharina Elmsäter-Svärd (M)</w:t>
            </w:r>
          </w:p>
          <w:p w:rsidR="008D7371" w:rsidRPr="00106986" w:rsidRDefault="008D7371" w:rsidP="008435C1">
            <w:r w:rsidRPr="00106986">
              <w:t>Statsrådet Anna-Karin Hatt (C)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>
            <w:pPr>
              <w:pStyle w:val="HuvudrubrikEnsam"/>
            </w:pPr>
            <w:bookmarkStart w:id="1" w:name="TypRubrik"/>
            <w:bookmarkEnd w:id="1"/>
            <w:r w:rsidRPr="00106986">
              <w:t>Anmälan om protokollsutdrag från utskott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D737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D7371" w:rsidRPr="00106986" w:rsidRDefault="008D7371">
            <w:r w:rsidRPr="00106986">
              <w:t xml:space="preserve">2011/12:45 Torsdagen den 24 maj </w:t>
            </w:r>
          </w:p>
        </w:tc>
        <w:tc>
          <w:tcPr>
            <w:tcW w:w="2481" w:type="dxa"/>
          </w:tcPr>
          <w:p w:rsidR="008D7371" w:rsidRPr="00106986" w:rsidRDefault="008D7371">
            <w:pPr>
              <w:rPr>
                <w:spacing w:val="-4"/>
              </w:rPr>
            </w:pPr>
            <w:r w:rsidRPr="00106986">
              <w:rPr>
                <w:spacing w:val="-4"/>
              </w:rPr>
              <w:t>FiU</w:t>
            </w:r>
          </w:p>
        </w:tc>
      </w:tr>
    </w:tbl>
    <w:p w:rsidR="008D7371" w:rsidRPr="00106986" w:rsidRDefault="00CC48B9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r w:rsidRPr="00106986">
              <w:t>Anmälan om upptecknin</w:t>
            </w:r>
            <w:r w:rsidR="0008687A" w:rsidRPr="00106986">
              <w:t>gar vid EU-nämndens sammanträde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08687A" w:rsidP="008435C1">
            <w:r w:rsidRPr="00106986">
              <w:t>2011/12:33 Fredagen den 4 maj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bookmarkStart w:id="3" w:name="Start_EUdokumentFaktapromemoria"/>
            <w:bookmarkEnd w:id="3"/>
            <w:r w:rsidRPr="0010698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  <w:r w:rsidRPr="00106986">
              <w:t>Ansvarigt utskott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2011/12:FPM146 Meddelande om en strategi för e-upphandling</w:t>
            </w:r>
            <w:r w:rsidRPr="00106986">
              <w:rPr>
                <w:i/>
              </w:rPr>
              <w:t xml:space="preserve"> KOM(2012) 179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 xml:space="preserve">FiU 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2011/12:FPM148 Samordning av sociala trygghetssystemen mellan EU och Albanien, Montenegro, San Marino och Turkiet</w:t>
            </w:r>
            <w:r w:rsidRPr="00106986">
              <w:rPr>
                <w:i/>
              </w:rPr>
              <w:t xml:space="preserve"> KOM(2012) 152</w:t>
            </w:r>
            <w:r w:rsidR="0008687A" w:rsidRPr="00106986">
              <w:rPr>
                <w:i/>
              </w:rPr>
              <w:t>,</w:t>
            </w:r>
            <w:r w:rsidRPr="00106986">
              <w:rPr>
                <w:i/>
              </w:rPr>
              <w:t xml:space="preserve"> KOM(2012) 156</w:t>
            </w:r>
            <w:r w:rsidR="0008687A" w:rsidRPr="00106986">
              <w:rPr>
                <w:i/>
              </w:rPr>
              <w:t>, KOM(2012) 157,</w:t>
            </w:r>
            <w:r w:rsidRPr="00106986">
              <w:rPr>
                <w:i/>
              </w:rPr>
              <w:t xml:space="preserve"> KOM(2012) 158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 xml:space="preserve">SfU </w:t>
            </w: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bookmarkStart w:id="4" w:name="Start_FördröjdaInterpellationer"/>
            <w:bookmarkEnd w:id="4"/>
            <w:r w:rsidRPr="00106986">
              <w:t>Anmälan om fördröjda svar på interpellationer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2011/12:353 av Raimo Pärssinen (S)</w:t>
            </w:r>
          </w:p>
          <w:p w:rsidR="008D7371" w:rsidRPr="00106986" w:rsidRDefault="008D7371" w:rsidP="008435C1">
            <w:r w:rsidRPr="00106986">
              <w:t>Näringslivets utveckling i Gävleborg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2011/12:354 av Carina Adolfsson Elgestam (S)</w:t>
            </w:r>
          </w:p>
          <w:p w:rsidR="008D7371" w:rsidRPr="00106986" w:rsidRDefault="008D7371" w:rsidP="008435C1">
            <w:r w:rsidRPr="00106986">
              <w:t>Socialt entreprenörskap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2011/12:370 av Monica Green (S)</w:t>
            </w:r>
          </w:p>
          <w:p w:rsidR="008D7371" w:rsidRPr="00106986" w:rsidRDefault="008D7371" w:rsidP="008435C1">
            <w:r w:rsidRPr="00106986">
              <w:t>Tilltron till a-kassan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2011/12:371 av Monica Green (S)</w:t>
            </w:r>
          </w:p>
          <w:p w:rsidR="008D7371" w:rsidRPr="00106986" w:rsidRDefault="008D7371" w:rsidP="008435C1">
            <w:r w:rsidRPr="00106986">
              <w:t>Den svenska modellen och välfärdsligan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2011/12:377 av Maria Stenberg (S)</w:t>
            </w:r>
          </w:p>
          <w:p w:rsidR="008D7371" w:rsidRPr="00106986" w:rsidRDefault="008D7371" w:rsidP="008435C1">
            <w:r w:rsidRPr="00106986">
              <w:t>Ökad ohälsa bland kvinnor som arbetar i tjänstesektorn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2011/12:378 av Maria Stenberg (S)</w:t>
            </w:r>
          </w:p>
          <w:p w:rsidR="008D7371" w:rsidRPr="00106986" w:rsidRDefault="008D7371" w:rsidP="008435C1">
            <w:r w:rsidRPr="00106986">
              <w:t>Nordisk strategi för att möta ungdomsarbetslösheten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CC48B9" w:rsidP="008435C1">
            <w:pPr>
              <w:pStyle w:val="Huvudrubrik"/>
            </w:pPr>
            <w:bookmarkStart w:id="5" w:name="Start_HänvisningTillUtskott"/>
            <w:bookmarkEnd w:id="5"/>
            <w:r w:rsidRPr="00106986">
              <w:t>Ärende för hänvisning till utskott</w:t>
            </w:r>
          </w:p>
        </w:tc>
        <w:tc>
          <w:tcPr>
            <w:tcW w:w="2481" w:type="dxa"/>
          </w:tcPr>
          <w:p w:rsidR="008D7371" w:rsidRPr="00106986" w:rsidRDefault="00CC48B9" w:rsidP="008435C1">
            <w:pPr>
              <w:pStyle w:val="HuvudrubrikKolumn3"/>
            </w:pPr>
            <w:r w:rsidRPr="00106986">
              <w:t>Förslag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CC48B9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CC48B9" w:rsidP="00CC48B9">
            <w:pPr>
              <w:pStyle w:val="renderubrik"/>
            </w:pPr>
            <w:r w:rsidRPr="00106986">
              <w:t>Redogörelse</w:t>
            </w:r>
          </w:p>
        </w:tc>
        <w:tc>
          <w:tcPr>
            <w:tcW w:w="2481" w:type="dxa"/>
          </w:tcPr>
          <w:p w:rsidR="008D7371" w:rsidRPr="00106986" w:rsidRDefault="008D7371" w:rsidP="00CC48B9">
            <w:pPr>
              <w:pStyle w:val="renderubrik"/>
              <w:rPr>
                <w:spacing w:val="-4"/>
              </w:rPr>
            </w:pPr>
          </w:p>
        </w:tc>
      </w:tr>
      <w:tr w:rsidR="00CC48B9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48B9" w:rsidRPr="00106986" w:rsidRDefault="00CC48B9" w:rsidP="00CC48B9">
            <w:pPr>
              <w:pStyle w:val="FlistaNrText"/>
            </w:pPr>
          </w:p>
        </w:tc>
        <w:tc>
          <w:tcPr>
            <w:tcW w:w="6237" w:type="dxa"/>
          </w:tcPr>
          <w:p w:rsidR="00CC48B9" w:rsidRPr="00106986" w:rsidRDefault="00CC48B9" w:rsidP="00CC48B9">
            <w:r w:rsidRPr="00106986">
              <w:t>2011/12:RS5 Verksamhetsberättelse under 2011 för riksdagens delegationer till Interparlamentariska unionen (IPU) respektive den parlamentariska församlingen för Unionen för Medelhavet (PA-UfM)</w:t>
            </w:r>
          </w:p>
        </w:tc>
        <w:tc>
          <w:tcPr>
            <w:tcW w:w="2481" w:type="dxa"/>
          </w:tcPr>
          <w:p w:rsidR="00CC48B9" w:rsidRPr="00106986" w:rsidRDefault="00CC48B9" w:rsidP="00CC48B9">
            <w:pPr>
              <w:rPr>
                <w:spacing w:val="-4"/>
              </w:rPr>
            </w:pPr>
            <w:r w:rsidRPr="00106986">
              <w:rPr>
                <w:spacing w:val="-4"/>
              </w:rPr>
              <w:t>UU</w:t>
            </w: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"/>
            </w:pPr>
            <w:bookmarkStart w:id="6" w:name="Start_ÄrendenFörBordläggning"/>
            <w:bookmarkEnd w:id="6"/>
            <w:r w:rsidRPr="00106986">
              <w:t>Ärenden för bordläggning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  <w:r w:rsidRPr="00106986">
              <w:t>Reservationer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Finansutskottets betänkanden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2011/12:FiU40 Godkännande av Europeiska rådets beslut om ändring av artikel 136 i EUF-fördraget – stabilitetsmekanism för euroländer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7 res. (MP,SD,V)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2011/12:FiU46 Samordningsförbunds rätt till ersättning för viss mervärdesskatt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2011/12:FiU47 Auktionering av utsläppsrätter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1 res. (MP,V)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2011/12:FiU49 Nya regler om prospekt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Miljö- och jordbruksutskottets betänkanden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2011/12:MJU22 Ändringar i lagen om verksamhet inom djurens hälso- och sjukvård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2011/12:MJU23 Försäljning av drivmedel till fordonsindustrin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Civilutskottets betänkanden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2011/12:CU24 Ansvarsförsäkring vid sjötransporter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2011/12:CU26 Energideklarationer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1 res. (MP)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Arbetsmarknadsutskottets betänkande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2011/12:AU13 Frågor om ledighet och anställningsformer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11 res. (S,MP,V)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Socialförsäkringsutskottets betänkanden</w:t>
            </w:r>
            <w:r w:rsidR="001C1B62" w:rsidRPr="00106986">
              <w:t xml:space="preserve"> och utlåtande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2011/12:SfU12 Anhöriginvandring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9 res. (S,SD,V)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2011/12:SfU11 Arbetskraftsinvandring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8 res. (S,SD,V)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2011/12:SfU15 Vitbok om pensioner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Trafikutskottets betänkanden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2011/12:TU12 Trafiksäkerhet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10 res. (S,MP,SD,V)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2011/12:TU14 Cykeltrafik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5 res. (S,MP,V)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2011/12:TU17 Bemyndiganden på sjöfartsområdet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Utrikesutskottets betänkande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2011/12:UU16 OSSE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3675A0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"/>
            </w:pPr>
            <w:bookmarkStart w:id="7" w:name="Start_Interpellationer"/>
            <w:bookmarkEnd w:id="7"/>
            <w:r w:rsidRPr="00106986">
              <w:t>Svar på interpellationer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Miljöminister Lena Ek (C)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2011/12:358 av Åsa Romson (MP)</w:t>
            </w:r>
          </w:p>
          <w:p w:rsidR="008D7371" w:rsidRPr="00106986" w:rsidRDefault="008D7371" w:rsidP="008435C1">
            <w:r w:rsidRPr="00106986">
              <w:t>Försäljning av utsläppsrätter och det svenska klimatarbetet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Utrikesminister Carl Bildt (M)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2011/12:352 av Hans Linde (V)</w:t>
            </w:r>
          </w:p>
          <w:p w:rsidR="008D7371" w:rsidRPr="00106986" w:rsidRDefault="008D7371" w:rsidP="008435C1">
            <w:r w:rsidRPr="00106986">
              <w:t>Det folkliga upproret i Bahrain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2011/12:363 av Hans Linde (V)</w:t>
            </w:r>
          </w:p>
          <w:p w:rsidR="008D7371" w:rsidRPr="00106986" w:rsidRDefault="008D7371" w:rsidP="008435C1">
            <w:r w:rsidRPr="00106986">
              <w:t>Guantánamo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Landsbygdsminister Eskil Erlandsson (C)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2011/12:359 av Gunnar Sandberg (S)</w:t>
            </w:r>
          </w:p>
          <w:p w:rsidR="008D7371" w:rsidRPr="00106986" w:rsidRDefault="008D7371" w:rsidP="008435C1">
            <w:r w:rsidRPr="00106986">
              <w:t>Stödet till småskalig matproduktion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Socialminister Göran Hägglund (KD)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2011/12:349 av Carina Adolfsson Elgestam (S)</w:t>
            </w:r>
          </w:p>
          <w:p w:rsidR="008D7371" w:rsidRPr="00106986" w:rsidRDefault="008D7371" w:rsidP="008435C1">
            <w:r w:rsidRPr="00106986">
              <w:t>Tillgång till dator och telefon vid rättspsykiatrisk vård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Statsrådet Peter Norman (M)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2011/12:356 av Ulla Andersson (V)</w:t>
            </w:r>
          </w:p>
          <w:p w:rsidR="008D7371" w:rsidRPr="00106986" w:rsidRDefault="008D7371" w:rsidP="008435C1">
            <w:r w:rsidRPr="00106986">
              <w:t>Bolån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Statsrådet Stefan Attefall (KD)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2011/12:357 av Katarina Köhler (S)</w:t>
            </w:r>
          </w:p>
          <w:p w:rsidR="008D7371" w:rsidRPr="00106986" w:rsidRDefault="008D7371" w:rsidP="008435C1">
            <w:r w:rsidRPr="00106986">
              <w:t>Ett år med nya plan- och bygglagen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Besvaradav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Besvaradav"/>
            </w:pPr>
            <w:r w:rsidRPr="00106986">
              <w:t>Statsrådet Anna-Karin Hatt (C)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Besvaradav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2011/12:336 av Lise Nordin (MP)</w:t>
            </w:r>
          </w:p>
          <w:p w:rsidR="008D7371" w:rsidRPr="00106986" w:rsidRDefault="008D7371" w:rsidP="008435C1">
            <w:r w:rsidRPr="00106986">
              <w:t>Fortsatt subventionering av kärnkraften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2011/12:355 av Per Bolund (MP)</w:t>
            </w:r>
          </w:p>
          <w:p w:rsidR="008D7371" w:rsidRPr="00106986" w:rsidRDefault="008D7371" w:rsidP="008435C1">
            <w:r w:rsidRPr="00106986">
              <w:t>Effekter av peak oil på svensk ekonomi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</w:p>
        </w:tc>
      </w:tr>
    </w:tbl>
    <w:p w:rsidR="008D7371" w:rsidRPr="00106986" w:rsidRDefault="00CC48B9" w:rsidP="00F221DA">
      <w:pPr>
        <w:pStyle w:val="Blankrad"/>
      </w:pPr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371" w:rsidRPr="00106986" w:rsidTr="008435C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371" w:rsidRPr="00106986" w:rsidRDefault="008D7371" w:rsidP="008435C1">
            <w:pPr>
              <w:pStyle w:val="HuvudrubrikFlisteNr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HuvudrubrikEnsam"/>
            </w:pPr>
            <w:bookmarkStart w:id="8" w:name="Start_ÄrendenFörAvgörande"/>
            <w:bookmarkEnd w:id="8"/>
            <w:r w:rsidRPr="00106986">
              <w:t>Ärenden för avgörande</w:t>
            </w:r>
            <w:r w:rsidRPr="00106986">
              <w:br/>
              <w:t xml:space="preserve">onsdagen den 30 maj kl. </w:t>
            </w:r>
            <w:r w:rsidR="001C1B62" w:rsidRPr="00106986">
              <w:t>16.00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HuvudrubrikKolumn3"/>
            </w:pPr>
            <w:r w:rsidRPr="00106986">
              <w:t>Reservationer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Under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Underrubrik"/>
            </w:pPr>
            <w:r w:rsidRPr="00106986">
              <w:t>Tidigare slutdebatterade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Under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renderubrik"/>
            </w:pPr>
          </w:p>
        </w:tc>
        <w:tc>
          <w:tcPr>
            <w:tcW w:w="6237" w:type="dxa"/>
          </w:tcPr>
          <w:p w:rsidR="008D7371" w:rsidRPr="00106986" w:rsidRDefault="008D7371" w:rsidP="008435C1">
            <w:pPr>
              <w:pStyle w:val="renderubrik"/>
            </w:pPr>
            <w:r w:rsidRPr="00106986">
              <w:t>Utbildningsutskottets betänkanden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pStyle w:val="renderubrik"/>
              <w:rPr>
                <w:spacing w:val="-4"/>
              </w:rPr>
            </w:pP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2011/12:UbU15 Gymnasieskolan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21 res. (S,MP,SD,V)</w:t>
            </w:r>
          </w:p>
        </w:tc>
      </w:tr>
      <w:tr w:rsidR="008D7371" w:rsidRPr="00106986" w:rsidTr="008435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371" w:rsidRPr="00106986" w:rsidRDefault="008D7371" w:rsidP="008435C1">
            <w:pPr>
              <w:pStyle w:val="FlistaNrText"/>
            </w:pPr>
          </w:p>
        </w:tc>
        <w:tc>
          <w:tcPr>
            <w:tcW w:w="6237" w:type="dxa"/>
          </w:tcPr>
          <w:p w:rsidR="008D7371" w:rsidRPr="00106986" w:rsidRDefault="008D7371" w:rsidP="008435C1">
            <w:r w:rsidRPr="00106986">
              <w:t>2011/12:UbU16 Studiestöd</w:t>
            </w:r>
          </w:p>
        </w:tc>
        <w:tc>
          <w:tcPr>
            <w:tcW w:w="2481" w:type="dxa"/>
          </w:tcPr>
          <w:p w:rsidR="008D7371" w:rsidRPr="00106986" w:rsidRDefault="008D7371" w:rsidP="008435C1">
            <w:pPr>
              <w:rPr>
                <w:spacing w:val="-4"/>
              </w:rPr>
            </w:pPr>
            <w:r w:rsidRPr="00106986">
              <w:rPr>
                <w:spacing w:val="-4"/>
              </w:rPr>
              <w:t>4 res. (S,MP)</w:t>
            </w:r>
          </w:p>
        </w:tc>
      </w:tr>
    </w:tbl>
    <w:p w:rsidR="00CC48B9" w:rsidRPr="00106986" w:rsidRDefault="00CC48B9" w:rsidP="00F221DA">
      <w:pPr>
        <w:pStyle w:val="Blankrad"/>
      </w:pPr>
      <w:r w:rsidRPr="00106986">
        <w:t>     </w:t>
      </w:r>
    </w:p>
    <w:p w:rsidR="006E04A4" w:rsidRPr="00106986" w:rsidRDefault="00CC48B9" w:rsidP="00F221DA">
      <w:pPr>
        <w:pStyle w:val="Blankrad"/>
      </w:pPr>
      <w:bookmarkStart w:id="9" w:name="Start"/>
      <w:bookmarkEnd w:id="9"/>
      <w:r w:rsidRPr="001069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069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0698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06986" w:rsidRDefault="006E04A4" w:rsidP="00D016E9">
            <w:pPr>
              <w:pStyle w:val="StreckMitten"/>
            </w:pPr>
            <w:r w:rsidRPr="00106986">
              <w:tab/>
            </w:r>
            <w:r w:rsidRPr="00106986">
              <w:tab/>
            </w:r>
          </w:p>
        </w:tc>
      </w:tr>
    </w:tbl>
    <w:p w:rsidR="006E04A4" w:rsidRPr="00106986" w:rsidRDefault="006E04A4" w:rsidP="003675A0">
      <w:pPr>
        <w:pStyle w:val="Blankrad"/>
      </w:pPr>
    </w:p>
    <w:sectPr w:rsidR="006E04A4" w:rsidRPr="001069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DD6" w:rsidRPr="00106986" w:rsidRDefault="00611DD6">
      <w:r w:rsidRPr="00106986">
        <w:separator/>
      </w:r>
    </w:p>
  </w:endnote>
  <w:endnote w:type="continuationSeparator" w:id="0">
    <w:p w:rsidR="00611DD6" w:rsidRPr="00106986" w:rsidRDefault="00611DD6">
      <w:r w:rsidRPr="001069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0F" w:rsidRPr="00106986" w:rsidRDefault="00B87F0F">
    <w:pPr>
      <w:pStyle w:val="Sidhuvud"/>
      <w:jc w:val="center"/>
    </w:pPr>
    <w:r w:rsidRPr="00106986">
      <w:fldChar w:fldCharType="begin" w:fldLock="1"/>
    </w:r>
    <w:r w:rsidRPr="00106986">
      <w:instrText xml:space="preserve"> PAGE </w:instrText>
    </w:r>
    <w:r w:rsidRPr="00106986">
      <w:fldChar w:fldCharType="separate"/>
    </w:r>
    <w:r w:rsidR="008752A2" w:rsidRPr="00106986">
      <w:t>2</w:t>
    </w:r>
    <w:r w:rsidRPr="00106986">
      <w:fldChar w:fldCharType="end"/>
    </w:r>
    <w:r w:rsidRPr="00106986">
      <w:t xml:space="preserve"> (</w:t>
    </w:r>
    <w:r w:rsidRPr="00106986">
      <w:fldChar w:fldCharType="begin" w:fldLock="1"/>
    </w:r>
    <w:r w:rsidRPr="00106986">
      <w:instrText xml:space="preserve"> NUMPAGES </w:instrText>
    </w:r>
    <w:r w:rsidRPr="00106986">
      <w:fldChar w:fldCharType="separate"/>
    </w:r>
    <w:r w:rsidR="008752A2" w:rsidRPr="00106986">
      <w:t>4</w:t>
    </w:r>
    <w:r w:rsidRPr="00106986">
      <w:fldChar w:fldCharType="end"/>
    </w:r>
    <w:r w:rsidRPr="00106986">
      <w:t>)</w:t>
    </w:r>
  </w:p>
  <w:p w:rsidR="00B87F0F" w:rsidRPr="00106986" w:rsidRDefault="00B87F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0F" w:rsidRPr="00106986" w:rsidRDefault="00B87F0F">
    <w:pPr>
      <w:pStyle w:val="Sidhuvud"/>
      <w:jc w:val="center"/>
    </w:pPr>
    <w:r w:rsidRPr="00106986">
      <w:fldChar w:fldCharType="begin" w:fldLock="1"/>
    </w:r>
    <w:r w:rsidRPr="00106986">
      <w:instrText xml:space="preserve"> PAGE </w:instrText>
    </w:r>
    <w:r w:rsidRPr="00106986">
      <w:fldChar w:fldCharType="separate"/>
    </w:r>
    <w:r w:rsidRPr="00106986">
      <w:t>4</w:t>
    </w:r>
    <w:r w:rsidRPr="00106986">
      <w:fldChar w:fldCharType="end"/>
    </w:r>
    <w:r w:rsidRPr="00106986">
      <w:t xml:space="preserve"> (</w:t>
    </w:r>
    <w:r w:rsidRPr="00106986">
      <w:fldChar w:fldCharType="begin" w:fldLock="1"/>
    </w:r>
    <w:r w:rsidRPr="00106986">
      <w:instrText xml:space="preserve"> NUMPAGES </w:instrText>
    </w:r>
    <w:r w:rsidRPr="00106986">
      <w:fldChar w:fldCharType="separate"/>
    </w:r>
    <w:r w:rsidRPr="00106986">
      <w:t>4</w:t>
    </w:r>
    <w:r w:rsidRPr="00106986">
      <w:fldChar w:fldCharType="end"/>
    </w:r>
    <w:r w:rsidRPr="00106986">
      <w:t>)</w:t>
    </w:r>
  </w:p>
  <w:p w:rsidR="00B87F0F" w:rsidRPr="00106986" w:rsidRDefault="00B87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DD6" w:rsidRPr="00106986" w:rsidRDefault="00611DD6">
      <w:r w:rsidRPr="00106986">
        <w:separator/>
      </w:r>
    </w:p>
  </w:footnote>
  <w:footnote w:type="continuationSeparator" w:id="0">
    <w:p w:rsidR="00611DD6" w:rsidRPr="00106986" w:rsidRDefault="00611DD6">
      <w:r w:rsidRPr="001069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0F" w:rsidRPr="00106986" w:rsidRDefault="00B87F0F">
    <w:pPr>
      <w:pStyle w:val="Sidhuvud"/>
      <w:tabs>
        <w:tab w:val="clear" w:pos="4536"/>
      </w:tabs>
    </w:pPr>
    <w:r w:rsidRPr="00106986">
      <w:fldChar w:fldCharType="begin" w:fldLock="1"/>
    </w:r>
    <w:r w:rsidRPr="00106986">
      <w:instrText xml:space="preserve"> DOCPROPERTY "DocumentDate" </w:instrText>
    </w:r>
    <w:r w:rsidRPr="00106986">
      <w:fldChar w:fldCharType="separate"/>
    </w:r>
    <w:r w:rsidRPr="00106986">
      <w:t>Tisdagen den 29 maj 2012</w:t>
    </w:r>
    <w:r w:rsidRPr="00106986">
      <w:fldChar w:fldCharType="end"/>
    </w:r>
    <w:r w:rsidRPr="00106986">
      <w:tab/>
    </w:r>
  </w:p>
  <w:p w:rsidR="00B87F0F" w:rsidRPr="00106986" w:rsidRDefault="00B87F0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06986">
      <w:rPr>
        <w:sz w:val="12"/>
      </w:rPr>
      <w:tab/>
    </w:r>
  </w:p>
  <w:p w:rsidR="00B87F0F" w:rsidRPr="00106986" w:rsidRDefault="00B87F0F"/>
  <w:p w:rsidR="00B87F0F" w:rsidRPr="00106986" w:rsidRDefault="00B87F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0F" w:rsidRPr="00106986" w:rsidRDefault="001069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069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F0F" w:rsidRPr="00106986" w:rsidRDefault="00B87F0F">
    <w:pPr>
      <w:pStyle w:val="Dokumentrubrik"/>
      <w:spacing w:after="360"/>
    </w:pPr>
    <w:r w:rsidRPr="00106986">
      <w:t>Föredragningslista</w:t>
    </w:r>
  </w:p>
  <w:p w:rsidR="00B87F0F" w:rsidRPr="00106986" w:rsidRDefault="00B87F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5656098">
    <w:abstractNumId w:val="5"/>
  </w:num>
  <w:num w:numId="2" w16cid:durableId="473958023">
    <w:abstractNumId w:val="2"/>
  </w:num>
  <w:num w:numId="3" w16cid:durableId="430205128">
    <w:abstractNumId w:val="4"/>
  </w:num>
  <w:num w:numId="4" w16cid:durableId="99759505">
    <w:abstractNumId w:val="1"/>
  </w:num>
  <w:num w:numId="5" w16cid:durableId="814681117">
    <w:abstractNumId w:val="0"/>
  </w:num>
  <w:num w:numId="6" w16cid:durableId="1976061249">
    <w:abstractNumId w:val="3"/>
  </w:num>
  <w:num w:numId="7" w16cid:durableId="50542772">
    <w:abstractNumId w:val="3"/>
  </w:num>
  <w:num w:numId="8" w16cid:durableId="14412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5C8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8687A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06986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1B62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280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1DD6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A7470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35C1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52A2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D7371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0603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87F0F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C8B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8B9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2BD4-5180-49B2-941B-68BBD11E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608</Words>
  <Characters>3985</Characters>
  <Application>Microsoft Office Word</Application>
  <DocSecurity>4</DocSecurity>
  <Lines>306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2012-05-28T13:11:00Z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maj 2012</vt:lpwstr>
  </property>
  <property fmtid="{D5CDD505-2E9C-101B-9397-08002B2CF9AE}" pid="3" name="DocumentNumber">
    <vt:lpwstr>119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2012-05-29</vt:lpwstr>
  </property>
  <property fmtid="{D5CDD505-2E9C-101B-9397-08002B2CF9AE}" pid="7" name="DatumAvgörande">
    <vt:lpwstr>2012-05-30</vt:lpwstr>
  </property>
</Properties>
</file>