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A26" w:rsidRPr="00662981" w:rsidRDefault="00184A26" w:rsidP="009E4B32">
      <w:pPr>
        <w:pStyle w:val="Hemstlrubrik"/>
      </w:pPr>
      <w:r w:rsidRPr="00662981">
        <w:t>Förslag till riksdagsbeslut</w:t>
      </w:r>
    </w:p>
    <w:p w:rsidR="00184A26" w:rsidRPr="00662981" w:rsidRDefault="00184A26" w:rsidP="00184A26">
      <w:pPr>
        <w:pStyle w:val="Hemstlatt"/>
      </w:pPr>
      <w:r w:rsidRPr="00662981">
        <w:t>Riksdagen tillkännager för regeringen som sin mening vad som i moti</w:t>
      </w:r>
      <w:r w:rsidRPr="00662981">
        <w:t>o</w:t>
      </w:r>
      <w:r w:rsidRPr="00662981">
        <w:t>nen anförs om behovet av att skapa nationella regler gällande hållande av ormar och giftiga djur.</w:t>
      </w:r>
    </w:p>
    <w:p w:rsidR="00184A26" w:rsidRPr="00662981" w:rsidRDefault="00184A26" w:rsidP="00184A26">
      <w:pPr>
        <w:pStyle w:val="Hemstlatt"/>
      </w:pPr>
      <w:r w:rsidRPr="00662981">
        <w:t>Riksdagen tillkännager för regeringen som sin mening vad som i moti</w:t>
      </w:r>
      <w:r w:rsidRPr="00662981">
        <w:t>o</w:t>
      </w:r>
      <w:r w:rsidRPr="00662981">
        <w:t>nen anförs om behovet av att skärpa regler för import av ormar och gift</w:t>
      </w:r>
      <w:r w:rsidRPr="00662981">
        <w:t>i</w:t>
      </w:r>
      <w:r w:rsidRPr="00662981">
        <w:t>ga djur.</w:t>
      </w:r>
    </w:p>
    <w:p w:rsidR="00184A26" w:rsidRPr="00662981" w:rsidRDefault="00184A26" w:rsidP="00184A26">
      <w:pPr>
        <w:pStyle w:val="Hemstlatt"/>
      </w:pPr>
      <w:r w:rsidRPr="00662981">
        <w:t>Riksdagen tillkännager för regeringen som sin mening vad som i moti</w:t>
      </w:r>
      <w:r w:rsidRPr="00662981">
        <w:t>o</w:t>
      </w:r>
      <w:r w:rsidRPr="00662981">
        <w:t>nen anförs om behovet av en nationell lista över synnerligen giftiga och farl</w:t>
      </w:r>
      <w:r w:rsidRPr="00662981">
        <w:t>i</w:t>
      </w:r>
      <w:r w:rsidRPr="00662981">
        <w:t>ga djur och därmed förb</w:t>
      </w:r>
      <w:r w:rsidR="006E04F3" w:rsidRPr="00662981">
        <w:t>jud</w:t>
      </w:r>
      <w:r w:rsidRPr="00662981">
        <w:t>a att</w:t>
      </w:r>
      <w:r w:rsidR="006E04F3" w:rsidRPr="00662981">
        <w:t xml:space="preserve"> de</w:t>
      </w:r>
      <w:r w:rsidRPr="00662981">
        <w:t xml:space="preserve"> </w:t>
      </w:r>
      <w:r w:rsidR="006E04F3" w:rsidRPr="00662981">
        <w:t>handhas av privatpersoner och hålls</w:t>
      </w:r>
      <w:r w:rsidRPr="00662981">
        <w:t xml:space="preserve"> som husdjur.</w:t>
      </w:r>
    </w:p>
    <w:p w:rsidR="00184A26" w:rsidRPr="00662981" w:rsidRDefault="00184A26" w:rsidP="009E4B32">
      <w:pPr>
        <w:pStyle w:val="Rubrik1"/>
      </w:pPr>
      <w:r w:rsidRPr="00662981">
        <w:t>Gemensamma regler för tillståndsgivning och hållande av orm och andra giftiga djur</w:t>
      </w:r>
    </w:p>
    <w:p w:rsidR="00184A26" w:rsidRPr="00662981" w:rsidRDefault="00184A26" w:rsidP="00184A26">
      <w:r w:rsidRPr="00662981">
        <w:t>Den som önskar ha en orm som husdjur söker i</w:t>
      </w:r>
      <w:r w:rsidR="009E4B32" w:rsidRPr="00662981">
        <w:t xml:space="preserve"> </w:t>
      </w:r>
      <w:r w:rsidRPr="00662981">
        <w:t>dag tillstånd från kommunen eller från sin hyresvärd för att få ha dessa djur. Olika regler gäller beroende på var man bor. I vissa kommuner finns omfattande regleringar och krav. Detta för att förhindra olycksfall, men också utav hänsyn till den oro och rädsla som många människor känner för denna typ av djur. I andra kommuner finns det inga regleringar alls. Giftiga djur kan således vara tillåtna i såväl flerfamiljshus som egna hus. Den enda reglering som finns är om fastighet</w:t>
      </w:r>
      <w:r w:rsidRPr="00662981">
        <w:t>s</w:t>
      </w:r>
      <w:r w:rsidRPr="00662981">
        <w:t xml:space="preserve">ägaren skrivit in detta i hyreskontraktet. Denna ordning är otillfredsställande. </w:t>
      </w:r>
    </w:p>
    <w:p w:rsidR="00184A26" w:rsidRPr="00662981" w:rsidRDefault="00184A26" w:rsidP="009E4B32">
      <w:pPr>
        <w:pStyle w:val="Normaltindrag"/>
      </w:pPr>
      <w:r w:rsidRPr="00662981">
        <w:t xml:space="preserve">Reglerna för tillstånd och former för att hålla ormar och andra giftiga djur bör göras lika över hela landet. Oavsett var man bor bör man vara tvungen att söka tillstånd och uppnå uppställda kriterier för säker förvaring.  </w:t>
      </w:r>
    </w:p>
    <w:p w:rsidR="00184A26" w:rsidRPr="00662981" w:rsidRDefault="00184A26" w:rsidP="009E4B32">
      <w:pPr>
        <w:pStyle w:val="Rubrik1"/>
      </w:pPr>
      <w:r w:rsidRPr="00662981">
        <w:lastRenderedPageBreak/>
        <w:t>Import</w:t>
      </w:r>
    </w:p>
    <w:p w:rsidR="00184A26" w:rsidRPr="00662981" w:rsidRDefault="00184A26" w:rsidP="00184A26">
      <w:r w:rsidRPr="00662981">
        <w:t>När det gäller import kan vem som helst i</w:t>
      </w:r>
      <w:r w:rsidR="009E4B32" w:rsidRPr="00662981">
        <w:t xml:space="preserve"> </w:t>
      </w:r>
      <w:r w:rsidRPr="00662981">
        <w:t>dag ta in tre reptiler från annat land utan att begära tillstånd. Detta oavsett om djuret är giftigt eller ej. Den som önskar importera fler än tre reptiler samtidigt ansöker om att bli reptilimpo</w:t>
      </w:r>
      <w:r w:rsidRPr="00662981">
        <w:t>r</w:t>
      </w:r>
      <w:r w:rsidRPr="00662981">
        <w:t>tör hos Jordbruksverket. Detta tillstånd kosta</w:t>
      </w:r>
      <w:r w:rsidR="009E4B32" w:rsidRPr="00662981">
        <w:t>r 500 kr</w:t>
      </w:r>
      <w:r w:rsidRPr="00662981">
        <w:t xml:space="preserve"> och gäller i ett år. Under denna tid kan personen ta in obegränsat antal djur. För att få tillståndet ställs inga krav på att djuren ska vara ofarliga, inte heller att de kommer</w:t>
      </w:r>
      <w:r w:rsidR="009E4B32" w:rsidRPr="00662981">
        <w:t xml:space="preserve"> att</w:t>
      </w:r>
      <w:r w:rsidRPr="00662981">
        <w:t xml:space="preserve"> förvaras i en kommun där det är lagligt eller att förhållandena kommer </w:t>
      </w:r>
      <w:r w:rsidR="009E4B32" w:rsidRPr="00662981">
        <w:t xml:space="preserve">att </w:t>
      </w:r>
      <w:r w:rsidRPr="00662981">
        <w:t xml:space="preserve">vara säkra. Tullens uppgift är enbart att kontrollera att de djur som införs är av den art som tillståndet </w:t>
      </w:r>
      <w:r w:rsidR="009E4B32" w:rsidRPr="00662981">
        <w:t>anger</w:t>
      </w:r>
      <w:r w:rsidRPr="00662981">
        <w:t xml:space="preserve"> och att djuret inte är utrotningshotat. För att få kontroll över vilka giftiga djur som finns i landet bör importregler </w:t>
      </w:r>
      <w:r w:rsidR="009E4B32" w:rsidRPr="00662981">
        <w:t>om</w:t>
      </w:r>
      <w:r w:rsidRPr="00662981">
        <w:t xml:space="preserve"> orm och andra giftiga djur skärpas. </w:t>
      </w:r>
    </w:p>
    <w:p w:rsidR="00184A26" w:rsidRPr="00662981" w:rsidRDefault="00184A26" w:rsidP="009E4B32">
      <w:pPr>
        <w:pStyle w:val="Rubrik1"/>
      </w:pPr>
      <w:r w:rsidRPr="00662981">
        <w:t>Förbjud privatpersoner att handha synnerligen giftiga djur</w:t>
      </w:r>
    </w:p>
    <w:p w:rsidR="00184A26" w:rsidRPr="00662981" w:rsidRDefault="00184A26" w:rsidP="00184A26">
      <w:r w:rsidRPr="00662981">
        <w:t>Vissa giftormar är svåra att hantera och har synnerligen verksamt gift. Detta gör dem olämpliga som husdjur. Vissa ormar är så farliga och olämpliga att handhas av privatper</w:t>
      </w:r>
      <w:r w:rsidR="009E4B32" w:rsidRPr="00662981">
        <w:t>soner att dessa</w:t>
      </w:r>
      <w:r w:rsidRPr="00662981">
        <w:t xml:space="preserve"> bör förbjudas helt. En nationell lista över förbjudna husdjur bör upprättas. Exempel på ormar som bör upptas på denna lista är kobror, mambor och vissa skallerormar. Det ska alltså inte, såsom fallet i vissa kommuner är i</w:t>
      </w:r>
      <w:r w:rsidR="009E4B32" w:rsidRPr="00662981">
        <w:t xml:space="preserve"> </w:t>
      </w:r>
      <w:r w:rsidRPr="00662981">
        <w:t xml:space="preserve">dag, vara tillräckligt att dessa hålls i fastighet som inte innehåller bostäder. För djur som inte är uppförda på ovanstående lista bör tillstånd för förvaring av ormar och giftiga djur i flerfamiljshus generellt vara restriktiv.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4B32" w:rsidRPr="00662981">
        <w:tblPrEx>
          <w:tblCellMar>
            <w:top w:w="0" w:type="dxa"/>
            <w:bottom w:w="0" w:type="dxa"/>
          </w:tblCellMar>
        </w:tblPrEx>
        <w:trPr>
          <w:cantSplit/>
        </w:trPr>
        <w:tc>
          <w:tcPr>
            <w:tcW w:w="3046" w:type="dxa"/>
          </w:tcPr>
          <w:p w:rsidR="009E4B32" w:rsidRPr="00662981" w:rsidRDefault="009E4B32" w:rsidP="009E4B32">
            <w:pPr>
              <w:pStyle w:val="UnderskriftDatum"/>
              <w:spacing w:before="240"/>
            </w:pPr>
            <w:r w:rsidRPr="00662981">
              <w:t>Stockholm den 28 september 2005</w:t>
            </w:r>
          </w:p>
        </w:tc>
        <w:tc>
          <w:tcPr>
            <w:tcW w:w="3047" w:type="dxa"/>
          </w:tcPr>
          <w:p w:rsidR="009E4B32" w:rsidRPr="00662981" w:rsidRDefault="009E4B32" w:rsidP="009E4B32">
            <w:pPr>
              <w:pStyle w:val="Underskrifter"/>
              <w:spacing w:before="240"/>
            </w:pPr>
          </w:p>
        </w:tc>
      </w:tr>
      <w:tr w:rsidR="009E4B32" w:rsidRPr="00662981">
        <w:tblPrEx>
          <w:tblCellMar>
            <w:top w:w="0" w:type="dxa"/>
            <w:bottom w:w="0" w:type="dxa"/>
          </w:tblCellMar>
        </w:tblPrEx>
        <w:trPr>
          <w:cantSplit/>
        </w:trPr>
        <w:tc>
          <w:tcPr>
            <w:tcW w:w="3046" w:type="dxa"/>
          </w:tcPr>
          <w:p w:rsidR="009E4B32" w:rsidRPr="00662981" w:rsidRDefault="009E4B32" w:rsidP="009E4B32">
            <w:pPr>
              <w:pStyle w:val="Underskrifter"/>
            </w:pPr>
            <w:r w:rsidRPr="00662981">
              <w:t>Karin Granbom (fp)</w:t>
            </w:r>
          </w:p>
        </w:tc>
        <w:tc>
          <w:tcPr>
            <w:tcW w:w="3047" w:type="dxa"/>
          </w:tcPr>
          <w:p w:rsidR="009E4B32" w:rsidRPr="00662981" w:rsidRDefault="009E4B32" w:rsidP="009E4B32">
            <w:pPr>
              <w:pStyle w:val="Underskrifter"/>
            </w:pPr>
          </w:p>
        </w:tc>
      </w:tr>
    </w:tbl>
    <w:p w:rsidR="00184A26" w:rsidRPr="00662981" w:rsidRDefault="00184A26" w:rsidP="009E4B32">
      <w:pPr>
        <w:pStyle w:val="Normaltindrag"/>
      </w:pPr>
    </w:p>
    <w:sectPr w:rsidR="00184A26" w:rsidRPr="00662981" w:rsidSect="009E4B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078" w:rsidRPr="00662981" w:rsidRDefault="00D01078">
      <w:r w:rsidRPr="00662981">
        <w:separator/>
      </w:r>
    </w:p>
  </w:endnote>
  <w:endnote w:type="continuationSeparator" w:id="0">
    <w:p w:rsidR="00D01078" w:rsidRPr="00662981" w:rsidRDefault="00D01078">
      <w:r w:rsidRPr="006629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B32" w:rsidRPr="00662981" w:rsidRDefault="00662981" w:rsidP="009E4B32">
    <w:pPr>
      <w:pStyle w:val="Sidfot"/>
    </w:pPr>
    <w:r w:rsidRPr="006629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777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B32" w:rsidRDefault="009E4B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B32" w:rsidRDefault="009E4B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97" w:rsidRPr="00662981" w:rsidRDefault="00662981" w:rsidP="009E4B32">
    <w:pPr>
      <w:pStyle w:val="Sidfot"/>
    </w:pPr>
    <w:r w:rsidRPr="006629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815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B32" w:rsidRDefault="009E4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B32" w:rsidRDefault="009E4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97" w:rsidRPr="00662981" w:rsidRDefault="00662981" w:rsidP="009E4B32">
    <w:pPr>
      <w:pStyle w:val="Sidfot"/>
    </w:pPr>
    <w:r w:rsidRPr="006629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728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B32" w:rsidRDefault="009E4B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B32" w:rsidRDefault="009E4B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078" w:rsidRPr="00662981" w:rsidRDefault="00D01078">
      <w:r w:rsidRPr="00662981">
        <w:separator/>
      </w:r>
    </w:p>
  </w:footnote>
  <w:footnote w:type="continuationSeparator" w:id="0">
    <w:p w:rsidR="00D01078" w:rsidRPr="00662981" w:rsidRDefault="00D01078">
      <w:r w:rsidRPr="006629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B32" w:rsidRPr="00662981" w:rsidRDefault="00662981" w:rsidP="009E4B32">
    <w:pPr>
      <w:pStyle w:val="Sidhuvud"/>
    </w:pPr>
    <w:r w:rsidRPr="006629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444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B32" w:rsidRDefault="009E4B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B32" w:rsidRDefault="009E4B3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D97" w:rsidRPr="00662981" w:rsidRDefault="00662981" w:rsidP="009E4B32">
    <w:pPr>
      <w:pStyle w:val="Sidhuvud"/>
    </w:pPr>
    <w:r w:rsidRPr="006629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026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B32" w:rsidRDefault="009E4B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B32" w:rsidRDefault="009E4B3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B32" w:rsidRPr="00662981" w:rsidRDefault="009E4B32">
    <w:pPr>
      <w:pStyle w:val="FSHNormal"/>
      <w:tabs>
        <w:tab w:val="right" w:pos="5840"/>
      </w:tabs>
    </w:pPr>
    <w:r w:rsidRPr="00662981">
      <w:br/>
    </w:r>
    <w:r w:rsidRPr="00662981">
      <w:fldChar w:fldCharType="begin" w:fldLock="1"/>
    </w:r>
    <w:r w:rsidRPr="00662981">
      <w:instrText xml:space="preserve"> DOCPROPERTY</w:instrText>
    </w:r>
    <w:r w:rsidRPr="00662981">
      <w:rPr>
        <w:sz w:val="18"/>
      </w:rPr>
      <w:instrText xml:space="preserve"> "YearUser" *\charformat </w:instrText>
    </w:r>
    <w:r w:rsidRPr="00662981">
      <w:fldChar w:fldCharType="separate"/>
    </w:r>
    <w:r w:rsidRPr="00662981">
      <w:t>2005/06</w:t>
    </w:r>
    <w:r w:rsidRPr="00662981">
      <w:fldChar w:fldCharType="end"/>
    </w:r>
    <w:r w:rsidRPr="00662981">
      <w:t xml:space="preserve"> </w:t>
    </w:r>
    <w:r w:rsidRPr="00662981">
      <w:tab/>
      <w:t xml:space="preserve">mnr: </w:t>
    </w:r>
    <w:r w:rsidRPr="00662981">
      <w:fldChar w:fldCharType="begin" w:fldLock="1"/>
    </w:r>
    <w:r w:rsidRPr="00662981">
      <w:instrText xml:space="preserve"> DOCPROPERTY</w:instrText>
    </w:r>
    <w:r w:rsidRPr="00662981">
      <w:rPr>
        <w:sz w:val="18"/>
      </w:rPr>
      <w:instrText xml:space="preserve"> "Motionsnummer" *\charformat </w:instrText>
    </w:r>
    <w:r w:rsidRPr="00662981">
      <w:fldChar w:fldCharType="separate"/>
    </w:r>
    <w:r w:rsidRPr="00662981">
      <w:t>MJ261</w:t>
    </w:r>
    <w:r w:rsidRPr="00662981">
      <w:fldChar w:fldCharType="end"/>
    </w:r>
    <w:r w:rsidRPr="00662981">
      <w:br/>
    </w:r>
    <w:r w:rsidRPr="00662981">
      <w:fldChar w:fldCharType="begin" w:fldLock="1"/>
    </w:r>
    <w:r w:rsidRPr="00662981">
      <w:instrText xml:space="preserve"> DOCPROPERTY</w:instrText>
    </w:r>
    <w:r w:rsidRPr="00662981">
      <w:rPr>
        <w:sz w:val="18"/>
      </w:rPr>
      <w:instrText xml:space="preserve"> "Samling" *\charformat </w:instrText>
    </w:r>
    <w:r w:rsidRPr="00662981">
      <w:fldChar w:fldCharType="end"/>
    </w:r>
    <w:r w:rsidRPr="00662981">
      <w:tab/>
      <w:t xml:space="preserve">pnr: </w:t>
    </w:r>
    <w:r w:rsidRPr="00662981">
      <w:fldChar w:fldCharType="begin" w:fldLock="1"/>
    </w:r>
    <w:r w:rsidRPr="00662981">
      <w:instrText xml:space="preserve"> DOCPROPERTY</w:instrText>
    </w:r>
    <w:r w:rsidRPr="00662981">
      <w:rPr>
        <w:sz w:val="18"/>
      </w:rPr>
      <w:instrText xml:space="preserve"> "Partinummer" *\charformat </w:instrText>
    </w:r>
    <w:r w:rsidRPr="00662981">
      <w:fldChar w:fldCharType="separate"/>
    </w:r>
    <w:r w:rsidRPr="00662981">
      <w:t>fp330</w:t>
    </w:r>
    <w:r w:rsidRPr="00662981">
      <w:fldChar w:fldCharType="end"/>
    </w:r>
  </w:p>
  <w:p w:rsidR="009E4B32" w:rsidRPr="00662981" w:rsidRDefault="009E4B32">
    <w:pPr>
      <w:pStyle w:val="FSHRub1"/>
    </w:pPr>
    <w:r w:rsidRPr="00662981">
      <w:t>Motion till riksdagen</w:t>
    </w:r>
    <w:r w:rsidRPr="00662981">
      <w:br/>
    </w:r>
    <w:r w:rsidRPr="00662981">
      <w:fldChar w:fldCharType="begin" w:fldLock="1"/>
    </w:r>
    <w:r w:rsidRPr="00662981">
      <w:instrText xml:space="preserve"> DOCPROPERTY "YearUser" *\charformat </w:instrText>
    </w:r>
    <w:r w:rsidRPr="00662981">
      <w:fldChar w:fldCharType="separate"/>
    </w:r>
    <w:r w:rsidRPr="00662981">
      <w:t>2005/06</w:t>
    </w:r>
    <w:r w:rsidRPr="00662981">
      <w:fldChar w:fldCharType="end"/>
    </w:r>
    <w:r w:rsidRPr="00662981">
      <w:t>:</w:t>
    </w:r>
    <w:r w:rsidRPr="00662981">
      <w:fldChar w:fldCharType="begin" w:fldLock="1"/>
    </w:r>
    <w:r w:rsidRPr="00662981">
      <w:instrText xml:space="preserve"> DOCPROPERTY "Motionsnummer" *\charformat </w:instrText>
    </w:r>
    <w:r w:rsidRPr="00662981">
      <w:fldChar w:fldCharType="separate"/>
    </w:r>
    <w:r w:rsidRPr="00662981">
      <w:t>MJ261</w:t>
    </w:r>
    <w:r w:rsidRPr="00662981">
      <w:fldChar w:fldCharType="end"/>
    </w:r>
  </w:p>
  <w:p w:rsidR="009E4B32" w:rsidRPr="00662981" w:rsidRDefault="009E4B32">
    <w:pPr>
      <w:pStyle w:val="FSHNormalS5"/>
    </w:pPr>
    <w:r w:rsidRPr="00662981">
      <w:fldChar w:fldCharType="begin" w:fldLock="1"/>
    </w:r>
    <w:r w:rsidRPr="00662981">
      <w:instrText xml:space="preserve"> DOCPROPERTY "MotionarText" *\charformat </w:instrText>
    </w:r>
    <w:r w:rsidRPr="00662981">
      <w:fldChar w:fldCharType="separate"/>
    </w:r>
    <w:r w:rsidRPr="00662981">
      <w:t>av Karin Granbom (fp)</w:t>
    </w:r>
    <w:r w:rsidRPr="00662981">
      <w:fldChar w:fldCharType="end"/>
    </w:r>
    <w:r w:rsidRPr="00662981">
      <w:br/>
    </w:r>
    <w:r w:rsidRPr="00662981">
      <w:fldChar w:fldCharType="begin" w:fldLock="1"/>
    </w:r>
    <w:r w:rsidRPr="00662981">
      <w:instrText xml:space="preserve"> DOCPROPERTY "SvarFrasKort" *\charformat </w:instrText>
    </w:r>
    <w:r w:rsidRPr="00662981">
      <w:fldChar w:fldCharType="end"/>
    </w:r>
  </w:p>
  <w:p w:rsidR="009E4B32" w:rsidRPr="00662981" w:rsidRDefault="009E4B32">
    <w:pPr>
      <w:pStyle w:val="FSHTitel"/>
    </w:pPr>
    <w:r w:rsidRPr="00662981">
      <w:fldChar w:fldCharType="begin" w:fldLock="1"/>
    </w:r>
    <w:r w:rsidRPr="00662981">
      <w:instrText xml:space="preserve"> DOCPROPERTY</w:instrText>
    </w:r>
    <w:r w:rsidRPr="00662981">
      <w:rPr>
        <w:sz w:val="18"/>
      </w:rPr>
      <w:instrText xml:space="preserve"> "RubrikSvar" *\charformat </w:instrText>
    </w:r>
    <w:r w:rsidRPr="00662981">
      <w:fldChar w:fldCharType="separate"/>
    </w:r>
    <w:r w:rsidRPr="00662981">
      <w:t>Förvaring och import av ormar och giftiga djur</w:t>
    </w:r>
    <w:r w:rsidRPr="00662981">
      <w:fldChar w:fldCharType="end"/>
    </w:r>
  </w:p>
  <w:p w:rsidR="009E4B32" w:rsidRPr="00662981" w:rsidRDefault="009E4B32" w:rsidP="009E4B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05AA292"/>
    <w:lvl w:ilvl="0" w:tplc="E9BC53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0743435">
    <w:abstractNumId w:val="13"/>
  </w:num>
  <w:num w:numId="2" w16cid:durableId="293798945">
    <w:abstractNumId w:val="10"/>
  </w:num>
  <w:num w:numId="3" w16cid:durableId="212666848">
    <w:abstractNumId w:val="11"/>
  </w:num>
  <w:num w:numId="4" w16cid:durableId="2008559365">
    <w:abstractNumId w:val="12"/>
  </w:num>
  <w:num w:numId="5" w16cid:durableId="100808130">
    <w:abstractNumId w:val="8"/>
  </w:num>
  <w:num w:numId="6" w16cid:durableId="365176012">
    <w:abstractNumId w:val="3"/>
  </w:num>
  <w:num w:numId="7" w16cid:durableId="1614750927">
    <w:abstractNumId w:val="2"/>
  </w:num>
  <w:num w:numId="8" w16cid:durableId="1252011873">
    <w:abstractNumId w:val="1"/>
  </w:num>
  <w:num w:numId="9" w16cid:durableId="1785417432">
    <w:abstractNumId w:val="0"/>
  </w:num>
  <w:num w:numId="10" w16cid:durableId="1796824663">
    <w:abstractNumId w:val="9"/>
  </w:num>
  <w:num w:numId="11" w16cid:durableId="174538803">
    <w:abstractNumId w:val="7"/>
  </w:num>
  <w:num w:numId="12" w16cid:durableId="770011498">
    <w:abstractNumId w:val="6"/>
  </w:num>
  <w:num w:numId="13" w16cid:durableId="980890439">
    <w:abstractNumId w:val="5"/>
  </w:num>
  <w:num w:numId="14" w16cid:durableId="2009745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33D7E"/>
    <w:rsid w:val="00064BC3"/>
    <w:rsid w:val="00066775"/>
    <w:rsid w:val="00072FB9"/>
    <w:rsid w:val="00100531"/>
    <w:rsid w:val="00184A26"/>
    <w:rsid w:val="00201DFB"/>
    <w:rsid w:val="00204A63"/>
    <w:rsid w:val="00212FF1"/>
    <w:rsid w:val="00230193"/>
    <w:rsid w:val="0025068A"/>
    <w:rsid w:val="002818D3"/>
    <w:rsid w:val="002D11A8"/>
    <w:rsid w:val="00445271"/>
    <w:rsid w:val="004A0504"/>
    <w:rsid w:val="004E38D9"/>
    <w:rsid w:val="00662981"/>
    <w:rsid w:val="0068252F"/>
    <w:rsid w:val="006E04F3"/>
    <w:rsid w:val="00740D6D"/>
    <w:rsid w:val="00794149"/>
    <w:rsid w:val="007B67A7"/>
    <w:rsid w:val="007C6092"/>
    <w:rsid w:val="008A1BDF"/>
    <w:rsid w:val="009A0D97"/>
    <w:rsid w:val="009E4B32"/>
    <w:rsid w:val="00A053C6"/>
    <w:rsid w:val="00A52A3E"/>
    <w:rsid w:val="00B13BF0"/>
    <w:rsid w:val="00C1285C"/>
    <w:rsid w:val="00C27B7D"/>
    <w:rsid w:val="00D01078"/>
    <w:rsid w:val="00D1174F"/>
    <w:rsid w:val="00DC6C70"/>
    <w:rsid w:val="00E22893"/>
    <w:rsid w:val="00E360DE"/>
    <w:rsid w:val="00E75D28"/>
    <w:rsid w:val="00E84F25"/>
    <w:rsid w:val="00F33D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DC0A1B-3A64-4709-8933-F703B1A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4B32"/>
    <w:pPr>
      <w:spacing w:after="250"/>
    </w:pPr>
  </w:style>
  <w:style w:type="paragraph" w:customStyle="1" w:styleId="Hemstlatt">
    <w:name w:val="Hemstl_att"/>
    <w:aliases w:val="HemstPunkt,HemstPunktFlera,HemställansPunkt,Förslagstext"/>
    <w:basedOn w:val="Normal"/>
    <w:next w:val="Normal"/>
    <w:rsid w:val="009E4B3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504</Words>
  <Characters>2574</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MJ261</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MJ261</dc:title>
  <dc:subject>MJ261</dc:subject>
  <dc:creator>Riksdagen</dc:creator>
  <cp:keywords>Riksdagen</cp:keywords>
  <dc:description/>
  <cp:lastModifiedBy>Lars Brink</cp:lastModifiedBy>
  <cp:revision>2</cp:revision>
  <cp:lastPrinted>2005-10-21T11:37:00Z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Förvaring och import av ormar och giftiga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Förvaring och import av ormar och giftiga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20052006000001020112000003300069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20052006000001020112000003300069</vt:lpwstr>
  </property>
  <property fmtid="{D5CDD505-2E9C-101B-9397-08002B2CF9AE}" pid="50" name="nummer">
    <vt:lpwstr>261</vt:lpwstr>
  </property>
  <property fmtid="{D5CDD505-2E9C-101B-9397-08002B2CF9AE}" pid="51" name="utskottsbeteckning">
    <vt:lpwstr>MJ</vt:lpwstr>
  </property>
</Properties>
</file>