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C05" w:rsidRPr="00827509" w:rsidRDefault="008A1C05">
      <w:pPr>
        <w:pStyle w:val="Frslagsrubrik"/>
      </w:pPr>
      <w:r w:rsidRPr="00827509">
        <w:t>Förslag till riksdagsbeslut</w:t>
      </w:r>
    </w:p>
    <w:p w:rsidR="008A1C05" w:rsidRPr="00827509" w:rsidRDefault="008A1C05">
      <w:pPr>
        <w:pStyle w:val="Hemstlatt"/>
        <w:ind w:left="0"/>
      </w:pPr>
      <w:r w:rsidRPr="00827509">
        <w:t>Riksdagen tillkännager för regeringen som sin mening vad som anförs i motionen om att rätten för arbetsgivare i företag med högst tio anställda att ensidigt undanta två personer från turordningen ska tas bort ur 22 § lagen om anställningsskydd.</w:t>
      </w:r>
    </w:p>
    <w:p w:rsidR="008A1C05" w:rsidRPr="00827509" w:rsidRDefault="008A1C05">
      <w:pPr>
        <w:pStyle w:val="Rubrik1"/>
      </w:pPr>
      <w:r w:rsidRPr="00827509">
        <w:t>Ta bort tvåpersonsundantaget</w:t>
      </w:r>
    </w:p>
    <w:p w:rsidR="008A1C05" w:rsidRPr="00827509" w:rsidRDefault="008A1C05">
      <w:r w:rsidRPr="00827509">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w:t>
      </w:r>
      <w:r w:rsidRPr="00827509">
        <w:t>a</w:t>
      </w:r>
      <w:r w:rsidRPr="00827509">
        <w:t>tioner för det kvarvarande arbetet. År 2000 beslutade en riksdagsmajoritet bestående av Moderaterna, Centerpartiet, Folkpartiet, Kristdemokraterna och Miljöpartiet att arbetsgivare med högst tio anställda innan förhandlingarna inleds, utan att ange skäl, får undanta två personer som denne vill ha kvar. Det innebär att förhandlingsrätten sätts ur spel. Arbetsgivarens ensidiga beslut kan inte heller rättsligt prövas.</w:t>
      </w:r>
    </w:p>
    <w:p w:rsidR="008A1C05" w:rsidRPr="00827509" w:rsidRDefault="008A1C05">
      <w:pPr>
        <w:pStyle w:val="Normaltindrag"/>
      </w:pPr>
      <w:r w:rsidRPr="00827509">
        <w:t xml:space="preserve">Undantagsregeln har inte lett till att fler nyanställs i små företag. Däremot har det skett </w:t>
      </w:r>
      <w:r w:rsidRPr="00827509">
        <w:t>en ökning av antalet avgångar bland löntagare i åldern 55–64 år. En orsak till att undantagsregeln inte lett till fler nyanställningar är att det redan före lagändringen var enkelt för arbetsgivare att göra lokala överen</w:t>
      </w:r>
      <w:r w:rsidRPr="00827509">
        <w:t>s</w:t>
      </w:r>
      <w:r w:rsidRPr="00827509">
        <w:t>kommelser med facket om avtalsturlistor. I dag är det alltför lätt för arbetsg</w:t>
      </w:r>
      <w:r w:rsidRPr="00827509">
        <w:t>i</w:t>
      </w:r>
      <w:r w:rsidRPr="00827509">
        <w:t>vare att anställa på viss tid och det ökade antalet visstidsanställningar har minskat arbetsgivarnas intresse av att göra undantag från turordningsreglerna.</w:t>
      </w:r>
    </w:p>
    <w:p w:rsidR="008A1C05" w:rsidRPr="00827509" w:rsidRDefault="008A1C05">
      <w:pPr>
        <w:pStyle w:val="Normaltindrag"/>
      </w:pPr>
      <w:r w:rsidRPr="00827509">
        <w:t>Trots att relativt få arbetsgivare har använt sig av mö</w:t>
      </w:r>
      <w:r w:rsidRPr="00827509">
        <w:t xml:space="preserve">jligheten att undanta två av de anställda från turordningen har undantagsregeln stor betydelse. Den </w:t>
      </w:r>
      <w:r w:rsidRPr="00827509">
        <w:lastRenderedPageBreak/>
        <w:t>inskränker förhandlingsrätten och ökar otryggheten för alla anställda vid företag med högst tio anställda. Det finns inga sakliga skäl till att anställda i mindre företag ska ha sämre anställningsskydd än anställda i större företag.</w:t>
      </w:r>
    </w:p>
    <w:p w:rsidR="008A1C05" w:rsidRPr="00827509" w:rsidRDefault="008A1C05">
      <w:pPr>
        <w:pStyle w:val="Normaltindrag"/>
      </w:pPr>
      <w:r w:rsidRPr="00827509">
        <w:t>LAS ger, utan undantagsregeln, parterna tillräckligt utrymme att förhandla fram lösningar vid uppsägningar p.g.a. arbetsbrist, som är både rättssäkra för den enskilde och motsvara</w:t>
      </w:r>
      <w:r w:rsidRPr="00827509">
        <w:t>r behoven på arbetsplatsen. Nyckelpersoner var, genom kravet på tillräckliga kvalifikationer, skyddade redan innan undantag</w:t>
      </w:r>
      <w:r w:rsidRPr="00827509">
        <w:t>s</w:t>
      </w:r>
      <w:r w:rsidRPr="00827509">
        <w:t>regeln infördes.</w:t>
      </w:r>
    </w:p>
    <w:p w:rsidR="008A1C05" w:rsidRPr="00827509" w:rsidRDefault="008A1C05">
      <w:pPr>
        <w:pStyle w:val="Normaltindrag"/>
      </w:pPr>
      <w:r w:rsidRPr="00827509">
        <w:t>Rätten för arbetsgivare i företag med högst tio anställda att ensidigt unda</w:t>
      </w:r>
      <w:r w:rsidRPr="00827509">
        <w:t>n</w:t>
      </w:r>
      <w:r w:rsidRPr="00827509">
        <w:t>ta två personer från turordningen ska tas bort ur 22 § lagen om anställning</w:t>
      </w:r>
      <w:r w:rsidRPr="00827509">
        <w:t>s</w:t>
      </w:r>
      <w:r w:rsidRPr="00827509">
        <w:t>skydd i enlighet med vad som anförts i motionen.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509">
        <w:trPr>
          <w:cantSplit/>
        </w:trPr>
        <w:tc>
          <w:tcPr>
            <w:tcW w:w="3046" w:type="dxa"/>
          </w:tcPr>
          <w:p w:rsidR="008A1C05" w:rsidRPr="00827509" w:rsidRDefault="008A1C05">
            <w:pPr>
              <w:pStyle w:val="UnderskriftDatum"/>
              <w:spacing w:before="240"/>
            </w:pPr>
            <w:r w:rsidRPr="00827509">
              <w:t>Stockholm den 20 september 2011</w:t>
            </w:r>
          </w:p>
        </w:tc>
        <w:tc>
          <w:tcPr>
            <w:tcW w:w="3047" w:type="dxa"/>
          </w:tcPr>
          <w:p w:rsidR="008A1C05" w:rsidRPr="00827509" w:rsidRDefault="008A1C05">
            <w:pPr>
              <w:pStyle w:val="Underskrifter"/>
              <w:spacing w:before="240"/>
            </w:pPr>
          </w:p>
        </w:tc>
      </w:tr>
      <w:tr w:rsidR="00000000" w:rsidRPr="00827509">
        <w:trPr>
          <w:cantSplit/>
        </w:trPr>
        <w:tc>
          <w:tcPr>
            <w:tcW w:w="3046" w:type="dxa"/>
          </w:tcPr>
          <w:p w:rsidR="008A1C05" w:rsidRPr="00827509" w:rsidRDefault="008A1C05">
            <w:pPr>
              <w:pStyle w:val="Underskrifter"/>
            </w:pPr>
            <w:r w:rsidRPr="00827509">
              <w:t>Josefin Brink (V)</w:t>
            </w:r>
          </w:p>
        </w:tc>
        <w:tc>
          <w:tcPr>
            <w:tcW w:w="3046" w:type="dxa"/>
          </w:tcPr>
          <w:p w:rsidR="008A1C05" w:rsidRPr="00827509" w:rsidRDefault="008A1C05">
            <w:pPr>
              <w:pStyle w:val="Underskrifter"/>
            </w:pPr>
          </w:p>
        </w:tc>
      </w:tr>
      <w:tr w:rsidR="00000000" w:rsidRPr="00827509">
        <w:trPr>
          <w:cantSplit/>
        </w:trPr>
        <w:tc>
          <w:tcPr>
            <w:tcW w:w="3046" w:type="dxa"/>
          </w:tcPr>
          <w:p w:rsidR="008A1C05" w:rsidRPr="00827509" w:rsidRDefault="008A1C05">
            <w:pPr>
              <w:pStyle w:val="Underskrifter"/>
            </w:pPr>
            <w:r w:rsidRPr="00827509">
              <w:t>Ulla Andersson (V)</w:t>
            </w:r>
          </w:p>
        </w:tc>
        <w:tc>
          <w:tcPr>
            <w:tcW w:w="3046" w:type="dxa"/>
          </w:tcPr>
          <w:p w:rsidR="008A1C05" w:rsidRPr="00827509" w:rsidRDefault="008A1C05">
            <w:pPr>
              <w:pStyle w:val="Underskrifter"/>
            </w:pPr>
            <w:r w:rsidRPr="00827509">
              <w:t>Rossana Dinamarca (V)</w:t>
            </w:r>
          </w:p>
        </w:tc>
      </w:tr>
      <w:tr w:rsidR="00000000" w:rsidRPr="00827509">
        <w:trPr>
          <w:cantSplit/>
        </w:trPr>
        <w:tc>
          <w:tcPr>
            <w:tcW w:w="3046" w:type="dxa"/>
          </w:tcPr>
          <w:p w:rsidR="008A1C05" w:rsidRPr="00827509" w:rsidRDefault="008A1C05">
            <w:pPr>
              <w:pStyle w:val="Underskrifter"/>
            </w:pPr>
            <w:r w:rsidRPr="00827509">
              <w:t>Christina Höj Larsen (V)</w:t>
            </w:r>
          </w:p>
        </w:tc>
        <w:tc>
          <w:tcPr>
            <w:tcW w:w="3046" w:type="dxa"/>
          </w:tcPr>
          <w:p w:rsidR="008A1C05" w:rsidRPr="00827509" w:rsidRDefault="008A1C05">
            <w:pPr>
              <w:pStyle w:val="Underskrifter"/>
            </w:pPr>
            <w:r w:rsidRPr="00827509">
              <w:t>Wiwi-Anne Johansson (V)</w:t>
            </w:r>
          </w:p>
        </w:tc>
      </w:tr>
      <w:tr w:rsidR="00000000" w:rsidRPr="00827509">
        <w:trPr>
          <w:cantSplit/>
        </w:trPr>
        <w:tc>
          <w:tcPr>
            <w:tcW w:w="3046" w:type="dxa"/>
          </w:tcPr>
          <w:p w:rsidR="008A1C05" w:rsidRPr="00827509" w:rsidRDefault="008A1C05">
            <w:pPr>
              <w:pStyle w:val="Underskrifter"/>
            </w:pPr>
            <w:r w:rsidRPr="00827509">
              <w:t>Jacob Johnson (V)</w:t>
            </w:r>
          </w:p>
        </w:tc>
        <w:tc>
          <w:tcPr>
            <w:tcW w:w="3046" w:type="dxa"/>
          </w:tcPr>
          <w:p w:rsidR="008A1C05" w:rsidRPr="00827509" w:rsidRDefault="008A1C05">
            <w:pPr>
              <w:pStyle w:val="Underskrifter"/>
            </w:pPr>
          </w:p>
        </w:tc>
      </w:tr>
    </w:tbl>
    <w:p w:rsidR="008A1C05" w:rsidRPr="00827509" w:rsidRDefault="008A1C05">
      <w:pPr>
        <w:pStyle w:val="Normaltindrag"/>
      </w:pPr>
    </w:p>
    <w:sectPr w:rsidR="008A1C05" w:rsidRPr="00827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C05" w:rsidRPr="00827509" w:rsidRDefault="008A1C05">
      <w:r w:rsidRPr="00827509">
        <w:separator/>
      </w:r>
    </w:p>
  </w:endnote>
  <w:endnote w:type="continuationSeparator" w:id="0">
    <w:p w:rsidR="008A1C05" w:rsidRPr="00827509" w:rsidRDefault="008A1C05">
      <w:r w:rsidRPr="00827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27509">
    <w:pPr>
      <w:pStyle w:val="Sidfot"/>
    </w:pPr>
    <w:r w:rsidRPr="00827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070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05" w:rsidRDefault="008A1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C05" w:rsidRDefault="008A1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27509">
    <w:pPr>
      <w:pStyle w:val="Sidfot"/>
    </w:pPr>
    <w:r w:rsidRPr="00827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199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05" w:rsidRDefault="008A1C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C05" w:rsidRDefault="008A1C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27509">
    <w:pPr>
      <w:pStyle w:val="Sidfot"/>
    </w:pPr>
    <w:r w:rsidRPr="00827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131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05" w:rsidRDefault="008A1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C05" w:rsidRDefault="008A1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C05" w:rsidRPr="00827509" w:rsidRDefault="008A1C05">
      <w:r w:rsidRPr="00827509">
        <w:separator/>
      </w:r>
    </w:p>
  </w:footnote>
  <w:footnote w:type="continuationSeparator" w:id="0">
    <w:p w:rsidR="008A1C05" w:rsidRPr="00827509" w:rsidRDefault="008A1C05">
      <w:r w:rsidRPr="00827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27509">
    <w:pPr>
      <w:pStyle w:val="Sidhuvud"/>
    </w:pPr>
    <w:r w:rsidRPr="00827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061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05" w:rsidRDefault="008A1C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C05" w:rsidRDefault="008A1C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27509">
    <w:pPr>
      <w:pStyle w:val="Sidhuvud"/>
    </w:pPr>
    <w:r w:rsidRPr="00827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249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05" w:rsidRDefault="008A1C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C05" w:rsidRDefault="008A1C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05" w:rsidRPr="00827509" w:rsidRDefault="008A1C05">
    <w:pPr>
      <w:pStyle w:val="FSHNormal"/>
      <w:tabs>
        <w:tab w:val="right" w:pos="5840"/>
      </w:tabs>
    </w:pPr>
    <w:r w:rsidRPr="00827509">
      <w:br/>
    </w:r>
    <w:r w:rsidRPr="00827509">
      <w:fldChar w:fldCharType="begin" w:fldLock="1"/>
    </w:r>
    <w:r w:rsidRPr="00827509">
      <w:instrText xml:space="preserve"> DOCPROPERTY</w:instrText>
    </w:r>
    <w:r w:rsidRPr="00827509">
      <w:rPr>
        <w:sz w:val="18"/>
      </w:rPr>
      <w:instrText xml:space="preserve"> "YearUser" *\charformat </w:instrText>
    </w:r>
    <w:r w:rsidRPr="00827509">
      <w:fldChar w:fldCharType="separate"/>
    </w:r>
    <w:r w:rsidRPr="00827509">
      <w:t>2011/12</w:t>
    </w:r>
    <w:r w:rsidRPr="00827509">
      <w:fldChar w:fldCharType="end"/>
    </w:r>
    <w:r w:rsidRPr="00827509">
      <w:t xml:space="preserve"> </w:t>
    </w:r>
    <w:r w:rsidRPr="00827509">
      <w:tab/>
      <w:t xml:space="preserve">mnr: </w:t>
    </w:r>
    <w:r w:rsidRPr="00827509">
      <w:fldChar w:fldCharType="begin" w:fldLock="1"/>
    </w:r>
    <w:r w:rsidRPr="00827509">
      <w:instrText xml:space="preserve"> DOCPROPERTY</w:instrText>
    </w:r>
    <w:r w:rsidRPr="00827509">
      <w:rPr>
        <w:sz w:val="18"/>
      </w:rPr>
      <w:instrText xml:space="preserve"> "Motionsnummer" *\charformat </w:instrText>
    </w:r>
    <w:r w:rsidRPr="00827509">
      <w:fldChar w:fldCharType="separate"/>
    </w:r>
    <w:r w:rsidRPr="00827509">
      <w:t>A208</w:t>
    </w:r>
    <w:r w:rsidRPr="00827509">
      <w:fldChar w:fldCharType="end"/>
    </w:r>
    <w:r w:rsidRPr="00827509">
      <w:br/>
    </w:r>
    <w:r w:rsidRPr="00827509">
      <w:fldChar w:fldCharType="begin" w:fldLock="1"/>
    </w:r>
    <w:r w:rsidRPr="00827509">
      <w:instrText xml:space="preserve"> DOCPROPERTY</w:instrText>
    </w:r>
    <w:r w:rsidRPr="00827509">
      <w:rPr>
        <w:sz w:val="18"/>
      </w:rPr>
      <w:instrText xml:space="preserve"> "Samling" *\charformat </w:instrText>
    </w:r>
    <w:r w:rsidRPr="00827509">
      <w:fldChar w:fldCharType="end"/>
    </w:r>
    <w:r w:rsidRPr="00827509">
      <w:tab/>
      <w:t xml:space="preserve">pnr: </w:t>
    </w:r>
    <w:r w:rsidRPr="00827509">
      <w:fldChar w:fldCharType="begin" w:fldLock="1"/>
    </w:r>
    <w:r w:rsidRPr="00827509">
      <w:instrText xml:space="preserve"> DOCPROPERTY</w:instrText>
    </w:r>
    <w:r w:rsidRPr="00827509">
      <w:rPr>
        <w:sz w:val="18"/>
      </w:rPr>
      <w:instrText xml:space="preserve"> "Partinummer" *\charformat </w:instrText>
    </w:r>
    <w:r w:rsidRPr="00827509">
      <w:fldChar w:fldCharType="separate"/>
    </w:r>
    <w:r w:rsidRPr="00827509">
      <w:t>V305</w:t>
    </w:r>
    <w:r w:rsidRPr="00827509">
      <w:fldChar w:fldCharType="end"/>
    </w:r>
  </w:p>
  <w:p w:rsidR="008A1C05" w:rsidRPr="00827509" w:rsidRDefault="008A1C05">
    <w:pPr>
      <w:pStyle w:val="FSHRub1"/>
    </w:pPr>
    <w:r w:rsidRPr="00827509">
      <w:t>Motion till riksdagen</w:t>
    </w:r>
    <w:r w:rsidRPr="00827509">
      <w:br/>
    </w:r>
    <w:r w:rsidRPr="00827509">
      <w:fldChar w:fldCharType="begin" w:fldLock="1"/>
    </w:r>
    <w:r w:rsidRPr="00827509">
      <w:instrText xml:space="preserve"> DOCPROPERTY "YearUser" *\charformat </w:instrText>
    </w:r>
    <w:r w:rsidRPr="00827509">
      <w:fldChar w:fldCharType="separate"/>
    </w:r>
    <w:r w:rsidRPr="00827509">
      <w:t>2011/12</w:t>
    </w:r>
    <w:r w:rsidRPr="00827509">
      <w:fldChar w:fldCharType="end"/>
    </w:r>
    <w:r w:rsidRPr="00827509">
      <w:t>:</w:t>
    </w:r>
    <w:r w:rsidRPr="00827509">
      <w:fldChar w:fldCharType="begin" w:fldLock="1"/>
    </w:r>
    <w:r w:rsidRPr="00827509">
      <w:instrText xml:space="preserve"> DOCPROPERTY "Motionsnummer" *\charformat </w:instrText>
    </w:r>
    <w:r w:rsidRPr="00827509">
      <w:fldChar w:fldCharType="separate"/>
    </w:r>
    <w:r w:rsidRPr="00827509">
      <w:t>A208</w:t>
    </w:r>
    <w:r w:rsidRPr="00827509">
      <w:fldChar w:fldCharType="end"/>
    </w:r>
  </w:p>
  <w:p w:rsidR="008A1C05" w:rsidRPr="00827509" w:rsidRDefault="008A1C05">
    <w:pPr>
      <w:pStyle w:val="FSHNormalS5"/>
    </w:pPr>
    <w:r w:rsidRPr="00827509">
      <w:fldChar w:fldCharType="begin" w:fldLock="1"/>
    </w:r>
    <w:r w:rsidRPr="00827509">
      <w:instrText xml:space="preserve"> DOCPROPERTY "MotionarText" *\charformat </w:instrText>
    </w:r>
    <w:r w:rsidRPr="00827509">
      <w:fldChar w:fldCharType="separate"/>
    </w:r>
    <w:r w:rsidRPr="00827509">
      <w:t>av Josefin Brink m.fl. (V)</w:t>
    </w:r>
    <w:r w:rsidRPr="00827509">
      <w:fldChar w:fldCharType="end"/>
    </w:r>
    <w:r w:rsidRPr="00827509">
      <w:br/>
    </w:r>
    <w:r w:rsidRPr="00827509">
      <w:fldChar w:fldCharType="begin" w:fldLock="1"/>
    </w:r>
    <w:r w:rsidRPr="00827509">
      <w:instrText xml:space="preserve"> DOCPROPERTY "SvarFrasKort" *\charformat </w:instrText>
    </w:r>
    <w:r w:rsidRPr="00827509">
      <w:fldChar w:fldCharType="end"/>
    </w:r>
  </w:p>
  <w:p w:rsidR="008A1C05" w:rsidRPr="00827509" w:rsidRDefault="008A1C05">
    <w:pPr>
      <w:pStyle w:val="FSHTitel"/>
    </w:pPr>
    <w:r w:rsidRPr="00827509">
      <w:fldChar w:fldCharType="begin" w:fldLock="1"/>
    </w:r>
    <w:r w:rsidRPr="00827509">
      <w:instrText xml:space="preserve"> DOCPROPERTY</w:instrText>
    </w:r>
    <w:r w:rsidRPr="00827509">
      <w:rPr>
        <w:sz w:val="18"/>
      </w:rPr>
      <w:instrText xml:space="preserve"> "RubrikSvar" *\charformat </w:instrText>
    </w:r>
    <w:r w:rsidRPr="00827509">
      <w:fldChar w:fldCharType="separate"/>
    </w:r>
    <w:r w:rsidRPr="00827509">
      <w:t>Stärkt anställningsskydd i små företag</w:t>
    </w:r>
    <w:r w:rsidRPr="00827509">
      <w:fldChar w:fldCharType="end"/>
    </w:r>
  </w:p>
  <w:p w:rsidR="008A1C05" w:rsidRPr="00827509" w:rsidRDefault="008A1C05">
    <w:pPr>
      <w:pStyle w:val="Normal00"/>
    </w:pPr>
  </w:p>
  <w:p w:rsidR="008A1C05" w:rsidRPr="00827509" w:rsidRDefault="008A1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984268">
    <w:abstractNumId w:val="3"/>
  </w:num>
  <w:num w:numId="2" w16cid:durableId="1094286441">
    <w:abstractNumId w:val="2"/>
  </w:num>
  <w:num w:numId="3" w16cid:durableId="480536230">
    <w:abstractNumId w:val="1"/>
  </w:num>
  <w:num w:numId="4" w16cid:durableId="1096442624">
    <w:abstractNumId w:val="0"/>
  </w:num>
  <w:num w:numId="5" w16cid:durableId="955333348">
    <w:abstractNumId w:val="7"/>
  </w:num>
  <w:num w:numId="6" w16cid:durableId="19209138">
    <w:abstractNumId w:val="6"/>
  </w:num>
  <w:num w:numId="7" w16cid:durableId="531891492">
    <w:abstractNumId w:val="5"/>
  </w:num>
  <w:num w:numId="8" w16cid:durableId="1979803202">
    <w:abstractNumId w:val="4"/>
  </w:num>
  <w:num w:numId="9" w16cid:durableId="1323587525">
    <w:abstractNumId w:val="8"/>
  </w:num>
  <w:num w:numId="10" w16cid:durableId="1747459079">
    <w:abstractNumId w:val="9"/>
  </w:num>
  <w:num w:numId="11" w16cid:durableId="17396218">
    <w:abstractNumId w:val="10"/>
  </w:num>
  <w:num w:numId="12" w16cid:durableId="1412432162">
    <w:abstractNumId w:val="13"/>
  </w:num>
  <w:num w:numId="13" w16cid:durableId="828329271">
    <w:abstractNumId w:val="15"/>
  </w:num>
  <w:num w:numId="14" w16cid:durableId="1864246082">
    <w:abstractNumId w:val="16"/>
  </w:num>
  <w:num w:numId="15" w16cid:durableId="1450590734">
    <w:abstractNumId w:val="11"/>
  </w:num>
  <w:num w:numId="16" w16cid:durableId="1454908033">
    <w:abstractNumId w:val="18"/>
  </w:num>
  <w:num w:numId="17" w16cid:durableId="1587886571">
    <w:abstractNumId w:val="17"/>
  </w:num>
  <w:num w:numId="18" w16cid:durableId="1041249714">
    <w:abstractNumId w:val="14"/>
  </w:num>
  <w:num w:numId="19" w16cid:durableId="489444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31"/>
    <w:docVar w:name="PersonGUIDs" w:val="{3E8E9A56-310F-4C36-91B1-43045BD53986},{9757EBE9-5352-471C-B04A-E35C112BD16A},{A91A0519-8886-4C65-9424-5F1F036166D5},{655152DA-9738-498E-8F40-529248027960},{8AB62037-4390-43A4-8774-82C1A5291ED3},{CDE55E54-9331-43CF-956C-25A3AB2FE7A8}"/>
  </w:docVars>
  <w:rsids>
    <w:rsidRoot w:val="00FE0BE4"/>
    <w:rsid w:val="00827509"/>
    <w:rsid w:val="008A1C05"/>
    <w:rsid w:val="00FE0B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B21831-EFF6-464C-A65B-387E1147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2393</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2011-10-19T13:12:00Z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mot2000_533_2011-05-31</vt:lpwstr>
  </property>
  <property fmtid="{D5CDD505-2E9C-101B-9397-08002B2CF9AE}" pid="3" name="version">
    <vt:lpwstr>mot2000_533_2011-05-31</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anställningsskydd i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anställningsskydd i små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20112012000000000086000003050075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20112012000000000086000003050075</vt:lpwstr>
  </property>
  <property fmtid="{D5CDD505-2E9C-101B-9397-08002B2CF9AE}" pid="50" name="nummer">
    <vt:lpwstr>208</vt:lpwstr>
  </property>
  <property fmtid="{D5CDD505-2E9C-101B-9397-08002B2CF9AE}" pid="51" name="utskottsbeteckning">
    <vt:lpwstr>A</vt:lpwstr>
  </property>
  <property fmtid="{D5CDD505-2E9C-101B-9397-08002B2CF9AE}" pid="52" name="GlobalUID">
    <vt:lpwstr>{FB1F0115-6CFE-46AB-8E54-A01FDEA7F8F6}</vt:lpwstr>
  </property>
  <property fmtid="{D5CDD505-2E9C-101B-9397-08002B2CF9AE}" pid="53" name="Överföringar">
    <vt:i4>0</vt:i4>
  </property>
  <property fmtid="{D5CDD505-2E9C-101B-9397-08002B2CF9AE}" pid="54" name="Checksum">
    <vt:lpwstr>*1003876247479*</vt:lpwstr>
  </property>
  <property fmtid="{D5CDD505-2E9C-101B-9397-08002B2CF9AE}" pid="55" name="skuggnummer">
    <vt:lpwstr>20</vt:lpwstr>
  </property>
  <property fmtid="{D5CDD505-2E9C-101B-9397-08002B2CF9AE}" pid="56" name="urixVersion">
    <vt:lpwstr>4.5.0.25</vt:lpwstr>
  </property>
  <property fmtid="{D5CDD505-2E9C-101B-9397-08002B2CF9AE}" pid="57" name="urixOrigin">
    <vt:lpwstr>111019 15:14:10.599</vt:lpwstr>
  </property>
  <property fmtid="{D5CDD505-2E9C-101B-9397-08002B2CF9AE}" pid="58" name="urixGuid">
    <vt:lpwstr>{5AB5CDA9-2AEB-42E7-ACCD-B524D9FEA2FD}</vt:lpwstr>
  </property>
</Properties>
</file>