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3A8" w:rsidRPr="00FD0D8D" w:rsidRDefault="002B13A8" w:rsidP="00EB34E0">
      <w:pPr>
        <w:pStyle w:val="Hemstlrubrik"/>
      </w:pPr>
      <w:r w:rsidRPr="00FD0D8D">
        <w:t>Förslag till riksdagsbeslut</w:t>
      </w:r>
    </w:p>
    <w:p w:rsidR="007A45B9" w:rsidRPr="00FD0D8D" w:rsidRDefault="007A45B9">
      <w:pPr>
        <w:pStyle w:val="Hemstlatt"/>
        <w:ind w:left="0"/>
      </w:pPr>
      <w:r w:rsidRPr="00FD0D8D">
        <w:t>Riksdagen tillkännager för regeringen som sin mening vad i motionen anförs om att utveckla föräldraförsäkringen i enlighet med den inriktning som anges i Föräldraförsäkringsutredningen.</w:t>
      </w:r>
    </w:p>
    <w:p w:rsidR="00E84F25" w:rsidRPr="00FD0D8D" w:rsidRDefault="007C6092" w:rsidP="00E22893">
      <w:pPr>
        <w:pStyle w:val="Rubrik1"/>
      </w:pPr>
      <w:r w:rsidRPr="00FD0D8D">
        <w:t>Motivering</w:t>
      </w:r>
    </w:p>
    <w:p w:rsidR="00A034E6" w:rsidRPr="00FD0D8D" w:rsidRDefault="002B13A8" w:rsidP="00D351EB">
      <w:r w:rsidRPr="00FD0D8D">
        <w:t>I en mening tycks perspektivet om barns rätt till föräldrarna ha stor betydelse i debatten om föräldraförsäkringens framtida utformning och det är när det gäller frågan om huruvida steget ska tas mot att vika fler dagar till vardera föräldern eller inte. Lite märkligt ter det sig, med en argumentation som utgår från barns rätt till båda sina föräldrar, att ett ökat antal s k mamma- respektive pappamånader inte ligger i barns intresse. Med dagens utformning av föräl</w:t>
      </w:r>
      <w:r w:rsidRPr="00FD0D8D">
        <w:t>d</w:t>
      </w:r>
      <w:r w:rsidRPr="00FD0D8D">
        <w:t>ra</w:t>
      </w:r>
      <w:r w:rsidRPr="00FD0D8D">
        <w:rPr>
          <w:spacing w:val="-2"/>
        </w:rPr>
        <w:t>försäkringen, mätt i hur uttaget av föräldraledigheten fördelas mellan kvin</w:t>
      </w:r>
      <w:r w:rsidRPr="00FD0D8D">
        <w:t xml:space="preserve">nor och </w:t>
      </w:r>
      <w:r w:rsidRPr="00FD0D8D">
        <w:rPr>
          <w:spacing w:val="-2"/>
        </w:rPr>
        <w:t>män, så är barnens rätt till mammorna 85 procent och rätten till pap</w:t>
      </w:r>
      <w:r w:rsidRPr="00FD0D8D">
        <w:t xml:space="preserve">porna 15 procent. </w:t>
      </w:r>
    </w:p>
    <w:p w:rsidR="002B13A8" w:rsidRPr="00FD0D8D" w:rsidRDefault="002B13A8" w:rsidP="00D351EB">
      <w:pPr>
        <w:pStyle w:val="Normaltindrag"/>
      </w:pPr>
      <w:r w:rsidRPr="00FD0D8D">
        <w:t>Föräldraförsäkringens framtida utformning kan dock inte enbart ta sin u</w:t>
      </w:r>
      <w:r w:rsidRPr="00FD0D8D">
        <w:t>t</w:t>
      </w:r>
      <w:r w:rsidRPr="00FD0D8D">
        <w:t>gångspunkt i detta utan måste ses som en del i ett större jämställdhetsperspe</w:t>
      </w:r>
      <w:r w:rsidRPr="00FD0D8D">
        <w:t>k</w:t>
      </w:r>
      <w:r w:rsidRPr="00FD0D8D">
        <w:t>tiv och i insikten om att det finns ett utbrett traditionellt könsrollstänkande som präglar debatten om föräldraförsäkringen. Den springande punkten tycks vara att det ses som naturligt att kvinnor ska ta huvudansvar för barn och hem. Vi menar dock att det är just ett gammalmodigt könsrollstänkande och det allvarliga i det är att det har stor betydelse för kvinnors och mäns rättig</w:t>
      </w:r>
      <w:r w:rsidR="00D351EB" w:rsidRPr="00FD0D8D">
        <w:softHyphen/>
      </w:r>
      <w:r w:rsidRPr="00FD0D8D">
        <w:t>heter, möjligheter och förutsättningar i arbetslivet. Dessa är och förblir stora sett till såväl löner som anställningsvillkor i övrigt.</w:t>
      </w:r>
    </w:p>
    <w:p w:rsidR="002B13A8" w:rsidRPr="00FD0D8D" w:rsidRDefault="002B13A8" w:rsidP="00D351EB">
      <w:pPr>
        <w:pStyle w:val="Normaltindrag"/>
      </w:pPr>
      <w:r w:rsidRPr="00FD0D8D">
        <w:t>Kvinnors löner motsvarar ca 82 procent av mäns. Deltidsarbetets utbre</w:t>
      </w:r>
      <w:r w:rsidRPr="00FD0D8D">
        <w:t>d</w:t>
      </w:r>
      <w:r w:rsidRPr="00FD0D8D">
        <w:t>ning inom de kvinnodominerade delarna av arbetsmarknaden visar att det används systematiskt, utan att kvinnor ges möjlighet till att själv</w:t>
      </w:r>
      <w:r w:rsidR="000A79FA" w:rsidRPr="00FD0D8D">
        <w:t>a</w:t>
      </w:r>
      <w:r w:rsidRPr="00FD0D8D">
        <w:t xml:space="preserve"> påverka sina arbetstid</w:t>
      </w:r>
      <w:r w:rsidR="000A79FA" w:rsidRPr="00FD0D8D">
        <w:t>s</w:t>
      </w:r>
      <w:r w:rsidRPr="00FD0D8D">
        <w:t xml:space="preserve">mått. Framför allt uppger unga LO-kvinnor att deltidsarbetet är </w:t>
      </w:r>
      <w:r w:rsidRPr="00FD0D8D">
        <w:lastRenderedPageBreak/>
        <w:t>påtvingat och inte något som de frivilligt valt. Unga LO-kvinnor drabbas också mycket hårt av tidsbegränsade anställningar och framför allt av s k tim- eller behovsanställningar.</w:t>
      </w:r>
    </w:p>
    <w:p w:rsidR="002B13A8" w:rsidRPr="00FD0D8D" w:rsidRDefault="002B13A8" w:rsidP="00D351EB">
      <w:pPr>
        <w:pStyle w:val="Normaltindrag"/>
      </w:pPr>
      <w:r w:rsidRPr="00FD0D8D">
        <w:t>När situationen på arbetsmarknaden ser ut på detta sätt kan det kanske te sig rationellt att kvinnan tar ut större delen av föräldraledigheten och att kvi</w:t>
      </w:r>
      <w:r w:rsidRPr="00FD0D8D">
        <w:t>n</w:t>
      </w:r>
      <w:r w:rsidRPr="00FD0D8D">
        <w:t>nan utför en majoritet av hushålls-/hemarbetet. Arbetsmarknads-, familje- och samhällsstrukturer i övrigt samverkar och bidrar till att befästa och bevara rådande skillnader mellan kvinnor och män.</w:t>
      </w:r>
    </w:p>
    <w:p w:rsidR="002B13A8" w:rsidRPr="00FD0D8D" w:rsidRDefault="002B13A8" w:rsidP="00EB34E0">
      <w:pPr>
        <w:pStyle w:val="Normaltindrag"/>
      </w:pPr>
      <w:r w:rsidRPr="00FD0D8D">
        <w:t>Unga kvinnor och män uppger att de vill dela på föräldraledigheten, dela på ansvaret för barnen och hemmet. Kort sagt, att de vill leva mer jämställt. Det som då kanske är mest oroande är att de, utan effektiva verktyg, tvingas och kommer att tvingas in i rådande arbetsmarknads- och samhällsstrukturer. Politikens roll måste då vara att ge de unga och underordnade grupperna ver</w:t>
      </w:r>
      <w:r w:rsidRPr="00FD0D8D">
        <w:t>k</w:t>
      </w:r>
      <w:r w:rsidRPr="00FD0D8D">
        <w:t xml:space="preserve">tyg så att de ges möjligheter och förutsättningar att själva forma sina liv. Att våga ta beslut som kan förändra den rådande ordningen. </w:t>
      </w:r>
      <w:r w:rsidR="00EB34E0" w:rsidRPr="00FD0D8D">
        <w:t>Den borgerliga rege</w:t>
      </w:r>
      <w:r w:rsidR="00EB34E0" w:rsidRPr="00FD0D8D">
        <w:t>r</w:t>
      </w:r>
      <w:r w:rsidR="00EB34E0" w:rsidRPr="00FD0D8D">
        <w:t xml:space="preserve">ingen föreslår en familjepolitisk reform som tydligt innebär en tillbakagång av den moderna familjepolitik som vi utvecklat i Sverige. </w:t>
      </w:r>
      <w:r w:rsidRPr="00FD0D8D">
        <w:t>Frågan är om vi ska fortsätta kampen för jämställdhet eller om vi ska fö</w:t>
      </w:r>
      <w:r w:rsidR="00EC758C" w:rsidRPr="00FD0D8D">
        <w:t>rklara oss nöjda och stanna upp.</w:t>
      </w:r>
    </w:p>
    <w:p w:rsidR="00EB34E0" w:rsidRPr="00FD0D8D" w:rsidRDefault="002B13A8" w:rsidP="00EB34E0">
      <w:pPr>
        <w:pStyle w:val="Normaltindrag"/>
      </w:pPr>
      <w:r w:rsidRPr="00FD0D8D">
        <w:t xml:space="preserve">En förändring av föräldraförsäkringen skulle vara </w:t>
      </w:r>
      <w:r w:rsidR="00EB34E0" w:rsidRPr="00FD0D8D">
        <w:t>en</w:t>
      </w:r>
      <w:r w:rsidRPr="00FD0D8D">
        <w:t xml:space="preserve"> av de effektivaste å</w:t>
      </w:r>
      <w:r w:rsidRPr="00FD0D8D">
        <w:t>t</w:t>
      </w:r>
      <w:r w:rsidRPr="00FD0D8D">
        <w:t xml:space="preserve">gärderna för att skapa jämställda villkor i såväl arbets- som samhällsliv.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0D8D">
        <w:trPr>
          <w:cantSplit/>
        </w:trPr>
        <w:tc>
          <w:tcPr>
            <w:tcW w:w="3046" w:type="dxa"/>
          </w:tcPr>
          <w:p w:rsidR="007A45B9" w:rsidRPr="00FD0D8D" w:rsidRDefault="007A45B9">
            <w:pPr>
              <w:pStyle w:val="UnderskriftDatum"/>
              <w:spacing w:before="240"/>
            </w:pPr>
            <w:r w:rsidRPr="00FD0D8D">
              <w:t>Stockholm den 26 oktober 2006</w:t>
            </w:r>
          </w:p>
        </w:tc>
        <w:tc>
          <w:tcPr>
            <w:tcW w:w="3047" w:type="dxa"/>
          </w:tcPr>
          <w:p w:rsidR="007A45B9" w:rsidRPr="00FD0D8D" w:rsidRDefault="007A45B9">
            <w:pPr>
              <w:pStyle w:val="Underskrifter"/>
              <w:spacing w:before="240"/>
            </w:pPr>
          </w:p>
        </w:tc>
      </w:tr>
      <w:tr w:rsidR="00000000" w:rsidRPr="00FD0D8D">
        <w:trPr>
          <w:cantSplit/>
        </w:trPr>
        <w:tc>
          <w:tcPr>
            <w:tcW w:w="3046" w:type="dxa"/>
          </w:tcPr>
          <w:p w:rsidR="007A45B9" w:rsidRPr="00FD0D8D" w:rsidRDefault="007A45B9">
            <w:pPr>
              <w:pStyle w:val="Underskrifter"/>
            </w:pPr>
            <w:r w:rsidRPr="00FD0D8D">
              <w:t>Anneli Särnblad (s)</w:t>
            </w:r>
          </w:p>
        </w:tc>
        <w:tc>
          <w:tcPr>
            <w:tcW w:w="3046" w:type="dxa"/>
          </w:tcPr>
          <w:p w:rsidR="007A45B9" w:rsidRPr="00FD0D8D" w:rsidRDefault="007A45B9">
            <w:pPr>
              <w:pStyle w:val="Underskrifter"/>
            </w:pPr>
          </w:p>
        </w:tc>
      </w:tr>
    </w:tbl>
    <w:p w:rsidR="002B13A8" w:rsidRPr="00FD0D8D" w:rsidRDefault="002B13A8" w:rsidP="000A79FA">
      <w:pPr>
        <w:pStyle w:val="Normaltindrag"/>
      </w:pPr>
    </w:p>
    <w:sectPr w:rsidR="002B13A8" w:rsidRPr="00FD0D8D" w:rsidSect="000A79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5B9" w:rsidRPr="00FD0D8D" w:rsidRDefault="007A45B9">
      <w:r w:rsidRPr="00FD0D8D">
        <w:separator/>
      </w:r>
    </w:p>
  </w:endnote>
  <w:endnote w:type="continuationSeparator" w:id="0">
    <w:p w:rsidR="007A45B9" w:rsidRPr="00FD0D8D" w:rsidRDefault="007A45B9">
      <w:r w:rsidRPr="00FD0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63C" w:rsidRPr="00FD0D8D" w:rsidRDefault="00FD0D8D" w:rsidP="000A79FA">
    <w:pPr>
      <w:pStyle w:val="Sidfot"/>
    </w:pPr>
    <w:r w:rsidRPr="00FD0D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6859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9FA" w:rsidRDefault="007A45B9">
                          <w:pPr>
                            <w:pStyle w:val="NormalS5sidnrV"/>
                          </w:pPr>
                          <w:r>
                            <w:fldChar w:fldCharType="begin"/>
                          </w:r>
                          <w:r w:rsidR="000A79F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79FA" w:rsidRDefault="007A45B9">
                    <w:pPr>
                      <w:pStyle w:val="NormalS5sidnrV"/>
                    </w:pPr>
                    <w:r>
                      <w:fldChar w:fldCharType="begin"/>
                    </w:r>
                    <w:r w:rsidR="000A79F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63C" w:rsidRPr="00FD0D8D" w:rsidRDefault="00FD0D8D" w:rsidP="000A79FA">
    <w:pPr>
      <w:pStyle w:val="Sidfot"/>
    </w:pPr>
    <w:r w:rsidRPr="00FD0D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245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9FA" w:rsidRDefault="007A45B9">
                          <w:pPr>
                            <w:pStyle w:val="NormalS5sidnrH"/>
                            <w:ind w:right="0"/>
                          </w:pPr>
                          <w:r>
                            <w:fldChar w:fldCharType="begin"/>
                          </w:r>
                          <w:r w:rsidR="000A79FA">
                            <w:instrText xml:space="preserve"> PAGE *\charformat</w:instrText>
                          </w:r>
                          <w:r>
                            <w:fldChar w:fldCharType="separate"/>
                          </w:r>
                          <w:r w:rsidR="000A79F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79FA" w:rsidRDefault="007A45B9">
                    <w:pPr>
                      <w:pStyle w:val="NormalS5sidnrH"/>
                      <w:ind w:right="0"/>
                    </w:pPr>
                    <w:r>
                      <w:fldChar w:fldCharType="begin"/>
                    </w:r>
                    <w:r w:rsidR="000A79FA">
                      <w:instrText xml:space="preserve"> PAGE *\charformat</w:instrText>
                    </w:r>
                    <w:r>
                      <w:fldChar w:fldCharType="separate"/>
                    </w:r>
                    <w:r w:rsidR="000A79F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63C" w:rsidRPr="00FD0D8D" w:rsidRDefault="00FD0D8D" w:rsidP="000A79FA">
    <w:pPr>
      <w:pStyle w:val="Sidfot"/>
    </w:pPr>
    <w:r w:rsidRPr="00FD0D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526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9FA" w:rsidRDefault="007A45B9">
                          <w:pPr>
                            <w:pStyle w:val="NormalS5sidnrH"/>
                            <w:ind w:right="0"/>
                          </w:pPr>
                          <w:r>
                            <w:fldChar w:fldCharType="begin"/>
                          </w:r>
                          <w:r w:rsidR="000A79F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79FA" w:rsidRDefault="007A45B9">
                    <w:pPr>
                      <w:pStyle w:val="NormalS5sidnrH"/>
                      <w:ind w:right="0"/>
                    </w:pPr>
                    <w:r>
                      <w:fldChar w:fldCharType="begin"/>
                    </w:r>
                    <w:r w:rsidR="000A79F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5B9" w:rsidRPr="00FD0D8D" w:rsidRDefault="007A45B9">
      <w:r w:rsidRPr="00FD0D8D">
        <w:separator/>
      </w:r>
    </w:p>
  </w:footnote>
  <w:footnote w:type="continuationSeparator" w:id="0">
    <w:p w:rsidR="007A45B9" w:rsidRPr="00FD0D8D" w:rsidRDefault="007A45B9">
      <w:r w:rsidRPr="00FD0D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63C" w:rsidRPr="00FD0D8D" w:rsidRDefault="00FD0D8D" w:rsidP="000A79FA">
    <w:pPr>
      <w:pStyle w:val="Sidhuvud"/>
    </w:pPr>
    <w:r w:rsidRPr="00FD0D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7999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9FA" w:rsidRDefault="007A45B9">
                          <w:pPr>
                            <w:pStyle w:val="KantRubrikS5V"/>
                          </w:pPr>
                          <w:r>
                            <w:fldChar w:fldCharType="begin"/>
                          </w:r>
                          <w:r w:rsidR="000A79FA">
                            <w:instrText xml:space="preserve"> DOCPROPERTY "YearUser" *\charformat </w:instrText>
                          </w:r>
                          <w:r>
                            <w:fldChar w:fldCharType="separate"/>
                          </w:r>
                          <w:r w:rsidR="00EC758C">
                            <w:t>2006/07</w:t>
                          </w:r>
                          <w:r>
                            <w:fldChar w:fldCharType="end"/>
                          </w:r>
                          <w:r w:rsidR="000A79FA">
                            <w:t>:</w:t>
                          </w:r>
                          <w:r>
                            <w:fldChar w:fldCharType="begin"/>
                          </w:r>
                          <w:r w:rsidR="000A79FA">
                            <w:instrText xml:space="preserve"> DOCPROPERTY "Motionsnummer" *\charformat </w:instrText>
                          </w:r>
                          <w:r>
                            <w:fldChar w:fldCharType="separate"/>
                          </w:r>
                          <w:r w:rsidR="00EC758C">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79FA" w:rsidRDefault="007A45B9">
                    <w:pPr>
                      <w:pStyle w:val="KantRubrikS5V"/>
                    </w:pPr>
                    <w:r>
                      <w:fldChar w:fldCharType="begin"/>
                    </w:r>
                    <w:r w:rsidR="000A79FA">
                      <w:instrText xml:space="preserve"> DOCPROPERTY "YearUser" *\charformat </w:instrText>
                    </w:r>
                    <w:r>
                      <w:fldChar w:fldCharType="separate"/>
                    </w:r>
                    <w:r w:rsidR="00EC758C">
                      <w:t>2006/07</w:t>
                    </w:r>
                    <w:r>
                      <w:fldChar w:fldCharType="end"/>
                    </w:r>
                    <w:r w:rsidR="000A79FA">
                      <w:t>:</w:t>
                    </w:r>
                    <w:r>
                      <w:fldChar w:fldCharType="begin"/>
                    </w:r>
                    <w:r w:rsidR="000A79FA">
                      <w:instrText xml:space="preserve"> DOCPROPERTY "Motionsnummer" *\charformat </w:instrText>
                    </w:r>
                    <w:r>
                      <w:fldChar w:fldCharType="separate"/>
                    </w:r>
                    <w:r w:rsidR="00EC758C">
                      <w:t>Sf300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63C" w:rsidRPr="00FD0D8D" w:rsidRDefault="00FD0D8D" w:rsidP="000A79FA">
    <w:pPr>
      <w:pStyle w:val="Sidhuvud"/>
    </w:pPr>
    <w:r w:rsidRPr="00FD0D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06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9FA" w:rsidRDefault="007A45B9">
                          <w:pPr>
                            <w:pStyle w:val="KantRubrikS5H"/>
                            <w:ind w:right="0"/>
                          </w:pPr>
                          <w:r>
                            <w:fldChar w:fldCharType="begin"/>
                          </w:r>
                          <w:r w:rsidR="000A79FA">
                            <w:instrText xml:space="preserve"> DOCPROPERTY "YearUser" *\charformat </w:instrText>
                          </w:r>
                          <w:r>
                            <w:fldChar w:fldCharType="separate"/>
                          </w:r>
                          <w:r w:rsidR="00EC758C">
                            <w:t>2006/07</w:t>
                          </w:r>
                          <w:r>
                            <w:fldChar w:fldCharType="end"/>
                          </w:r>
                          <w:r w:rsidR="000A79FA">
                            <w:t>:</w:t>
                          </w:r>
                          <w:r>
                            <w:fldChar w:fldCharType="begin"/>
                          </w:r>
                          <w:r w:rsidR="000A79FA">
                            <w:instrText xml:space="preserve"> DOCPROPERTY "Motionsnummer" *\charformat </w:instrText>
                          </w:r>
                          <w:r>
                            <w:fldChar w:fldCharType="separate"/>
                          </w:r>
                          <w:r w:rsidR="00EC758C">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79FA" w:rsidRDefault="007A45B9">
                    <w:pPr>
                      <w:pStyle w:val="KantRubrikS5H"/>
                      <w:ind w:right="0"/>
                    </w:pPr>
                    <w:r>
                      <w:fldChar w:fldCharType="begin"/>
                    </w:r>
                    <w:r w:rsidR="000A79FA">
                      <w:instrText xml:space="preserve"> DOCPROPERTY "YearUser" *\charformat </w:instrText>
                    </w:r>
                    <w:r>
                      <w:fldChar w:fldCharType="separate"/>
                    </w:r>
                    <w:r w:rsidR="00EC758C">
                      <w:t>2006/07</w:t>
                    </w:r>
                    <w:r>
                      <w:fldChar w:fldCharType="end"/>
                    </w:r>
                    <w:r w:rsidR="000A79FA">
                      <w:t>:</w:t>
                    </w:r>
                    <w:r>
                      <w:fldChar w:fldCharType="begin"/>
                    </w:r>
                    <w:r w:rsidR="000A79FA">
                      <w:instrText xml:space="preserve"> DOCPROPERTY "Motionsnummer" *\charformat </w:instrText>
                    </w:r>
                    <w:r>
                      <w:fldChar w:fldCharType="separate"/>
                    </w:r>
                    <w:r w:rsidR="00EC758C">
                      <w:t>Sf300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5B9" w:rsidRPr="00FD0D8D" w:rsidRDefault="007A45B9">
    <w:pPr>
      <w:pStyle w:val="FSHNormal"/>
      <w:tabs>
        <w:tab w:val="right" w:pos="5840"/>
      </w:tabs>
    </w:pPr>
    <w:r w:rsidRPr="00FD0D8D">
      <w:br/>
    </w:r>
    <w:r w:rsidRPr="00FD0D8D">
      <w:fldChar w:fldCharType="begin" w:fldLock="1"/>
    </w:r>
    <w:r w:rsidRPr="00FD0D8D">
      <w:instrText xml:space="preserve"> DOCPROPERTY</w:instrText>
    </w:r>
    <w:r w:rsidRPr="00FD0D8D">
      <w:rPr>
        <w:sz w:val="18"/>
      </w:rPr>
      <w:instrText xml:space="preserve"> "YearUser" *\charformat </w:instrText>
    </w:r>
    <w:r w:rsidRPr="00FD0D8D">
      <w:fldChar w:fldCharType="separate"/>
    </w:r>
    <w:r w:rsidRPr="00FD0D8D">
      <w:t>2006/07</w:t>
    </w:r>
    <w:r w:rsidRPr="00FD0D8D">
      <w:fldChar w:fldCharType="end"/>
    </w:r>
    <w:r w:rsidRPr="00FD0D8D">
      <w:t xml:space="preserve"> </w:t>
    </w:r>
    <w:r w:rsidRPr="00FD0D8D">
      <w:tab/>
      <w:t xml:space="preserve">mnr: </w:t>
    </w:r>
    <w:r w:rsidRPr="00FD0D8D">
      <w:fldChar w:fldCharType="begin" w:fldLock="1"/>
    </w:r>
    <w:r w:rsidRPr="00FD0D8D">
      <w:instrText xml:space="preserve"> DOCPROPERTY</w:instrText>
    </w:r>
    <w:r w:rsidRPr="00FD0D8D">
      <w:rPr>
        <w:sz w:val="18"/>
      </w:rPr>
      <w:instrText xml:space="preserve"> "Motionsnummer" *\charformat </w:instrText>
    </w:r>
    <w:r w:rsidRPr="00FD0D8D">
      <w:fldChar w:fldCharType="separate"/>
    </w:r>
    <w:r w:rsidRPr="00FD0D8D">
      <w:t>Sf300</w:t>
    </w:r>
    <w:r w:rsidRPr="00FD0D8D">
      <w:fldChar w:fldCharType="end"/>
    </w:r>
    <w:r w:rsidRPr="00FD0D8D">
      <w:br/>
    </w:r>
    <w:r w:rsidRPr="00FD0D8D">
      <w:fldChar w:fldCharType="begin" w:fldLock="1"/>
    </w:r>
    <w:r w:rsidRPr="00FD0D8D">
      <w:instrText xml:space="preserve"> DOCPROPERTY</w:instrText>
    </w:r>
    <w:r w:rsidRPr="00FD0D8D">
      <w:rPr>
        <w:sz w:val="18"/>
      </w:rPr>
      <w:instrText xml:space="preserve"> "Samling" *\charformat </w:instrText>
    </w:r>
    <w:r w:rsidRPr="00FD0D8D">
      <w:fldChar w:fldCharType="end"/>
    </w:r>
    <w:r w:rsidRPr="00FD0D8D">
      <w:tab/>
      <w:t xml:space="preserve">pnr: </w:t>
    </w:r>
    <w:r w:rsidRPr="00FD0D8D">
      <w:fldChar w:fldCharType="begin" w:fldLock="1"/>
    </w:r>
    <w:r w:rsidRPr="00FD0D8D">
      <w:instrText xml:space="preserve"> DOCPROPERTY</w:instrText>
    </w:r>
    <w:r w:rsidRPr="00FD0D8D">
      <w:rPr>
        <w:sz w:val="18"/>
      </w:rPr>
      <w:instrText xml:space="preserve"> "Partinummer" *\charformat </w:instrText>
    </w:r>
    <w:r w:rsidRPr="00FD0D8D">
      <w:fldChar w:fldCharType="separate"/>
    </w:r>
    <w:r w:rsidRPr="00FD0D8D">
      <w:t>s11207</w:t>
    </w:r>
    <w:r w:rsidRPr="00FD0D8D">
      <w:fldChar w:fldCharType="end"/>
    </w:r>
  </w:p>
  <w:p w:rsidR="007A45B9" w:rsidRPr="00FD0D8D" w:rsidRDefault="007A45B9">
    <w:pPr>
      <w:pStyle w:val="FSHRub1"/>
    </w:pPr>
    <w:r w:rsidRPr="00FD0D8D">
      <w:t>Motion till riksdagen</w:t>
    </w:r>
    <w:r w:rsidRPr="00FD0D8D">
      <w:br/>
    </w:r>
    <w:r w:rsidRPr="00FD0D8D">
      <w:fldChar w:fldCharType="begin" w:fldLock="1"/>
    </w:r>
    <w:r w:rsidRPr="00FD0D8D">
      <w:instrText xml:space="preserve"> DOCPROPERTY "YearUser" *\charformat </w:instrText>
    </w:r>
    <w:r w:rsidRPr="00FD0D8D">
      <w:fldChar w:fldCharType="separate"/>
    </w:r>
    <w:r w:rsidRPr="00FD0D8D">
      <w:t>2006/07</w:t>
    </w:r>
    <w:r w:rsidRPr="00FD0D8D">
      <w:fldChar w:fldCharType="end"/>
    </w:r>
    <w:r w:rsidRPr="00FD0D8D">
      <w:t>:</w:t>
    </w:r>
    <w:r w:rsidRPr="00FD0D8D">
      <w:fldChar w:fldCharType="begin" w:fldLock="1"/>
    </w:r>
    <w:r w:rsidRPr="00FD0D8D">
      <w:instrText xml:space="preserve"> DOCPROPERTY "Motionsnummer" *\charformat </w:instrText>
    </w:r>
    <w:r w:rsidRPr="00FD0D8D">
      <w:fldChar w:fldCharType="separate"/>
    </w:r>
    <w:r w:rsidRPr="00FD0D8D">
      <w:t>Sf300</w:t>
    </w:r>
    <w:r w:rsidRPr="00FD0D8D">
      <w:fldChar w:fldCharType="end"/>
    </w:r>
  </w:p>
  <w:p w:rsidR="007A45B9" w:rsidRPr="00FD0D8D" w:rsidRDefault="007A45B9">
    <w:pPr>
      <w:pStyle w:val="FSHNormalS5"/>
    </w:pPr>
    <w:r w:rsidRPr="00FD0D8D">
      <w:fldChar w:fldCharType="begin" w:fldLock="1"/>
    </w:r>
    <w:r w:rsidRPr="00FD0D8D">
      <w:instrText xml:space="preserve"> DOCPROPERTY "MotionarText" *\charformat </w:instrText>
    </w:r>
    <w:r w:rsidRPr="00FD0D8D">
      <w:fldChar w:fldCharType="separate"/>
    </w:r>
    <w:r w:rsidRPr="00FD0D8D">
      <w:t>av Anneli Särnblad (s)</w:t>
    </w:r>
    <w:r w:rsidRPr="00FD0D8D">
      <w:fldChar w:fldCharType="end"/>
    </w:r>
    <w:r w:rsidRPr="00FD0D8D">
      <w:br/>
    </w:r>
    <w:r w:rsidRPr="00FD0D8D">
      <w:fldChar w:fldCharType="begin" w:fldLock="1"/>
    </w:r>
    <w:r w:rsidRPr="00FD0D8D">
      <w:instrText xml:space="preserve"> DOCPROPERTY "SvarFrasKort" *\charformat </w:instrText>
    </w:r>
    <w:r w:rsidRPr="00FD0D8D">
      <w:fldChar w:fldCharType="end"/>
    </w:r>
  </w:p>
  <w:p w:rsidR="007A45B9" w:rsidRPr="00FD0D8D" w:rsidRDefault="007A45B9">
    <w:pPr>
      <w:pStyle w:val="FSHTitel"/>
    </w:pPr>
    <w:r w:rsidRPr="00FD0D8D">
      <w:fldChar w:fldCharType="begin" w:fldLock="1"/>
    </w:r>
    <w:r w:rsidRPr="00FD0D8D">
      <w:instrText xml:space="preserve"> DOCPROPERTY</w:instrText>
    </w:r>
    <w:r w:rsidRPr="00FD0D8D">
      <w:rPr>
        <w:sz w:val="18"/>
      </w:rPr>
      <w:instrText xml:space="preserve"> "RubrikSvar" *\charformat </w:instrText>
    </w:r>
    <w:r w:rsidRPr="00FD0D8D">
      <w:fldChar w:fldCharType="separate"/>
    </w:r>
    <w:r w:rsidRPr="00FD0D8D">
      <w:t>Delning av föräldraförsäkringen</w:t>
    </w:r>
    <w:r w:rsidRPr="00FD0D8D">
      <w:fldChar w:fldCharType="end"/>
    </w:r>
  </w:p>
  <w:p w:rsidR="007A45B9" w:rsidRPr="00FD0D8D" w:rsidRDefault="007A45B9">
    <w:pPr>
      <w:pStyle w:val="Normal00"/>
    </w:pPr>
  </w:p>
  <w:p w:rsidR="000A79FA" w:rsidRPr="00FD0D8D" w:rsidRDefault="000A79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7482E8A"/>
    <w:lvl w:ilvl="0">
      <w:numFmt w:val="bullet"/>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1377962">
    <w:abstractNumId w:val="14"/>
  </w:num>
  <w:num w:numId="2" w16cid:durableId="545947283">
    <w:abstractNumId w:val="11"/>
  </w:num>
  <w:num w:numId="3" w16cid:durableId="279921020">
    <w:abstractNumId w:val="12"/>
  </w:num>
  <w:num w:numId="4" w16cid:durableId="56129003">
    <w:abstractNumId w:val="13"/>
  </w:num>
  <w:num w:numId="5" w16cid:durableId="182403306">
    <w:abstractNumId w:val="8"/>
  </w:num>
  <w:num w:numId="6" w16cid:durableId="544608061">
    <w:abstractNumId w:val="3"/>
  </w:num>
  <w:num w:numId="7" w16cid:durableId="1377509765">
    <w:abstractNumId w:val="2"/>
  </w:num>
  <w:num w:numId="8" w16cid:durableId="458692589">
    <w:abstractNumId w:val="1"/>
  </w:num>
  <w:num w:numId="9" w16cid:durableId="376272702">
    <w:abstractNumId w:val="0"/>
  </w:num>
  <w:num w:numId="10" w16cid:durableId="1267926879">
    <w:abstractNumId w:val="9"/>
  </w:num>
  <w:num w:numId="11" w16cid:durableId="1831209057">
    <w:abstractNumId w:val="7"/>
  </w:num>
  <w:num w:numId="12" w16cid:durableId="358895529">
    <w:abstractNumId w:val="6"/>
  </w:num>
  <w:num w:numId="13" w16cid:durableId="1363095253">
    <w:abstractNumId w:val="5"/>
  </w:num>
  <w:num w:numId="14" w16cid:durableId="1775325394">
    <w:abstractNumId w:val="4"/>
  </w:num>
  <w:num w:numId="15" w16cid:durableId="1362437105">
    <w:abstractNumId w:val="1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33618BE-6E34-4B8F-8F3F-2D6B0B8CA0A8}"/>
  </w:docVars>
  <w:rsids>
    <w:rsidRoot w:val="00FD0D8D"/>
    <w:rsid w:val="00002742"/>
    <w:rsid w:val="000220F8"/>
    <w:rsid w:val="00034058"/>
    <w:rsid w:val="00040D14"/>
    <w:rsid w:val="0004381F"/>
    <w:rsid w:val="00064BC3"/>
    <w:rsid w:val="00066474"/>
    <w:rsid w:val="000665E6"/>
    <w:rsid w:val="00066775"/>
    <w:rsid w:val="00072FB9"/>
    <w:rsid w:val="0007598F"/>
    <w:rsid w:val="000A79FA"/>
    <w:rsid w:val="000B2040"/>
    <w:rsid w:val="000D0FC8"/>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563C"/>
    <w:rsid w:val="002B13A8"/>
    <w:rsid w:val="002C2373"/>
    <w:rsid w:val="002D11A8"/>
    <w:rsid w:val="00314F87"/>
    <w:rsid w:val="0032051D"/>
    <w:rsid w:val="003303B5"/>
    <w:rsid w:val="003366E9"/>
    <w:rsid w:val="00342FB4"/>
    <w:rsid w:val="0036065A"/>
    <w:rsid w:val="003866EC"/>
    <w:rsid w:val="00391AF5"/>
    <w:rsid w:val="003B418B"/>
    <w:rsid w:val="003F100A"/>
    <w:rsid w:val="003F29B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8700C"/>
    <w:rsid w:val="006B6262"/>
    <w:rsid w:val="006D224D"/>
    <w:rsid w:val="00727C6F"/>
    <w:rsid w:val="00740D6D"/>
    <w:rsid w:val="00743F76"/>
    <w:rsid w:val="00770030"/>
    <w:rsid w:val="00774959"/>
    <w:rsid w:val="007852B2"/>
    <w:rsid w:val="00794149"/>
    <w:rsid w:val="007A45B9"/>
    <w:rsid w:val="007B67A7"/>
    <w:rsid w:val="007C6092"/>
    <w:rsid w:val="007E119E"/>
    <w:rsid w:val="00846903"/>
    <w:rsid w:val="008C1C3E"/>
    <w:rsid w:val="008C7F21"/>
    <w:rsid w:val="008F0A96"/>
    <w:rsid w:val="009062A0"/>
    <w:rsid w:val="009451E7"/>
    <w:rsid w:val="00956E7F"/>
    <w:rsid w:val="00970D4F"/>
    <w:rsid w:val="00971D70"/>
    <w:rsid w:val="009A4377"/>
    <w:rsid w:val="009A6043"/>
    <w:rsid w:val="009D0673"/>
    <w:rsid w:val="00A034E6"/>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51EB"/>
    <w:rsid w:val="00D44527"/>
    <w:rsid w:val="00D52681"/>
    <w:rsid w:val="00D53D04"/>
    <w:rsid w:val="00D55EF7"/>
    <w:rsid w:val="00DC0DF0"/>
    <w:rsid w:val="00DC6C70"/>
    <w:rsid w:val="00DF5ACD"/>
    <w:rsid w:val="00E22893"/>
    <w:rsid w:val="00E349C2"/>
    <w:rsid w:val="00E360DE"/>
    <w:rsid w:val="00E5074A"/>
    <w:rsid w:val="00E521CB"/>
    <w:rsid w:val="00E5748D"/>
    <w:rsid w:val="00E728F6"/>
    <w:rsid w:val="00E75D28"/>
    <w:rsid w:val="00E84F25"/>
    <w:rsid w:val="00EB34E0"/>
    <w:rsid w:val="00EC007B"/>
    <w:rsid w:val="00EC758C"/>
    <w:rsid w:val="00F21B30"/>
    <w:rsid w:val="00F273EA"/>
    <w:rsid w:val="00F42CB9"/>
    <w:rsid w:val="00F73E9E"/>
    <w:rsid w:val="00F87D14"/>
    <w:rsid w:val="00FA3374"/>
    <w:rsid w:val="00FB2435"/>
    <w:rsid w:val="00FB6490"/>
    <w:rsid w:val="00FC53D4"/>
    <w:rsid w:val="00FC7246"/>
    <w:rsid w:val="00FC7E79"/>
    <w:rsid w:val="00FD0D8D"/>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1A6013-3B30-48F7-9FB0-F23E5091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2845</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s11207</vt:lpstr>
    </vt:vector>
  </TitlesOfParts>
  <Company>Riksdagen</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s11207</dc:title>
  <dc:subject>s11207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2007-01-15T08:26:00Z</cp:lastPrinted>
  <dcterms:created xsi:type="dcterms:W3CDTF">2025-12-17T01:14:00Z</dcterms:created>
  <dcterms:modified xsi:type="dcterms:W3CDTF">2025-12-17T01:14:00Z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Delning av 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Delning av 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s11207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 Särnblad (s)</vt:lpwstr>
  </property>
  <property fmtid="{D5CDD505-2E9C-101B-9397-08002B2CF9AE}" pid="26" name="MotionarLista">
    <vt:lpwstr>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20062007000000000115000112070069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20062007000000000115000112070069</vt:lpwstr>
  </property>
  <property fmtid="{D5CDD505-2E9C-101B-9397-08002B2CF9AE}" pid="50" name="nummer">
    <vt:lpwstr>300</vt:lpwstr>
  </property>
  <property fmtid="{D5CDD505-2E9C-101B-9397-08002B2CF9AE}" pid="51" name="utskottsbeteckning">
    <vt:lpwstr>Sf</vt:lpwstr>
  </property>
  <property fmtid="{D5CDD505-2E9C-101B-9397-08002B2CF9AE}" pid="52" name="GlobalUID">
    <vt:lpwstr>{4B21AF1D-CC3C-4956-9C39-2ECFD4D8B46D}</vt:lpwstr>
  </property>
  <property fmtid="{D5CDD505-2E9C-101B-9397-08002B2CF9AE}" pid="53" name="Överföringar">
    <vt:i4>0</vt:i4>
  </property>
  <property fmtid="{D5CDD505-2E9C-101B-9397-08002B2CF9AE}" pid="54" name="Checksum">
    <vt:lpwstr>*0021327284706*</vt:lpwstr>
  </property>
  <property fmtid="{D5CDD505-2E9C-101B-9397-08002B2CF9AE}" pid="55" name="skuggnummer">
    <vt:lpwstr>2110</vt:lpwstr>
  </property>
  <property fmtid="{D5CDD505-2E9C-101B-9397-08002B2CF9AE}" pid="56" name="urixVersion">
    <vt:lpwstr>3.1.4.4</vt:lpwstr>
  </property>
  <property fmtid="{D5CDD505-2E9C-101B-9397-08002B2CF9AE}" pid="57" name="urixOrigin">
    <vt:lpwstr>070215 16:34:10.165</vt:lpwstr>
  </property>
  <property fmtid="{D5CDD505-2E9C-101B-9397-08002B2CF9AE}" pid="58" name="urixGuid">
    <vt:lpwstr>{F5C7875F-13FC-457A-A740-CD01F48C0E3B}</vt:lpwstr>
  </property>
</Properties>
</file>