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B30E5" w:rsidP="00C0532E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97BF5">
              <w:rPr>
                <w:sz w:val="20"/>
              </w:rPr>
              <w:t>Fö2017/0</w:t>
            </w:r>
            <w:r w:rsidR="00B55E0C">
              <w:rPr>
                <w:sz w:val="20"/>
              </w:rPr>
              <w:t>1573</w:t>
            </w:r>
            <w:r w:rsidR="006A0A26">
              <w:rPr>
                <w:sz w:val="20"/>
              </w:rPr>
              <w:t>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B30E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:rsidRPr="00CF1FCA">
        <w:trPr>
          <w:trHeight w:val="284"/>
        </w:trPr>
        <w:tc>
          <w:tcPr>
            <w:tcW w:w="4911" w:type="dxa"/>
          </w:tcPr>
          <w:p w:rsidR="006E4E11" w:rsidRPr="002931E7" w:rsidRDefault="008E2350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  <w:proofErr w:type="spellStart"/>
            <w:r>
              <w:rPr>
                <w:bCs/>
                <w:iCs/>
                <w:lang w:val="de-DE"/>
              </w:rPr>
              <w:t>Försvarsministern</w:t>
            </w:r>
            <w:proofErr w:type="spellEnd"/>
          </w:p>
        </w:tc>
      </w:tr>
      <w:tr w:rsidR="006E4E11" w:rsidRPr="00CF1FCA">
        <w:trPr>
          <w:trHeight w:val="284"/>
        </w:trPr>
        <w:tc>
          <w:tcPr>
            <w:tcW w:w="4911" w:type="dxa"/>
          </w:tcPr>
          <w:p w:rsidR="006E4E11" w:rsidRPr="002931E7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CF1FCA">
        <w:trPr>
          <w:trHeight w:val="284"/>
        </w:trPr>
        <w:tc>
          <w:tcPr>
            <w:tcW w:w="4911" w:type="dxa"/>
          </w:tcPr>
          <w:p w:rsidR="006E4E11" w:rsidRPr="002931E7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CF1FCA">
        <w:trPr>
          <w:trHeight w:val="284"/>
        </w:trPr>
        <w:tc>
          <w:tcPr>
            <w:tcW w:w="4911" w:type="dxa"/>
          </w:tcPr>
          <w:p w:rsidR="006E4E11" w:rsidRPr="002931E7" w:rsidRDefault="006E4E11" w:rsidP="00C4316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2931E7">
        <w:trPr>
          <w:trHeight w:val="284"/>
        </w:trPr>
        <w:tc>
          <w:tcPr>
            <w:tcW w:w="4911" w:type="dxa"/>
          </w:tcPr>
          <w:p w:rsidR="006E4E11" w:rsidRPr="003B538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931E7">
        <w:trPr>
          <w:trHeight w:val="284"/>
        </w:trPr>
        <w:tc>
          <w:tcPr>
            <w:tcW w:w="4911" w:type="dxa"/>
          </w:tcPr>
          <w:p w:rsidR="006E4E11" w:rsidRPr="002931E7" w:rsidRDefault="006E4E11" w:rsidP="00E52C4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931E7">
        <w:trPr>
          <w:trHeight w:val="284"/>
        </w:trPr>
        <w:tc>
          <w:tcPr>
            <w:tcW w:w="4911" w:type="dxa"/>
          </w:tcPr>
          <w:p w:rsidR="006E4E11" w:rsidRPr="002931E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2931E7">
        <w:trPr>
          <w:trHeight w:val="284"/>
        </w:trPr>
        <w:tc>
          <w:tcPr>
            <w:tcW w:w="4911" w:type="dxa"/>
          </w:tcPr>
          <w:p w:rsidR="006E4E11" w:rsidRPr="002931E7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EB36AA" w:rsidRPr="00C83927" w:rsidRDefault="00EB36AA" w:rsidP="00EB36AA">
      <w:pPr>
        <w:pStyle w:val="RKrubrik"/>
        <w:framePr w:w="4400" w:h="2523" w:wrap="notBeside" w:vAnchor="page" w:hAnchor="page" w:x="6453" w:y="2445"/>
        <w:rPr>
          <w:rFonts w:ascii="OrigGarmnd BT" w:hAnsi="OrigGarmnd BT"/>
          <w:b w:val="0"/>
          <w:sz w:val="24"/>
        </w:rPr>
      </w:pPr>
      <w:r w:rsidRPr="00C83927">
        <w:rPr>
          <w:rFonts w:ascii="OrigGarmnd BT" w:hAnsi="OrigGarmnd BT"/>
          <w:b w:val="0"/>
          <w:sz w:val="24"/>
        </w:rPr>
        <w:t>Till riksdagen</w:t>
      </w:r>
      <w:r w:rsidR="00AD33FF">
        <w:rPr>
          <w:rFonts w:ascii="OrigGarmnd BT" w:hAnsi="OrigGarmnd BT"/>
          <w:b w:val="0"/>
          <w:sz w:val="24"/>
        </w:rPr>
        <w:t xml:space="preserve"> </w:t>
      </w:r>
    </w:p>
    <w:p w:rsidR="006E4E11" w:rsidRDefault="00B55E0C" w:rsidP="00EB30E5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</w:t>
      </w:r>
      <w:r w:rsidR="00E81055">
        <w:t>2017</w:t>
      </w:r>
      <w:r>
        <w:t>/18:290</w:t>
      </w:r>
      <w:r w:rsidR="00EB30E5">
        <w:t xml:space="preserve"> av </w:t>
      </w:r>
      <w:r>
        <w:t>Jan R Andersson</w:t>
      </w:r>
      <w:r w:rsidR="006D1294">
        <w:t xml:space="preserve"> (M) </w:t>
      </w:r>
      <w:r>
        <w:t>Försäkringsskydd vid utlandstjänstgöring</w:t>
      </w:r>
    </w:p>
    <w:bookmarkEnd w:id="0"/>
    <w:p w:rsidR="006E4E11" w:rsidRDefault="006E4E11">
      <w:pPr>
        <w:pStyle w:val="RKnormal"/>
      </w:pPr>
    </w:p>
    <w:p w:rsidR="006E4E11" w:rsidRDefault="00B55E0C" w:rsidP="00EB30E5">
      <w:pPr>
        <w:pStyle w:val="RKnormal"/>
      </w:pPr>
      <w:r>
        <w:t xml:space="preserve">Jan R Andersson </w:t>
      </w:r>
      <w:r w:rsidR="00EB30E5">
        <w:t xml:space="preserve">har frågat mig </w:t>
      </w:r>
      <w:r w:rsidR="006D1294">
        <w:t xml:space="preserve">vad jag avser vidta för åtgärder för att </w:t>
      </w:r>
      <w:r>
        <w:t>komma till rätta med utlandstjänstgörande försvarsmaktsanställdas försäkringslösningar.</w:t>
      </w:r>
    </w:p>
    <w:p w:rsidR="00B55E0C" w:rsidRDefault="002931E7" w:rsidP="002931E7">
      <w:pPr>
        <w:pStyle w:val="RKnormal"/>
        <w:tabs>
          <w:tab w:val="clear" w:pos="709"/>
        </w:tabs>
      </w:pPr>
      <w:r>
        <w:tab/>
      </w:r>
    </w:p>
    <w:p w:rsidR="009B1A58" w:rsidRDefault="00250185" w:rsidP="00EB30E5">
      <w:pPr>
        <w:pStyle w:val="RKnormal"/>
      </w:pPr>
      <w:r>
        <w:t xml:space="preserve">Försvarsmaktsanställda som genomför utlandstjänstgöring har i händelse av olycksfall eller dödsfall rätt till ersättning som regleras </w:t>
      </w:r>
      <w:r w:rsidR="00D25156">
        <w:t>i olika former</w:t>
      </w:r>
      <w:r>
        <w:t xml:space="preserve">.  </w:t>
      </w:r>
      <w:r w:rsidR="003250A8">
        <w:t>I</w:t>
      </w:r>
      <w:r>
        <w:t xml:space="preserve"> förordningen (</w:t>
      </w:r>
      <w:r w:rsidR="009F2907">
        <w:t>2010:651</w:t>
      </w:r>
      <w:r>
        <w:t xml:space="preserve">) </w:t>
      </w:r>
      <w:r w:rsidR="00C22457">
        <w:t xml:space="preserve">om </w:t>
      </w:r>
      <w:r w:rsidR="009F2907">
        <w:t xml:space="preserve">Försvarsmaktens personal vid internationella militära insatser </w:t>
      </w:r>
      <w:r w:rsidR="003250A8">
        <w:t xml:space="preserve">finns </w:t>
      </w:r>
      <w:r>
        <w:t>bestämmelser om den</w:t>
      </w:r>
      <w:r w:rsidR="009B1A58">
        <w:t xml:space="preserve"> </w:t>
      </w:r>
      <w:r>
        <w:t xml:space="preserve">s.k. </w:t>
      </w:r>
      <w:r w:rsidR="009B1A58">
        <w:t>riskgaranti</w:t>
      </w:r>
      <w:r>
        <w:t>n</w:t>
      </w:r>
      <w:r w:rsidR="009B1A58">
        <w:t xml:space="preserve"> som ger ersättning om individen drabbas av en arbetsskada som leder till bestående medicinsk invaliditet eller dödsfall. </w:t>
      </w:r>
      <w:r w:rsidR="009F2907">
        <w:t>Vidare ska enligt förordningen</w:t>
      </w:r>
      <w:r w:rsidR="00491956">
        <w:t>,</w:t>
      </w:r>
      <w:r w:rsidR="009F2907">
        <w:t xml:space="preserve"> </w:t>
      </w:r>
      <w:r w:rsidR="00491956">
        <w:t xml:space="preserve">bland annat </w:t>
      </w:r>
      <w:r w:rsidR="009F2907">
        <w:t>statens grupplivförsäkring och avtalet om ersättning vid personskada (PSA) tillämpas för försvarsmaktsanställda som tjänstgör i internationella militär</w:t>
      </w:r>
      <w:r w:rsidR="00F17877">
        <w:t>a insatser</w:t>
      </w:r>
      <w:r w:rsidR="009F2907">
        <w:t>. D</w:t>
      </w:r>
      <w:r w:rsidR="00D25156">
        <w:t xml:space="preserve">et </w:t>
      </w:r>
      <w:r w:rsidR="009F2907">
        <w:t xml:space="preserve">finns också </w:t>
      </w:r>
      <w:r w:rsidR="00D25156">
        <w:t>bestämmelser om ersättning i tillämpliga kollektivavtal.</w:t>
      </w:r>
    </w:p>
    <w:p w:rsidR="00D25156" w:rsidRDefault="00D25156" w:rsidP="00EB30E5">
      <w:pPr>
        <w:pStyle w:val="RKnormal"/>
      </w:pPr>
    </w:p>
    <w:p w:rsidR="009A0D79" w:rsidRDefault="003964EC" w:rsidP="00EB30E5">
      <w:pPr>
        <w:pStyle w:val="RKnormal"/>
      </w:pPr>
      <w:r w:rsidRPr="009C08A3">
        <w:t>Det finns också möjlighet</w:t>
      </w:r>
      <w:r w:rsidR="00D8199D" w:rsidRPr="009C08A3">
        <w:t xml:space="preserve"> </w:t>
      </w:r>
      <w:r w:rsidR="00D8199D">
        <w:t xml:space="preserve">att teckna enskilda försäkringar till exempel via Officersförbundets gruppförsäkring. </w:t>
      </w:r>
    </w:p>
    <w:p w:rsidR="009A0D79" w:rsidRDefault="009A0D79" w:rsidP="00EB30E5">
      <w:pPr>
        <w:pStyle w:val="RKnormal"/>
      </w:pPr>
    </w:p>
    <w:p w:rsidR="0085714D" w:rsidRDefault="0085714D" w:rsidP="0085714D">
      <w:pPr>
        <w:pStyle w:val="RKnormal"/>
      </w:pPr>
      <w:r>
        <w:t xml:space="preserve">Försvarsmakten informerar sin personal inför utlandstjänstgöring om de förutsättningar för ersättning enligt gällande regelverk, avtal och försäkringar som redogjorts för ovan. </w:t>
      </w:r>
    </w:p>
    <w:p w:rsidR="009A0D79" w:rsidRDefault="009A0D79" w:rsidP="00EB30E5">
      <w:pPr>
        <w:pStyle w:val="RKnormal"/>
      </w:pPr>
    </w:p>
    <w:p w:rsidR="00FC2E92" w:rsidRDefault="003250A8" w:rsidP="00FC2E92">
      <w:pPr>
        <w:pStyle w:val="RKnormal"/>
      </w:pPr>
      <w:r>
        <w:t>Villkoren</w:t>
      </w:r>
      <w:r w:rsidR="009F2907">
        <w:t xml:space="preserve"> </w:t>
      </w:r>
      <w:r>
        <w:t>för</w:t>
      </w:r>
      <w:r w:rsidR="009F2907">
        <w:t xml:space="preserve"> de</w:t>
      </w:r>
      <w:r w:rsidR="00577B50">
        <w:t>m</w:t>
      </w:r>
      <w:r w:rsidR="009F2907">
        <w:t xml:space="preserve"> som deltar i internationella militära insatser </w:t>
      </w:r>
      <w:r>
        <w:t>är en viktig fråga</w:t>
      </w:r>
      <w:r w:rsidR="009F2907">
        <w:t xml:space="preserve"> </w:t>
      </w:r>
      <w:r w:rsidR="00085FAC">
        <w:t>s</w:t>
      </w:r>
      <w:r>
        <w:t>om r</w:t>
      </w:r>
      <w:r w:rsidR="009F2907">
        <w:t xml:space="preserve">egeringen följer </w:t>
      </w:r>
      <w:r w:rsidR="00F17877">
        <w:t>noga.</w:t>
      </w:r>
    </w:p>
    <w:p w:rsidR="00AD33FF" w:rsidRDefault="00AD33FF" w:rsidP="00FC2E92">
      <w:pPr>
        <w:pStyle w:val="RKnormal"/>
      </w:pPr>
    </w:p>
    <w:p w:rsidR="00EB30E5" w:rsidRDefault="00EB30E5">
      <w:pPr>
        <w:pStyle w:val="RKnormal"/>
      </w:pPr>
      <w:r>
        <w:t xml:space="preserve">Stockholm den </w:t>
      </w:r>
      <w:r w:rsidR="00B55E0C">
        <w:t>29 november</w:t>
      </w:r>
      <w:r>
        <w:t xml:space="preserve"> 2017</w:t>
      </w:r>
    </w:p>
    <w:p w:rsidR="00EB30E5" w:rsidRDefault="00EB30E5">
      <w:pPr>
        <w:pStyle w:val="RKnormal"/>
      </w:pPr>
    </w:p>
    <w:p w:rsidR="00EB30E5" w:rsidRDefault="00EB30E5">
      <w:pPr>
        <w:pStyle w:val="RKnormal"/>
      </w:pPr>
    </w:p>
    <w:p w:rsidR="00CF1FCA" w:rsidRDefault="00CF1FCA">
      <w:pPr>
        <w:pStyle w:val="RKnormal"/>
      </w:pPr>
    </w:p>
    <w:p w:rsidR="00EB30E5" w:rsidRDefault="00EB30E5">
      <w:pPr>
        <w:pStyle w:val="RKnormal"/>
      </w:pPr>
      <w:r>
        <w:t>Peter Hultqvist</w:t>
      </w:r>
    </w:p>
    <w:sectPr w:rsidR="00EB30E5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9BD" w:rsidRDefault="003609BD">
      <w:r>
        <w:separator/>
      </w:r>
    </w:p>
  </w:endnote>
  <w:endnote w:type="continuationSeparator" w:id="0">
    <w:p w:rsidR="003609BD" w:rsidRDefault="0036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9BD" w:rsidRDefault="003609BD">
      <w:r>
        <w:separator/>
      </w:r>
    </w:p>
  </w:footnote>
  <w:footnote w:type="continuationSeparator" w:id="0">
    <w:p w:rsidR="003609BD" w:rsidRDefault="00360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F1FC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0E5" w:rsidRDefault="00D5581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AE246E" wp14:editId="31B852A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E5"/>
    <w:rsid w:val="0001239B"/>
    <w:rsid w:val="00080D18"/>
    <w:rsid w:val="00085FAC"/>
    <w:rsid w:val="000E1CE4"/>
    <w:rsid w:val="00141F02"/>
    <w:rsid w:val="00150384"/>
    <w:rsid w:val="00160901"/>
    <w:rsid w:val="00172670"/>
    <w:rsid w:val="001805B7"/>
    <w:rsid w:val="00232B62"/>
    <w:rsid w:val="00250185"/>
    <w:rsid w:val="002931E7"/>
    <w:rsid w:val="002A337D"/>
    <w:rsid w:val="002B7BD3"/>
    <w:rsid w:val="002C063F"/>
    <w:rsid w:val="00321273"/>
    <w:rsid w:val="003250A8"/>
    <w:rsid w:val="00352583"/>
    <w:rsid w:val="003609BD"/>
    <w:rsid w:val="003655F5"/>
    <w:rsid w:val="00367B1C"/>
    <w:rsid w:val="00372FA0"/>
    <w:rsid w:val="00381BEB"/>
    <w:rsid w:val="003964EC"/>
    <w:rsid w:val="003B5381"/>
    <w:rsid w:val="004261B4"/>
    <w:rsid w:val="00483938"/>
    <w:rsid w:val="00491956"/>
    <w:rsid w:val="004A328D"/>
    <w:rsid w:val="00577B50"/>
    <w:rsid w:val="00577D6D"/>
    <w:rsid w:val="0058762B"/>
    <w:rsid w:val="005D3FF2"/>
    <w:rsid w:val="006621B8"/>
    <w:rsid w:val="00671617"/>
    <w:rsid w:val="006A0A26"/>
    <w:rsid w:val="006C0406"/>
    <w:rsid w:val="006D1294"/>
    <w:rsid w:val="006E4E11"/>
    <w:rsid w:val="0071249B"/>
    <w:rsid w:val="007242A3"/>
    <w:rsid w:val="007A6697"/>
    <w:rsid w:val="007A6855"/>
    <w:rsid w:val="007A77CE"/>
    <w:rsid w:val="007B00C2"/>
    <w:rsid w:val="007F6E93"/>
    <w:rsid w:val="00814A74"/>
    <w:rsid w:val="0085406D"/>
    <w:rsid w:val="0085714D"/>
    <w:rsid w:val="008630A7"/>
    <w:rsid w:val="00864A63"/>
    <w:rsid w:val="00864BFA"/>
    <w:rsid w:val="008C1D34"/>
    <w:rsid w:val="008E2350"/>
    <w:rsid w:val="0092027A"/>
    <w:rsid w:val="00955E31"/>
    <w:rsid w:val="00973907"/>
    <w:rsid w:val="00992E72"/>
    <w:rsid w:val="00997BF5"/>
    <w:rsid w:val="009A0291"/>
    <w:rsid w:val="009A0D79"/>
    <w:rsid w:val="009B1A58"/>
    <w:rsid w:val="009C08A3"/>
    <w:rsid w:val="009F2907"/>
    <w:rsid w:val="00A038DB"/>
    <w:rsid w:val="00A17296"/>
    <w:rsid w:val="00AA4400"/>
    <w:rsid w:val="00AB4E6F"/>
    <w:rsid w:val="00AC2172"/>
    <w:rsid w:val="00AD33FF"/>
    <w:rsid w:val="00AD4F6A"/>
    <w:rsid w:val="00AF26D1"/>
    <w:rsid w:val="00B55E0C"/>
    <w:rsid w:val="00BD4D5E"/>
    <w:rsid w:val="00C0532E"/>
    <w:rsid w:val="00C22457"/>
    <w:rsid w:val="00C402BA"/>
    <w:rsid w:val="00C43161"/>
    <w:rsid w:val="00C43202"/>
    <w:rsid w:val="00CB5733"/>
    <w:rsid w:val="00CF1FCA"/>
    <w:rsid w:val="00D133D7"/>
    <w:rsid w:val="00D14B14"/>
    <w:rsid w:val="00D25156"/>
    <w:rsid w:val="00D41204"/>
    <w:rsid w:val="00D55810"/>
    <w:rsid w:val="00D8199D"/>
    <w:rsid w:val="00E4222F"/>
    <w:rsid w:val="00E52C49"/>
    <w:rsid w:val="00E80146"/>
    <w:rsid w:val="00E81055"/>
    <w:rsid w:val="00E904D0"/>
    <w:rsid w:val="00EB30E5"/>
    <w:rsid w:val="00EB36AA"/>
    <w:rsid w:val="00EC25F9"/>
    <w:rsid w:val="00ED583F"/>
    <w:rsid w:val="00F17877"/>
    <w:rsid w:val="00F64597"/>
    <w:rsid w:val="00F73F4C"/>
    <w:rsid w:val="00FA4771"/>
    <w:rsid w:val="00FB703D"/>
    <w:rsid w:val="00FC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F21D5"/>
  <w15:docId w15:val="{94533D49-8B7B-4B06-A417-0F1160D1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F6E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F6E9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F6E9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F6E9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F6E9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F6E9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F6E93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rsid w:val="002B7BD3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42ac1aa5-9cdc-47ec-a64e-77e86d8d8379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8478F4226E96B4293622712B97CBA16" ma:contentTypeVersion="7" ma:contentTypeDescription="Skapa ett nytt dokument." ma:contentTypeScope="" ma:versionID="63727f1103d932ca2a31b24c9f2fd229">
  <xsd:schema xmlns:xsd="http://www.w3.org/2001/XMLSchema" xmlns:xs="http://www.w3.org/2001/XMLSchema" xmlns:p="http://schemas.microsoft.com/office/2006/metadata/properties" xmlns:ns2="950b7639-1547-4677-b7a6-e5d45eb0e79b" targetNamespace="http://schemas.microsoft.com/office/2006/metadata/properties" ma:root="true" ma:fieldsID="ae0afd125f167e0be568382d7b187b04" ns2:_="">
    <xsd:import namespace="950b7639-1547-4677-b7a6-e5d45eb0e7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7639-1547-4677-b7a6-e5d45eb0e7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4d39c71-77ac-403d-b921-cf1429adea8c}" ma:internalName="TaxCatchAll" ma:showField="CatchAllData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14d39c71-77ac-403d-b921-cf1429adea8c}" ma:internalName="TaxCatchAllLabel" ma:readOnly="true" ma:showField="CatchAllDataLabel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E690624-472A-43E8-B937-061A95875007}">
  <ds:schemaRefs>
    <ds:schemaRef ds:uri="http://purl.org/dc/elements/1.1/"/>
    <ds:schemaRef ds:uri="http://schemas.microsoft.com/office/2006/metadata/properties"/>
    <ds:schemaRef ds:uri="950b7639-1547-4677-b7a6-e5d45eb0e79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E8DCDB-786F-4313-9709-E73DD9A7F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02859-E6AA-4555-A5BE-532A3F93314B}"/>
</file>

<file path=customXml/itemProps4.xml><?xml version="1.0" encoding="utf-8"?>
<ds:datastoreItem xmlns:ds="http://schemas.openxmlformats.org/officeDocument/2006/customXml" ds:itemID="{CC8E76DC-F6F8-4E4D-A8DF-4180C1179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b7639-1547-4677-b7a6-e5d45eb0e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75825F-4717-4BDF-A66C-D00B716D15E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9D4B64D-8C7C-4152-BDC5-2CD6A9C1DB5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Alenius</dc:creator>
  <cp:lastModifiedBy>Pia Martinell</cp:lastModifiedBy>
  <cp:revision>2</cp:revision>
  <cp:lastPrinted>2017-11-29T09:38:00Z</cp:lastPrinted>
  <dcterms:created xsi:type="dcterms:W3CDTF">2017-11-29T10:02:00Z</dcterms:created>
  <dcterms:modified xsi:type="dcterms:W3CDTF">2017-11-29T10:02:00Z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a81fba12-6849-4104-ae15-646fa60c0106</vt:lpwstr>
  </property>
</Properties>
</file>