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A59" w:rsidRDefault="007F7A59" w:rsidP="00DA0661">
      <w:pPr>
        <w:pStyle w:val="Rubrik"/>
      </w:pPr>
      <w:bookmarkStart w:id="0" w:name="Start"/>
      <w:bookmarkEnd w:id="0"/>
      <w:r>
        <w:t xml:space="preserve">Svar på fråga 2017/18:1264 av Margareta </w:t>
      </w:r>
      <w:proofErr w:type="spellStart"/>
      <w:r>
        <w:t>Cederfeldt</w:t>
      </w:r>
      <w:proofErr w:type="spellEnd"/>
      <w:r>
        <w:t xml:space="preserve"> (M)</w:t>
      </w:r>
      <w:r>
        <w:br/>
        <w:t>Mer hälso- och sjukvård för pengarna</w:t>
      </w:r>
    </w:p>
    <w:p w:rsidR="007F7A59" w:rsidRDefault="007F7A59" w:rsidP="00C65262">
      <w:pPr>
        <w:pStyle w:val="Brdtext"/>
      </w:pPr>
      <w:r>
        <w:t xml:space="preserve">Margareta </w:t>
      </w:r>
      <w:proofErr w:type="spellStart"/>
      <w:r>
        <w:t>Cederfeldt</w:t>
      </w:r>
      <w:proofErr w:type="spellEnd"/>
      <w:r>
        <w:t xml:space="preserve"> har frågat mig</w:t>
      </w:r>
      <w:r w:rsidR="00C65262">
        <w:t xml:space="preserve"> vilka åtgärder jag avser att vidta för att svenska skattebetalare ska få tillgång till en hälso- och sjukvård som är i paritet med den vård som länderna inom OECD erbjuder sina medborgare relaterat till skattepengar, antal medarbetare, besök och väntetider.</w:t>
      </w:r>
    </w:p>
    <w:p w:rsidR="00177DAA" w:rsidRDefault="00177DAA" w:rsidP="00177DAA">
      <w:pPr>
        <w:pStyle w:val="Brdtext"/>
      </w:pPr>
      <w:r>
        <w:t xml:space="preserve">I sammanhanget är det värt att nämna att även om det finns </w:t>
      </w:r>
      <w:r w:rsidR="008E041D">
        <w:t>problem</w:t>
      </w:r>
      <w:r w:rsidR="008E041D">
        <w:softHyphen/>
      </w:r>
      <w:r>
        <w:t>områden där svensk hälso- och sjukvård behöver utvecklas för att möta fram</w:t>
      </w:r>
      <w:r w:rsidR="00A7738C">
        <w:softHyphen/>
      </w:r>
      <w:r>
        <w:t xml:space="preserve">tidens behov så </w:t>
      </w:r>
      <w:r w:rsidRPr="00177DAA">
        <w:t xml:space="preserve">visar </w:t>
      </w:r>
      <w:r>
        <w:t xml:space="preserve">utvärderingar också </w:t>
      </w:r>
      <w:r w:rsidRPr="00177DAA">
        <w:t>på</w:t>
      </w:r>
      <w:r>
        <w:t xml:space="preserve"> övergripande förbättringar </w:t>
      </w:r>
      <w:r w:rsidRPr="00177DAA">
        <w:t>under de senaste åren. Exempelvis överlever fler patienter som drabbas av hjärtinfarkt eller cancer. Den svenska sjukvården står sig också bra i inter</w:t>
      </w:r>
      <w:r w:rsidR="00A7738C">
        <w:softHyphen/>
      </w:r>
      <w:r w:rsidRPr="00177DAA">
        <w:t xml:space="preserve">nationell jämförelse. Exempelvis hamnar Sverige på plats fyra i Healthcare Access and </w:t>
      </w:r>
      <w:proofErr w:type="spellStart"/>
      <w:r w:rsidRPr="00177DAA">
        <w:t>Quality</w:t>
      </w:r>
      <w:proofErr w:type="spellEnd"/>
      <w:r w:rsidRPr="00177DAA">
        <w:t xml:space="preserve"> Index där 195 länders och territorium</w:t>
      </w:r>
      <w:r>
        <w:t>s hälso- och sjukvård jämförts</w:t>
      </w:r>
      <w:r w:rsidRPr="00177DAA">
        <w:t>.</w:t>
      </w:r>
    </w:p>
    <w:p w:rsidR="00177DAA" w:rsidRDefault="00EF0D31" w:rsidP="007F7A59">
      <w:pPr>
        <w:pStyle w:val="Brdtext"/>
      </w:pPr>
      <w:r>
        <w:t xml:space="preserve">Andelen som arbetar inom hälso- och sjukvården i Sverige är som Margareta </w:t>
      </w:r>
      <w:proofErr w:type="spellStart"/>
      <w:r>
        <w:t>Cederfeldt</w:t>
      </w:r>
      <w:proofErr w:type="spellEnd"/>
      <w:r>
        <w:t xml:space="preserve"> påpekar relativt hög jämfört med andra länder. </w:t>
      </w:r>
      <w:r w:rsidR="00C65262" w:rsidRPr="00C65262">
        <w:t xml:space="preserve">Det är </w:t>
      </w:r>
      <w:r>
        <w:t xml:space="preserve">dock </w:t>
      </w:r>
      <w:r w:rsidR="00C65262" w:rsidRPr="00C65262">
        <w:t>svårare att jämföra de totala resurser</w:t>
      </w:r>
      <w:r>
        <w:t>na</w:t>
      </w:r>
      <w:r w:rsidR="00C65262" w:rsidRPr="00C65262">
        <w:t xml:space="preserve"> som finns tillgängliga i</w:t>
      </w:r>
      <w:r>
        <w:t xml:space="preserve">nom olika områden eftersom </w:t>
      </w:r>
      <w:r w:rsidR="00A7738C">
        <w:t xml:space="preserve">hälso- och sjukvården och dess </w:t>
      </w:r>
      <w:r>
        <w:t xml:space="preserve">verksamheter </w:t>
      </w:r>
      <w:r w:rsidR="00C65262" w:rsidRPr="00C65262">
        <w:t>organiseras på olika sätt</w:t>
      </w:r>
      <w:r>
        <w:t xml:space="preserve"> i olika länder</w:t>
      </w:r>
      <w:r w:rsidR="00C65262" w:rsidRPr="00C65262">
        <w:t xml:space="preserve">. </w:t>
      </w:r>
      <w:r>
        <w:t xml:space="preserve">Primärvården i Sverige </w:t>
      </w:r>
      <w:r w:rsidR="00A7738C">
        <w:t xml:space="preserve">kan </w:t>
      </w:r>
      <w:r>
        <w:t xml:space="preserve">exempelvis </w:t>
      </w:r>
      <w:r w:rsidR="00A7738C">
        <w:t xml:space="preserve">beskrivas </w:t>
      </w:r>
      <w:r>
        <w:t xml:space="preserve">som </w:t>
      </w:r>
      <w:r w:rsidR="00542061">
        <w:t xml:space="preserve">delvis </w:t>
      </w:r>
      <w:r>
        <w:t xml:space="preserve">underförsörjd vad gäller allmänläkare och andra resurser, även om den totala arbetskraften inom hälso- och sjukvården är hög. </w:t>
      </w:r>
      <w:r w:rsidRPr="0060185C">
        <w:t xml:space="preserve">Antalet svenska allmänläkare är få till antalet och som andel av den totala läkarkåren. </w:t>
      </w:r>
      <w:r w:rsidR="00A7738C">
        <w:t>D</w:t>
      </w:r>
      <w:r w:rsidRPr="0060185C">
        <w:t>en svenska kåren av allmän</w:t>
      </w:r>
      <w:r w:rsidR="00A7738C">
        <w:softHyphen/>
      </w:r>
      <w:r w:rsidR="00177DAA">
        <w:softHyphen/>
      </w:r>
      <w:r w:rsidRPr="0060185C">
        <w:t xml:space="preserve">läkare får </w:t>
      </w:r>
      <w:r w:rsidR="00A7738C">
        <w:t xml:space="preserve">dock </w:t>
      </w:r>
      <w:r w:rsidRPr="0060185C">
        <w:t>mer hjälp av sjuksköterskor och andra yrkeskategorier på vård</w:t>
      </w:r>
      <w:r w:rsidR="00177DAA">
        <w:softHyphen/>
      </w:r>
      <w:r w:rsidRPr="0060185C">
        <w:t xml:space="preserve">centralerna, än vad som är fallet i många andra länder. </w:t>
      </w:r>
    </w:p>
    <w:p w:rsidR="00EF0D31" w:rsidRDefault="00EF0D31" w:rsidP="007F7A59">
      <w:pPr>
        <w:pStyle w:val="Brdtext"/>
      </w:pPr>
      <w:r>
        <w:t>En förbättrad tillgång till en god hälso- och sjukvård av hög kvalitet låter sig heller inte lösas med en enskild enkel åtgärd – den måste angripas från flera olika håll utifrån det hälso- och sjukvårds</w:t>
      </w:r>
      <w:r>
        <w:softHyphen/>
        <w:t>system vi har i Sverige.</w:t>
      </w:r>
    </w:p>
    <w:p w:rsidR="007F7A59" w:rsidRDefault="00C65262" w:rsidP="007F7A59">
      <w:pPr>
        <w:pStyle w:val="Brdtext"/>
      </w:pPr>
      <w:r>
        <w:t xml:space="preserve">Tillgänglighet i vården är en prioriterad fråga för regeringen och det är en fråga som vi följer nära. </w:t>
      </w:r>
      <w:bookmarkStart w:id="1" w:name="_Hlk507759226"/>
      <w:bookmarkStart w:id="2" w:name="_Hlk507759295"/>
      <w:r>
        <w:t xml:space="preserve">Det är också viktigt att nämna att behoven av vård också ökar, bland annat i takt med en åldrande befolkning. Stora </w:t>
      </w:r>
      <w:bookmarkEnd w:id="1"/>
      <w:r>
        <w:t>pensions</w:t>
      </w:r>
      <w:r>
        <w:softHyphen/>
        <w:t xml:space="preserve">avgångar och </w:t>
      </w:r>
      <w:r w:rsidR="004D257B" w:rsidRPr="004D257B">
        <w:t xml:space="preserve">svårigheter att rekrytera eller behålla </w:t>
      </w:r>
      <w:r>
        <w:t>personal ställer ytterligare krav på en effektivt organiserad vård med rätt kompetens på rätt plats. Vård</w:t>
      </w:r>
      <w:r>
        <w:softHyphen/>
        <w:t>produk</w:t>
      </w:r>
      <w:r>
        <w:softHyphen/>
        <w:t>tionen har ökat – men inte tillräck</w:t>
      </w:r>
      <w:r>
        <w:softHyphen/>
        <w:t>ligt mycket för att motsvara de ökade behoven</w:t>
      </w:r>
      <w:bookmarkEnd w:id="2"/>
      <w:r w:rsidR="00A7738C">
        <w:t>.</w:t>
      </w:r>
    </w:p>
    <w:p w:rsidR="00254285" w:rsidRDefault="00254285" w:rsidP="00254285">
      <w:pPr>
        <w:pStyle w:val="Brdtext"/>
      </w:pPr>
      <w:r>
        <w:t>Genom att stötta landstingen för en effektivt organiserad vård med rätt kompe</w:t>
      </w:r>
      <w:r>
        <w:softHyphen/>
        <w:t>tens på rätt plats kan vi ge förutsättningar för att utveckla vården till att bättre möta invånarnas behov i framtiden. För att skapa långsiktiga plane</w:t>
      </w:r>
      <w:r>
        <w:softHyphen/>
        <w:t>rings</w:t>
      </w:r>
      <w:r>
        <w:softHyphen/>
        <w:t xml:space="preserve">förutsättningar har regeringen höjt de </w:t>
      </w:r>
      <w:r w:rsidRPr="00A105AC">
        <w:t xml:space="preserve">generella statsbidragen </w:t>
      </w:r>
      <w:r>
        <w:t xml:space="preserve">till landstingen </w:t>
      </w:r>
      <w:r w:rsidRPr="00A105AC">
        <w:t>med miljardbelopp</w:t>
      </w:r>
      <w:r>
        <w:t xml:space="preserve"> och y</w:t>
      </w:r>
      <w:r w:rsidRPr="00DC3514">
        <w:t>tterl</w:t>
      </w:r>
      <w:r>
        <w:t xml:space="preserve">igare höjningar har aviserats för </w:t>
      </w:r>
      <w:r w:rsidRPr="00DC3514">
        <w:t>2019 och 2020</w:t>
      </w:r>
      <w:r>
        <w:t>. Regeringen har även tillfört medel för utbyggnad av antalet utbildnings</w:t>
      </w:r>
      <w:r>
        <w:softHyphen/>
        <w:t>platser på barnmorske-, sjuk</w:t>
      </w:r>
      <w:r>
        <w:softHyphen/>
        <w:t>sköterske- och specialist</w:t>
      </w:r>
      <w:r>
        <w:softHyphen/>
        <w:t>sjukskötersk</w:t>
      </w:r>
      <w:r>
        <w:softHyphen/>
        <w:t>e</w:t>
      </w:r>
      <w:r>
        <w:softHyphen/>
        <w:t>utbildningarna</w:t>
      </w:r>
      <w:r w:rsidRPr="00F74928">
        <w:t xml:space="preserve"> </w:t>
      </w:r>
      <w:r>
        <w:t xml:space="preserve">samt </w:t>
      </w:r>
      <w:r w:rsidRPr="0050222D">
        <w:t>i</w:t>
      </w:r>
      <w:r>
        <w:t>nfört en möjlighet till kompe</w:t>
      </w:r>
      <w:r>
        <w:softHyphen/>
        <w:t>ten</w:t>
      </w:r>
      <w:r w:rsidRPr="0050222D">
        <w:t>sutveckling för ti</w:t>
      </w:r>
      <w:r>
        <w:t>ds</w:t>
      </w:r>
      <w:r>
        <w:softHyphen/>
        <w:t xml:space="preserve">begränsat anställda. I regeringens satsning </w:t>
      </w:r>
      <w:r w:rsidRPr="008505AD">
        <w:t>professions</w:t>
      </w:r>
      <w:r>
        <w:softHyphen/>
      </w:r>
      <w:r w:rsidRPr="008505AD">
        <w:t>miljarden</w:t>
      </w:r>
      <w:r>
        <w:t xml:space="preserve"> finns också </w:t>
      </w:r>
      <w:r w:rsidRPr="00EA20E5">
        <w:t xml:space="preserve">medel till landstingen för att erbjuda möjlighet för </w:t>
      </w:r>
      <w:r>
        <w:t xml:space="preserve">fler </w:t>
      </w:r>
      <w:r w:rsidRPr="00EA20E5">
        <w:t>sjuksköt</w:t>
      </w:r>
      <w:r>
        <w:softHyphen/>
      </w:r>
      <w:r w:rsidRPr="00EA20E5">
        <w:t>ers</w:t>
      </w:r>
      <w:r>
        <w:softHyphen/>
      </w:r>
      <w:r w:rsidRPr="00EA20E5">
        <w:t>kor att genomgå specialist</w:t>
      </w:r>
      <w:r>
        <w:softHyphen/>
      </w:r>
      <w:r w:rsidRPr="00EA20E5">
        <w:t>utbild</w:t>
      </w:r>
      <w:r>
        <w:softHyphen/>
      </w:r>
      <w:r w:rsidRPr="00EA20E5">
        <w:t>nin</w:t>
      </w:r>
      <w:r>
        <w:t>g.</w:t>
      </w:r>
    </w:p>
    <w:p w:rsidR="00254285" w:rsidRDefault="00254285" w:rsidP="00254285">
      <w:pPr>
        <w:pStyle w:val="Brdtext"/>
      </w:pPr>
      <w:r w:rsidRPr="008505AD">
        <w:t>Regeringen har även gett en särskild utredare i uppdrag att se över specialist</w:t>
      </w:r>
      <w:r>
        <w:softHyphen/>
      </w:r>
      <w:r w:rsidRPr="008505AD">
        <w:t>sjukskötersk</w:t>
      </w:r>
      <w:r>
        <w:softHyphen/>
      </w:r>
      <w:r w:rsidRPr="008505AD">
        <w:t>eutbildningen i syfte att den framtida utbildningen ska möta hälso- och sjukvårdens för</w:t>
      </w:r>
      <w:r>
        <w:softHyphen/>
      </w:r>
      <w:r w:rsidRPr="008505AD">
        <w:t xml:space="preserve">ändrade behov. </w:t>
      </w:r>
      <w:r>
        <w:t>I budget</w:t>
      </w:r>
      <w:r>
        <w:softHyphen/>
        <w:t>proposi</w:t>
      </w:r>
      <w:r>
        <w:softHyphen/>
        <w:t>tionen för 2018 har regeringen också före</w:t>
      </w:r>
      <w:r>
        <w:softHyphen/>
        <w:t>slagit en utbyggnad av antalet utbildnings</w:t>
      </w:r>
      <w:r>
        <w:softHyphen/>
        <w:t xml:space="preserve">platser på läkarutbildningen. </w:t>
      </w:r>
    </w:p>
    <w:p w:rsidR="00254285" w:rsidRDefault="00254285" w:rsidP="00254285">
      <w:pPr>
        <w:pStyle w:val="Brdtext"/>
      </w:pPr>
      <w:r>
        <w:t>R</w:t>
      </w:r>
      <w:r w:rsidRPr="00AB691D">
        <w:t xml:space="preserve">egeringen gör </w:t>
      </w:r>
      <w:r>
        <w:t xml:space="preserve">även en </w:t>
      </w:r>
      <w:r w:rsidRPr="00AB691D">
        <w:t xml:space="preserve">satsning på två miljarder kronor årligen 2018 till 2021 som </w:t>
      </w:r>
      <w:r>
        <w:t>kompletterar professions</w:t>
      </w:r>
      <w:r>
        <w:softHyphen/>
        <w:t>miljarden på ett kraftfullt sätt i syfte</w:t>
      </w:r>
      <w:r w:rsidRPr="00F8016B">
        <w:t xml:space="preserve"> att</w:t>
      </w:r>
      <w:r>
        <w:t xml:space="preserve"> ytterligare</w:t>
      </w:r>
      <w:r w:rsidRPr="00F8016B">
        <w:t xml:space="preserve"> stimulera </w:t>
      </w:r>
      <w:r>
        <w:t xml:space="preserve">till </w:t>
      </w:r>
      <w:r w:rsidRPr="00F8016B">
        <w:t>goda förut</w:t>
      </w:r>
      <w:r>
        <w:softHyphen/>
      </w:r>
      <w:r w:rsidRPr="00F8016B">
        <w:t>sättningar för sjukvårdens medarbetare och utveckla vårdens verksam</w:t>
      </w:r>
      <w:r>
        <w:softHyphen/>
      </w:r>
      <w:r w:rsidRPr="00F8016B">
        <w:t>heter</w:t>
      </w:r>
      <w:r>
        <w:t xml:space="preserve">. Exempelvis kan arbetsvillkor ses över, bemanningen öka och arbetssätt utvecklas som bidrar till att </w:t>
      </w:r>
      <w:r w:rsidRPr="00EA20E5">
        <w:t xml:space="preserve">vårdpersonal ska arbeta kvar inom </w:t>
      </w:r>
      <w:r>
        <w:t xml:space="preserve">hälso- och sjukvården. </w:t>
      </w:r>
      <w:r w:rsidRPr="00B04EC1">
        <w:t xml:space="preserve">Regeringen avsätter </w:t>
      </w:r>
      <w:r>
        <w:t xml:space="preserve">också </w:t>
      </w:r>
      <w:r w:rsidRPr="00B04EC1">
        <w:t xml:space="preserve">500 </w:t>
      </w:r>
      <w:r>
        <w:t xml:space="preserve">miljoner kronor per år 2015–2018 för att </w:t>
      </w:r>
      <w:r w:rsidRPr="00B04EC1">
        <w:t>korta väntetiderna och minska de regionala skillnaderna</w:t>
      </w:r>
      <w:r>
        <w:t xml:space="preserve"> inom cancer</w:t>
      </w:r>
      <w:r>
        <w:softHyphen/>
        <w:t>vården. En av de</w:t>
      </w:r>
      <w:r w:rsidRPr="00B04EC1">
        <w:t xml:space="preserve"> viktigaste åtgärde</w:t>
      </w:r>
      <w:r>
        <w:t>rna</w:t>
      </w:r>
      <w:r w:rsidRPr="00B04EC1">
        <w:t xml:space="preserve"> är att införa standardiserade vård</w:t>
      </w:r>
      <w:r>
        <w:softHyphen/>
      </w:r>
      <w:r w:rsidRPr="00B04EC1">
        <w:t>förlopp.</w:t>
      </w:r>
    </w:p>
    <w:p w:rsidR="00254285" w:rsidRDefault="00254285" w:rsidP="00254285">
      <w:pPr>
        <w:pStyle w:val="Brdtext"/>
      </w:pPr>
      <w:r>
        <w:t xml:space="preserve">I januari 2018 beslutade regeringen om en proposition om att vården ska ges nära befolkningen med en ökad tillgänglighet. Här föreslår vi bland annat en förstärkt vårdgaranti i primärvården där den vårdsökande redan inom tre dagar ska få en medicinsk bedömning från legitimerad sjukvårdspersonal. </w:t>
      </w:r>
      <w:r w:rsidRPr="00AB1647">
        <w:t>Regeringens satsning patientmiljarden ska under 2018 bland annat att stimu</w:t>
      </w:r>
      <w:r>
        <w:softHyphen/>
      </w:r>
      <w:r w:rsidRPr="00AB1647">
        <w:t>lera vårdgivarnas införande av den förstärkta vårdgarantin.</w:t>
      </w:r>
      <w:r>
        <w:t xml:space="preserve"> </w:t>
      </w:r>
      <w:bookmarkStart w:id="3" w:name="_Hlk509479663"/>
      <w:r>
        <w:t xml:space="preserve">För att ytterligare förstärka de pågående satsningarna för ökad tillgänglighet tillförs i </w:t>
      </w:r>
      <w:proofErr w:type="spellStart"/>
      <w:r>
        <w:t>vår</w:t>
      </w:r>
      <w:r>
        <w:softHyphen/>
        <w:t>ändrings</w:t>
      </w:r>
      <w:r>
        <w:softHyphen/>
        <w:t>budgeten</w:t>
      </w:r>
      <w:proofErr w:type="spellEnd"/>
      <w:r>
        <w:t xml:space="preserve"> även </w:t>
      </w:r>
      <w:r w:rsidRPr="00B166B6">
        <w:t xml:space="preserve">600 </w:t>
      </w:r>
      <w:r>
        <w:t>miljoner</w:t>
      </w:r>
      <w:r w:rsidRPr="00B166B6">
        <w:t xml:space="preserve"> kronor</w:t>
      </w:r>
      <w:r>
        <w:t xml:space="preserve">. </w:t>
      </w:r>
    </w:p>
    <w:bookmarkEnd w:id="3"/>
    <w:p w:rsidR="0060185C" w:rsidRDefault="00254285" w:rsidP="00254285">
      <w:pPr>
        <w:pStyle w:val="Brdtext"/>
      </w:pPr>
      <w:r w:rsidRPr="004F179B">
        <w:rPr>
          <w:szCs w:val="28"/>
        </w:rPr>
        <w:t xml:space="preserve">För att på kort och lång sikt </w:t>
      </w:r>
      <w:r>
        <w:rPr>
          <w:szCs w:val="28"/>
        </w:rPr>
        <w:t xml:space="preserve">möta de utmaningar som finns inom hälso- och sjukvården är det avgörande att ha ett samtidigt </w:t>
      </w:r>
      <w:r w:rsidRPr="004F179B">
        <w:rPr>
          <w:szCs w:val="28"/>
        </w:rPr>
        <w:t>fokus på förebyggande arbete, en till</w:t>
      </w:r>
      <w:r>
        <w:rPr>
          <w:szCs w:val="28"/>
        </w:rPr>
        <w:softHyphen/>
      </w:r>
      <w:r w:rsidRPr="004F179B">
        <w:rPr>
          <w:szCs w:val="28"/>
        </w:rPr>
        <w:t>gänglig första linjens vård och en specialiserad vård med hög kvalitet</w:t>
      </w:r>
      <w:r>
        <w:rPr>
          <w:szCs w:val="28"/>
        </w:rPr>
        <w:t xml:space="preserve">. </w:t>
      </w:r>
      <w:r w:rsidRPr="00657EA7">
        <w:t xml:space="preserve">Vi kommer att fokusera på att skapa förutsättningar för att hitta långsiktiga lösningar med gemensamt ansvar i ordinarie strukturer. </w:t>
      </w:r>
      <w:r>
        <w:t>Långsiktighet och att samtidigt angripa problemet från flera olika håll är det som behövs – inte försök att lösa komplexa problem med överförenklade lösningar.</w:t>
      </w:r>
    </w:p>
    <w:p w:rsidR="007F7A59" w:rsidRDefault="007F7A5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F1E52BC6D3F4A6FA3B50435360F9936"/>
          </w:placeholder>
          <w:dataBinding w:prefixMappings="xmlns:ns0='http://lp/documentinfo/RK' " w:xpath="/ns0:DocumentInfo[1]/ns0:BaseInfo[1]/ns0:HeaderDate[1]" w:storeItemID="{EA465CE8-79F1-4014-AB2E-F35FF2A89232}"/>
          <w:date w:fullDate="2018-05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845FE">
            <w:t>23</w:t>
          </w:r>
          <w:r>
            <w:t xml:space="preserve"> maj 2018</w:t>
          </w:r>
        </w:sdtContent>
      </w:sdt>
    </w:p>
    <w:p w:rsidR="007F7A59" w:rsidRDefault="007F7A59" w:rsidP="004E7A8F">
      <w:pPr>
        <w:pStyle w:val="Brdtextutanavstnd"/>
      </w:pPr>
    </w:p>
    <w:p w:rsidR="007F7A59" w:rsidRDefault="007F7A59" w:rsidP="004E7A8F">
      <w:pPr>
        <w:pStyle w:val="Brdtextutanavstnd"/>
      </w:pPr>
    </w:p>
    <w:p w:rsidR="007F7A59" w:rsidRDefault="007F7A59" w:rsidP="004E7A8F">
      <w:pPr>
        <w:pStyle w:val="Brdtextutanavstnd"/>
      </w:pPr>
    </w:p>
    <w:p w:rsidR="007F7A59" w:rsidRDefault="007F7A59" w:rsidP="00422A41">
      <w:pPr>
        <w:pStyle w:val="Brdtext"/>
      </w:pPr>
      <w:r>
        <w:t>Annika Strandhäll</w:t>
      </w:r>
    </w:p>
    <w:p w:rsidR="007F7A59" w:rsidRPr="00DB48AB" w:rsidRDefault="007F7A59" w:rsidP="00DB48AB">
      <w:pPr>
        <w:pStyle w:val="Brdtext"/>
      </w:pPr>
    </w:p>
    <w:sectPr w:rsidR="007F7A59" w:rsidRPr="00DB48AB" w:rsidSect="007F7A5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C32" w:rsidRDefault="00C05C32" w:rsidP="00A87A54">
      <w:pPr>
        <w:spacing w:after="0" w:line="240" w:lineRule="auto"/>
      </w:pPr>
      <w:r>
        <w:separator/>
      </w:r>
    </w:p>
  </w:endnote>
  <w:endnote w:type="continuationSeparator" w:id="0">
    <w:p w:rsidR="00C05C32" w:rsidRDefault="00C05C3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C3ED6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C3ED6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C32" w:rsidRDefault="00C05C32" w:rsidP="00A87A54">
      <w:pPr>
        <w:spacing w:after="0" w:line="240" w:lineRule="auto"/>
      </w:pPr>
      <w:r>
        <w:separator/>
      </w:r>
    </w:p>
  </w:footnote>
  <w:footnote w:type="continuationSeparator" w:id="0">
    <w:p w:rsidR="00C05C32" w:rsidRDefault="00C05C3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F7A59" w:rsidTr="00C93EBA">
      <w:trPr>
        <w:trHeight w:val="227"/>
      </w:trPr>
      <w:tc>
        <w:tcPr>
          <w:tcW w:w="5534" w:type="dxa"/>
        </w:tcPr>
        <w:p w:rsidR="007F7A59" w:rsidRPr="007D73AB" w:rsidRDefault="007F7A59">
          <w:pPr>
            <w:pStyle w:val="Sidhuvud"/>
          </w:pPr>
        </w:p>
      </w:tc>
      <w:tc>
        <w:tcPr>
          <w:tcW w:w="3170" w:type="dxa"/>
          <w:vAlign w:val="bottom"/>
        </w:tcPr>
        <w:p w:rsidR="007F7A59" w:rsidRPr="007D73AB" w:rsidRDefault="007F7A59" w:rsidP="00340DE0">
          <w:pPr>
            <w:pStyle w:val="Sidhuvud"/>
          </w:pPr>
        </w:p>
      </w:tc>
      <w:tc>
        <w:tcPr>
          <w:tcW w:w="1134" w:type="dxa"/>
        </w:tcPr>
        <w:p w:rsidR="007F7A59" w:rsidRDefault="007F7A59" w:rsidP="005A703A">
          <w:pPr>
            <w:pStyle w:val="Sidhuvud"/>
          </w:pPr>
        </w:p>
      </w:tc>
    </w:tr>
    <w:tr w:rsidR="007F7A59" w:rsidTr="00C93EBA">
      <w:trPr>
        <w:trHeight w:val="1928"/>
      </w:trPr>
      <w:tc>
        <w:tcPr>
          <w:tcW w:w="5534" w:type="dxa"/>
        </w:tcPr>
        <w:p w:rsidR="007F7A59" w:rsidRPr="00340DE0" w:rsidRDefault="007F7A59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F7A59" w:rsidRPr="00710A6C" w:rsidRDefault="007F7A59" w:rsidP="00EE3C0F">
          <w:pPr>
            <w:pStyle w:val="Sidhuvud"/>
            <w:rPr>
              <w:b/>
            </w:rPr>
          </w:pPr>
        </w:p>
        <w:p w:rsidR="007F7A59" w:rsidRDefault="007F7A59" w:rsidP="00EE3C0F">
          <w:pPr>
            <w:pStyle w:val="Sidhuvud"/>
          </w:pPr>
        </w:p>
        <w:p w:rsidR="007F7A59" w:rsidRDefault="007F7A59" w:rsidP="00EE3C0F">
          <w:pPr>
            <w:pStyle w:val="Sidhuvud"/>
          </w:pPr>
        </w:p>
        <w:p w:rsidR="007F7A59" w:rsidRDefault="007F7A5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C32B0473627422BB706B8C4E395FF25"/>
            </w:placeholder>
            <w:dataBinding w:prefixMappings="xmlns:ns0='http://lp/documentinfo/RK' " w:xpath="/ns0:DocumentInfo[1]/ns0:BaseInfo[1]/ns0:Dnr[1]" w:storeItemID="{EA465CE8-79F1-4014-AB2E-F35FF2A89232}"/>
            <w:text/>
          </w:sdtPr>
          <w:sdtEndPr/>
          <w:sdtContent>
            <w:p w:rsidR="007F7A59" w:rsidRDefault="007F7A59" w:rsidP="00EE3C0F">
              <w:pPr>
                <w:pStyle w:val="Sidhuvud"/>
              </w:pPr>
              <w:r>
                <w:t>S2018/02840/FS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B4782F0C4284FEBA34B51CD7285489F"/>
            </w:placeholder>
            <w:showingPlcHdr/>
            <w:dataBinding w:prefixMappings="xmlns:ns0='http://lp/documentinfo/RK' " w:xpath="/ns0:DocumentInfo[1]/ns0:BaseInfo[1]/ns0:DocNumber[1]" w:storeItemID="{EA465CE8-79F1-4014-AB2E-F35FF2A89232}"/>
            <w:text/>
          </w:sdtPr>
          <w:sdtEndPr/>
          <w:sdtContent>
            <w:p w:rsidR="007F7A59" w:rsidRDefault="007F7A5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7F7A59" w:rsidRDefault="007F7A59" w:rsidP="00EE3C0F">
          <w:pPr>
            <w:pStyle w:val="Sidhuvud"/>
          </w:pPr>
        </w:p>
      </w:tc>
      <w:tc>
        <w:tcPr>
          <w:tcW w:w="1134" w:type="dxa"/>
        </w:tcPr>
        <w:p w:rsidR="007F7A59" w:rsidRDefault="007F7A59" w:rsidP="0094502D">
          <w:pPr>
            <w:pStyle w:val="Sidhuvud"/>
          </w:pPr>
        </w:p>
        <w:p w:rsidR="007F7A59" w:rsidRPr="0094502D" w:rsidRDefault="007F7A59" w:rsidP="00EC71A6">
          <w:pPr>
            <w:pStyle w:val="Sidhuvud"/>
          </w:pPr>
        </w:p>
      </w:tc>
    </w:tr>
    <w:tr w:rsidR="007F7A59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95D2F440A5A4B06B725496DBDA8D32C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7F7A59" w:rsidRPr="007F7A59" w:rsidRDefault="007F7A59" w:rsidP="00340DE0">
              <w:pPr>
                <w:pStyle w:val="Sidhuvud"/>
                <w:rPr>
                  <w:b/>
                </w:rPr>
              </w:pPr>
              <w:r w:rsidRPr="007F7A59">
                <w:rPr>
                  <w:b/>
                </w:rPr>
                <w:t>Socialdepartementet</w:t>
              </w:r>
            </w:p>
            <w:p w:rsidR="007F7A59" w:rsidRPr="007601E4" w:rsidRDefault="007F7A59" w:rsidP="00340DE0">
              <w:pPr>
                <w:pStyle w:val="Sidhuvud"/>
              </w:pPr>
              <w:r w:rsidRPr="007F7A59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97E60A3AECD42099E10866D5C6BD724"/>
          </w:placeholder>
          <w:dataBinding w:prefixMappings="xmlns:ns0='http://lp/documentinfo/RK' " w:xpath="/ns0:DocumentInfo[1]/ns0:BaseInfo[1]/ns0:Recipient[1]" w:storeItemID="{EA465CE8-79F1-4014-AB2E-F35FF2A89232}"/>
          <w:text w:multiLine="1"/>
        </w:sdtPr>
        <w:sdtEndPr/>
        <w:sdtContent>
          <w:tc>
            <w:tcPr>
              <w:tcW w:w="3170" w:type="dxa"/>
            </w:tcPr>
            <w:p w:rsidR="007F7A59" w:rsidRDefault="007F7A5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F7A59" w:rsidRDefault="007F7A59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5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320A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60B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DAA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1F7D0B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54285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0640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257B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06D6B"/>
    <w:rsid w:val="00511A1B"/>
    <w:rsid w:val="00511A68"/>
    <w:rsid w:val="00513E7D"/>
    <w:rsid w:val="00514A67"/>
    <w:rsid w:val="0052127C"/>
    <w:rsid w:val="005302E0"/>
    <w:rsid w:val="00542061"/>
    <w:rsid w:val="00544738"/>
    <w:rsid w:val="005456E4"/>
    <w:rsid w:val="00547B89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185C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C3ED6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01E4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6F0E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7F7A59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041D"/>
    <w:rsid w:val="008E65A8"/>
    <w:rsid w:val="008E77D6"/>
    <w:rsid w:val="009036E7"/>
    <w:rsid w:val="0091053B"/>
    <w:rsid w:val="00912945"/>
    <w:rsid w:val="00915D4C"/>
    <w:rsid w:val="00925BC7"/>
    <w:rsid w:val="009279B2"/>
    <w:rsid w:val="00935814"/>
    <w:rsid w:val="0094502D"/>
    <w:rsid w:val="00947013"/>
    <w:rsid w:val="00973084"/>
    <w:rsid w:val="009845FE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7738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13B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05C32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5262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20A7"/>
    <w:rsid w:val="00D84704"/>
    <w:rsid w:val="00D921FD"/>
    <w:rsid w:val="00D93714"/>
    <w:rsid w:val="00D95424"/>
    <w:rsid w:val="00DA408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2A7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0D31"/>
    <w:rsid w:val="00EF135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F72333-0853-4664-B879-A580D056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4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32B0473627422BB706B8C4E395FF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8737F8-2CA3-49AD-9131-B44B8CA3A753}"/>
      </w:docPartPr>
      <w:docPartBody>
        <w:p w:rsidR="00522EE1" w:rsidRDefault="00DC525A" w:rsidP="00DC525A">
          <w:pPr>
            <w:pStyle w:val="8C32B0473627422BB706B8C4E395FF2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4782F0C4284FEBA34B51CD728548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9E23E0-F61F-415C-A85C-446F4D304CF1}"/>
      </w:docPartPr>
      <w:docPartBody>
        <w:p w:rsidR="00522EE1" w:rsidRDefault="00DC525A" w:rsidP="00DC525A">
          <w:pPr>
            <w:pStyle w:val="3B4782F0C4284FEBA34B51CD728548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5D2F440A5A4B06B725496DBDA8D3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E3514C-378B-47B7-BD33-C523D891F736}"/>
      </w:docPartPr>
      <w:docPartBody>
        <w:p w:rsidR="00522EE1" w:rsidRDefault="00DC525A" w:rsidP="00DC525A">
          <w:pPr>
            <w:pStyle w:val="E95D2F440A5A4B06B725496DBDA8D3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7E60A3AECD42099E10866D5C6BD7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743496-1DF0-4972-BACD-AFEE91CD2FA1}"/>
      </w:docPartPr>
      <w:docPartBody>
        <w:p w:rsidR="00522EE1" w:rsidRDefault="00DC525A" w:rsidP="00DC525A">
          <w:pPr>
            <w:pStyle w:val="897E60A3AECD42099E10866D5C6BD7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1E52BC6D3F4A6FA3B50435360F99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A38AC8-0F25-45BB-975B-EDC3F32F0644}"/>
      </w:docPartPr>
      <w:docPartBody>
        <w:p w:rsidR="00522EE1" w:rsidRDefault="00DC525A" w:rsidP="00DC525A">
          <w:pPr>
            <w:pStyle w:val="5F1E52BC6D3F4A6FA3B50435360F993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5A"/>
    <w:rsid w:val="003C659B"/>
    <w:rsid w:val="00522EE1"/>
    <w:rsid w:val="009735E9"/>
    <w:rsid w:val="00A069F5"/>
    <w:rsid w:val="00DC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516075CB8C449C08790B41FD9FE11B5">
    <w:name w:val="4516075CB8C449C08790B41FD9FE11B5"/>
    <w:rsid w:val="00DC525A"/>
  </w:style>
  <w:style w:type="character" w:styleId="Platshllartext">
    <w:name w:val="Placeholder Text"/>
    <w:basedOn w:val="Standardstycketeckensnitt"/>
    <w:uiPriority w:val="99"/>
    <w:semiHidden/>
    <w:rsid w:val="00DC525A"/>
    <w:rPr>
      <w:noProof w:val="0"/>
      <w:color w:val="808080"/>
    </w:rPr>
  </w:style>
  <w:style w:type="paragraph" w:customStyle="1" w:styleId="0E3B98809002442EA3496E45D9ABE710">
    <w:name w:val="0E3B98809002442EA3496E45D9ABE710"/>
    <w:rsid w:val="00DC525A"/>
  </w:style>
  <w:style w:type="paragraph" w:customStyle="1" w:styleId="1978E720EF3840748F28F78A4F52A41F">
    <w:name w:val="1978E720EF3840748F28F78A4F52A41F"/>
    <w:rsid w:val="00DC525A"/>
  </w:style>
  <w:style w:type="paragraph" w:customStyle="1" w:styleId="CD1FDFD6C015473687308FC3B6975B57">
    <w:name w:val="CD1FDFD6C015473687308FC3B6975B57"/>
    <w:rsid w:val="00DC525A"/>
  </w:style>
  <w:style w:type="paragraph" w:customStyle="1" w:styleId="8C32B0473627422BB706B8C4E395FF25">
    <w:name w:val="8C32B0473627422BB706B8C4E395FF25"/>
    <w:rsid w:val="00DC525A"/>
  </w:style>
  <w:style w:type="paragraph" w:customStyle="1" w:styleId="3B4782F0C4284FEBA34B51CD7285489F">
    <w:name w:val="3B4782F0C4284FEBA34B51CD7285489F"/>
    <w:rsid w:val="00DC525A"/>
  </w:style>
  <w:style w:type="paragraph" w:customStyle="1" w:styleId="24DAFE7E50384792871B13B27FA71062">
    <w:name w:val="24DAFE7E50384792871B13B27FA71062"/>
    <w:rsid w:val="00DC525A"/>
  </w:style>
  <w:style w:type="paragraph" w:customStyle="1" w:styleId="E21B8989CB74425685056BD6E501A63E">
    <w:name w:val="E21B8989CB74425685056BD6E501A63E"/>
    <w:rsid w:val="00DC525A"/>
  </w:style>
  <w:style w:type="paragraph" w:customStyle="1" w:styleId="9D6430B61B444E94A4D6267E2789A709">
    <w:name w:val="9D6430B61B444E94A4D6267E2789A709"/>
    <w:rsid w:val="00DC525A"/>
  </w:style>
  <w:style w:type="paragraph" w:customStyle="1" w:styleId="E95D2F440A5A4B06B725496DBDA8D32C">
    <w:name w:val="E95D2F440A5A4B06B725496DBDA8D32C"/>
    <w:rsid w:val="00DC525A"/>
  </w:style>
  <w:style w:type="paragraph" w:customStyle="1" w:styleId="897E60A3AECD42099E10866D5C6BD724">
    <w:name w:val="897E60A3AECD42099E10866D5C6BD724"/>
    <w:rsid w:val="00DC525A"/>
  </w:style>
  <w:style w:type="paragraph" w:customStyle="1" w:styleId="4E0EF5EA58464E1A94740D80F913F6F5">
    <w:name w:val="4E0EF5EA58464E1A94740D80F913F6F5"/>
    <w:rsid w:val="00DC525A"/>
  </w:style>
  <w:style w:type="paragraph" w:customStyle="1" w:styleId="CBD00B2E2C9C4A009FA7509849F520B5">
    <w:name w:val="CBD00B2E2C9C4A009FA7509849F520B5"/>
    <w:rsid w:val="00DC525A"/>
  </w:style>
  <w:style w:type="paragraph" w:customStyle="1" w:styleId="7D57EE4FF00442E58FBDCF413ED885CE">
    <w:name w:val="7D57EE4FF00442E58FBDCF413ED885CE"/>
    <w:rsid w:val="00DC525A"/>
  </w:style>
  <w:style w:type="paragraph" w:customStyle="1" w:styleId="E01113C369B142C6AA11A292578ADE5B">
    <w:name w:val="E01113C369B142C6AA11A292578ADE5B"/>
    <w:rsid w:val="00DC525A"/>
  </w:style>
  <w:style w:type="paragraph" w:customStyle="1" w:styleId="6A3986B63A894B6F97DB2FBE7A4C6C02">
    <w:name w:val="6A3986B63A894B6F97DB2FBE7A4C6C02"/>
    <w:rsid w:val="00DC525A"/>
  </w:style>
  <w:style w:type="paragraph" w:customStyle="1" w:styleId="5F1E52BC6D3F4A6FA3B50435360F9936">
    <w:name w:val="5F1E52BC6D3F4A6FA3B50435360F9936"/>
    <w:rsid w:val="00DC525A"/>
  </w:style>
  <w:style w:type="paragraph" w:customStyle="1" w:styleId="ADF88B52B9E449E8902C39D46C28A65C">
    <w:name w:val="ADF88B52B9E449E8902C39D46C28A65C"/>
    <w:rsid w:val="00DC52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6da0985e-090c-4267-9687-170d38892abb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2018-05-23T00:00:00</HeaderDate>
    <Office/>
    <Dnr>S2018/02840/FS</Dnr>
    <ParagrafNr/>
    <DocumentTitle/>
    <VisitingAddress/>
    <Extra1/>
    <Extra2/>
    <Extra3>Margareta Cederfeldt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28220-5DAE-40FB-AD15-9998DD4B0005}"/>
</file>

<file path=customXml/itemProps2.xml><?xml version="1.0" encoding="utf-8"?>
<ds:datastoreItem xmlns:ds="http://schemas.openxmlformats.org/officeDocument/2006/customXml" ds:itemID="{9F8E83FC-82A6-4218-9342-18BE75584CA0}"/>
</file>

<file path=customXml/itemProps3.xml><?xml version="1.0" encoding="utf-8"?>
<ds:datastoreItem xmlns:ds="http://schemas.openxmlformats.org/officeDocument/2006/customXml" ds:itemID="{442D4586-6352-41E8-BEED-897D589BD74D}"/>
</file>

<file path=customXml/itemProps4.xml><?xml version="1.0" encoding="utf-8"?>
<ds:datastoreItem xmlns:ds="http://schemas.openxmlformats.org/officeDocument/2006/customXml" ds:itemID="{9F8E83FC-82A6-4218-9342-18BE75584CA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B3EA07-7771-4A3F-B21A-567C57F4792D}"/>
</file>

<file path=customXml/itemProps6.xml><?xml version="1.0" encoding="utf-8"?>
<ds:datastoreItem xmlns:ds="http://schemas.openxmlformats.org/officeDocument/2006/customXml" ds:itemID="{9F8E83FC-82A6-4218-9342-18BE75584CA0}"/>
</file>

<file path=customXml/itemProps7.xml><?xml version="1.0" encoding="utf-8"?>
<ds:datastoreItem xmlns:ds="http://schemas.openxmlformats.org/officeDocument/2006/customXml" ds:itemID="{EA465CE8-79F1-4014-AB2E-F35FF2A89232}"/>
</file>

<file path=customXml/itemProps8.xml><?xml version="1.0" encoding="utf-8"?>
<ds:datastoreItem xmlns:ds="http://schemas.openxmlformats.org/officeDocument/2006/customXml" ds:itemID="{42B92EFF-0628-409A-9F7C-CE0974CDBBBC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840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Åhlin</dc:creator>
  <cp:keywords/>
  <dc:description/>
  <cp:lastModifiedBy>Erik Åhlin</cp:lastModifiedBy>
  <cp:revision>12</cp:revision>
  <cp:lastPrinted>2018-05-17T11:20:00Z</cp:lastPrinted>
  <dcterms:created xsi:type="dcterms:W3CDTF">2018-05-08T07:36:00Z</dcterms:created>
  <dcterms:modified xsi:type="dcterms:W3CDTF">2018-05-22T08:48:00Z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8d340467-243e-496e-b9f1-f70e6a9de45f</vt:lpwstr>
  </property>
  <property fmtid="{D5CDD505-2E9C-101B-9397-08002B2CF9AE}" pid="4" name="RKDepartementsenhet">
    <vt:lpwstr/>
  </property>
  <property fmtid="{D5CDD505-2E9C-101B-9397-08002B2CF9AE}" pid="5" name="Aktivitetskategori">
    <vt:lpwstr/>
  </property>
</Properties>
</file>